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drawing7.xml" ContentType="application/vnd.ms-office.drawingml.diagramDrawing+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8D" w:rsidRDefault="00D2168D" w:rsidP="00EC151F">
      <w:pPr>
        <w:jc w:val="both"/>
        <w:rPr>
          <w:rFonts w:ascii="Arial" w:hAnsi="Arial" w:cs="Arial"/>
        </w:rPr>
      </w:pPr>
    </w:p>
    <w:p w:rsidR="00D2168D" w:rsidRPr="0043073C" w:rsidRDefault="00D2168D" w:rsidP="00D2168D">
      <w:pPr>
        <w:pStyle w:val="Ttulo2"/>
        <w:numPr>
          <w:ilvl w:val="0"/>
          <w:numId w:val="0"/>
        </w:numPr>
        <w:spacing w:line="276" w:lineRule="auto"/>
        <w:jc w:val="center"/>
        <w:rPr>
          <w:rFonts w:cs="Arial"/>
          <w:b/>
          <w:i w:val="0"/>
          <w:color w:val="000000"/>
          <w:sz w:val="16"/>
          <w:szCs w:val="16"/>
        </w:rPr>
      </w:pPr>
      <w:r w:rsidRPr="0043073C">
        <w:rPr>
          <w:rFonts w:cs="Arial"/>
          <w:b/>
          <w:i w:val="0"/>
          <w:color w:val="000000"/>
          <w:sz w:val="16"/>
          <w:szCs w:val="16"/>
        </w:rPr>
        <w:t>RESOLUÇÃO Nº 002/2015 – SEMUS</w:t>
      </w:r>
    </w:p>
    <w:p w:rsidR="00D2168D" w:rsidRPr="0043073C" w:rsidRDefault="00D2168D" w:rsidP="00D2168D">
      <w:pPr>
        <w:spacing w:line="276" w:lineRule="auto"/>
        <w:rPr>
          <w:rFonts w:ascii="Arial" w:hAnsi="Arial" w:cs="Arial"/>
          <w:sz w:val="16"/>
          <w:szCs w:val="16"/>
        </w:rPr>
      </w:pPr>
    </w:p>
    <w:p w:rsidR="00D2168D" w:rsidRPr="0043073C" w:rsidRDefault="00D2168D" w:rsidP="00D2168D">
      <w:pPr>
        <w:spacing w:line="276" w:lineRule="auto"/>
        <w:ind w:firstLine="708"/>
        <w:rPr>
          <w:rFonts w:ascii="Arial" w:hAnsi="Arial" w:cs="Arial"/>
          <w:sz w:val="16"/>
          <w:szCs w:val="16"/>
        </w:rPr>
      </w:pPr>
      <w:r w:rsidRPr="0043073C">
        <w:rPr>
          <w:rFonts w:ascii="Arial" w:hAnsi="Arial" w:cs="Arial"/>
          <w:sz w:val="16"/>
          <w:szCs w:val="16"/>
        </w:rPr>
        <w:t xml:space="preserve">O </w:t>
      </w:r>
      <w:r w:rsidRPr="0043073C">
        <w:rPr>
          <w:rFonts w:ascii="Arial" w:hAnsi="Arial" w:cs="Arial"/>
          <w:b/>
          <w:sz w:val="16"/>
          <w:szCs w:val="16"/>
        </w:rPr>
        <w:t>SECRETÁRIO MUNICIPAL DE SAÚDE</w:t>
      </w:r>
      <w:r w:rsidRPr="0043073C">
        <w:rPr>
          <w:rFonts w:ascii="Arial" w:hAnsi="Arial" w:cs="Arial"/>
          <w:sz w:val="16"/>
          <w:szCs w:val="16"/>
        </w:rPr>
        <w:t>, no uso de suas atribuições legais concedidas pela Lei nº 4432, de 12 de novembro de 2014,  e:</w:t>
      </w:r>
    </w:p>
    <w:p w:rsidR="00D2168D" w:rsidRPr="0043073C" w:rsidRDefault="00D2168D" w:rsidP="00D2168D">
      <w:pPr>
        <w:spacing w:line="276" w:lineRule="auto"/>
        <w:ind w:firstLine="708"/>
        <w:rPr>
          <w:rFonts w:ascii="Arial" w:hAnsi="Arial" w:cs="Arial"/>
          <w:sz w:val="16"/>
          <w:szCs w:val="16"/>
        </w:rPr>
      </w:pPr>
    </w:p>
    <w:p w:rsidR="00D2168D" w:rsidRPr="0043073C" w:rsidRDefault="00D2168D" w:rsidP="00D2168D">
      <w:pPr>
        <w:spacing w:line="276" w:lineRule="auto"/>
        <w:ind w:firstLine="708"/>
        <w:rPr>
          <w:rFonts w:ascii="Arial" w:hAnsi="Arial" w:cs="Arial"/>
          <w:sz w:val="16"/>
          <w:szCs w:val="16"/>
        </w:rPr>
      </w:pPr>
      <w:r w:rsidRPr="0043073C">
        <w:rPr>
          <w:rFonts w:ascii="Arial" w:hAnsi="Arial" w:cs="Arial"/>
          <w:sz w:val="16"/>
          <w:szCs w:val="16"/>
        </w:rPr>
        <w:t>Considerando a necessidade de regulamentar a estrutura organizacional da Secretaria Municipal de Saúde;</w:t>
      </w:r>
    </w:p>
    <w:p w:rsidR="00D2168D" w:rsidRPr="0043073C" w:rsidRDefault="00D2168D" w:rsidP="00D2168D">
      <w:pPr>
        <w:spacing w:line="276" w:lineRule="auto"/>
        <w:ind w:firstLine="708"/>
        <w:rPr>
          <w:rFonts w:ascii="Arial" w:hAnsi="Arial" w:cs="Arial"/>
          <w:sz w:val="16"/>
          <w:szCs w:val="16"/>
        </w:rPr>
      </w:pPr>
      <w:r w:rsidRPr="0043073C">
        <w:rPr>
          <w:rFonts w:ascii="Arial" w:hAnsi="Arial" w:cs="Arial"/>
          <w:sz w:val="16"/>
          <w:szCs w:val="16"/>
        </w:rPr>
        <w:t>Considerando a importância na definição de competências no âmbito da SEMUS;</w:t>
      </w:r>
    </w:p>
    <w:p w:rsidR="00D2168D" w:rsidRPr="0043073C" w:rsidRDefault="00D2168D" w:rsidP="00D2168D">
      <w:pPr>
        <w:spacing w:line="276" w:lineRule="auto"/>
        <w:ind w:firstLine="708"/>
        <w:rPr>
          <w:rFonts w:ascii="Arial" w:hAnsi="Arial" w:cs="Arial"/>
          <w:sz w:val="16"/>
          <w:szCs w:val="16"/>
        </w:rPr>
      </w:pPr>
      <w:r w:rsidRPr="0043073C">
        <w:rPr>
          <w:rFonts w:ascii="Arial" w:hAnsi="Arial" w:cs="Arial"/>
          <w:sz w:val="16"/>
          <w:szCs w:val="16"/>
        </w:rPr>
        <w:t>Considerando a obrigatoriedade em dar publicidade ao Organograma e Regimento Interno;</w:t>
      </w:r>
    </w:p>
    <w:p w:rsidR="00D2168D" w:rsidRPr="0043073C" w:rsidRDefault="00D2168D" w:rsidP="00D2168D">
      <w:pPr>
        <w:spacing w:line="276" w:lineRule="auto"/>
        <w:ind w:firstLine="708"/>
        <w:rPr>
          <w:rFonts w:ascii="Arial" w:hAnsi="Arial" w:cs="Arial"/>
          <w:sz w:val="16"/>
          <w:szCs w:val="16"/>
        </w:rPr>
      </w:pPr>
    </w:p>
    <w:p w:rsidR="00D2168D" w:rsidRPr="0043073C" w:rsidRDefault="00D2168D" w:rsidP="00D2168D">
      <w:pPr>
        <w:spacing w:line="276" w:lineRule="auto"/>
        <w:ind w:firstLine="708"/>
        <w:rPr>
          <w:rFonts w:ascii="Arial" w:hAnsi="Arial" w:cs="Arial"/>
          <w:b/>
          <w:sz w:val="16"/>
          <w:szCs w:val="16"/>
        </w:rPr>
      </w:pPr>
      <w:r w:rsidRPr="0043073C">
        <w:rPr>
          <w:rFonts w:ascii="Arial" w:hAnsi="Arial" w:cs="Arial"/>
          <w:b/>
          <w:sz w:val="16"/>
          <w:szCs w:val="16"/>
        </w:rPr>
        <w:t xml:space="preserve">Resolve: </w:t>
      </w:r>
    </w:p>
    <w:p w:rsidR="00D2168D" w:rsidRPr="0043073C" w:rsidRDefault="00D2168D" w:rsidP="00D2168D">
      <w:pPr>
        <w:spacing w:line="276" w:lineRule="auto"/>
        <w:ind w:firstLine="708"/>
        <w:rPr>
          <w:rFonts w:ascii="Arial" w:hAnsi="Arial" w:cs="Arial"/>
          <w:sz w:val="16"/>
          <w:szCs w:val="16"/>
        </w:rPr>
      </w:pPr>
      <w:r w:rsidRPr="0043073C">
        <w:rPr>
          <w:rFonts w:ascii="Arial" w:hAnsi="Arial" w:cs="Arial"/>
          <w:sz w:val="16"/>
          <w:szCs w:val="16"/>
        </w:rPr>
        <w:t>Art. 1º - Ficam aprovados o Organograma e o Regimento Interno da Secretaria Municipal de Saúde, conforme abaixo:</w:t>
      </w:r>
    </w:p>
    <w:p w:rsidR="00D2168D" w:rsidRPr="0043073C" w:rsidRDefault="00D2168D" w:rsidP="00D2168D">
      <w:pPr>
        <w:spacing w:line="276" w:lineRule="auto"/>
        <w:jc w:val="center"/>
        <w:rPr>
          <w:rFonts w:ascii="Arial" w:hAnsi="Arial" w:cs="Arial"/>
          <w:b/>
          <w:sz w:val="16"/>
          <w:szCs w:val="16"/>
        </w:rPr>
      </w:pPr>
    </w:p>
    <w:p w:rsidR="001D2110" w:rsidRDefault="001D2110" w:rsidP="00D2168D">
      <w:pPr>
        <w:spacing w:line="276" w:lineRule="auto"/>
        <w:jc w:val="center"/>
        <w:rPr>
          <w:rFonts w:ascii="Arial" w:hAnsi="Arial" w:cs="Arial"/>
          <w:b/>
          <w:sz w:val="16"/>
          <w:szCs w:val="16"/>
        </w:rPr>
      </w:pPr>
    </w:p>
    <w:p w:rsidR="00D2168D" w:rsidRPr="0043073C" w:rsidRDefault="00D2168D" w:rsidP="00D2168D">
      <w:pPr>
        <w:spacing w:line="276" w:lineRule="auto"/>
        <w:jc w:val="center"/>
        <w:rPr>
          <w:rFonts w:ascii="Arial" w:hAnsi="Arial" w:cs="Arial"/>
          <w:b/>
          <w:sz w:val="16"/>
          <w:szCs w:val="16"/>
        </w:rPr>
      </w:pPr>
      <w:r w:rsidRPr="0043073C">
        <w:rPr>
          <w:rFonts w:ascii="Arial" w:hAnsi="Arial" w:cs="Arial"/>
          <w:b/>
          <w:sz w:val="16"/>
          <w:szCs w:val="16"/>
        </w:rPr>
        <w:t>ORGANOGRAMA</w:t>
      </w:r>
    </w:p>
    <w:p w:rsidR="00D2168D" w:rsidRPr="0043073C" w:rsidRDefault="00D2168D" w:rsidP="00D2168D">
      <w:pPr>
        <w:spacing w:line="276" w:lineRule="auto"/>
        <w:jc w:val="center"/>
        <w:rPr>
          <w:rFonts w:ascii="Arial" w:hAnsi="Arial" w:cs="Arial"/>
          <w:b/>
          <w:sz w:val="16"/>
          <w:szCs w:val="16"/>
        </w:rPr>
      </w:pPr>
    </w:p>
    <w:p w:rsidR="00D2168D" w:rsidRPr="0043073C" w:rsidRDefault="001D2110" w:rsidP="00D2168D">
      <w:pPr>
        <w:spacing w:line="276" w:lineRule="auto"/>
        <w:jc w:val="center"/>
        <w:rPr>
          <w:rFonts w:ascii="Arial" w:hAnsi="Arial" w:cs="Arial"/>
          <w:b/>
          <w:sz w:val="16"/>
          <w:szCs w:val="16"/>
        </w:rPr>
      </w:pPr>
      <w:r w:rsidRPr="001D2110">
        <w:rPr>
          <w:rFonts w:ascii="Arial" w:hAnsi="Arial" w:cs="Arial"/>
          <w:b/>
          <w:noProof/>
          <w:sz w:val="16"/>
          <w:szCs w:val="16"/>
        </w:rPr>
        <w:drawing>
          <wp:inline distT="0" distB="0" distL="0" distR="0">
            <wp:extent cx="8982710" cy="2686050"/>
            <wp:effectExtent l="19050" t="0" r="889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D2110" w:rsidRPr="00414410" w:rsidRDefault="001D2110" w:rsidP="001D2110">
      <w:pPr>
        <w:rPr>
          <w:rFonts w:ascii="Garamond" w:hAnsi="Garamond"/>
          <w:b/>
        </w:rPr>
      </w:pPr>
      <w:r w:rsidRPr="00414410">
        <w:rPr>
          <w:rFonts w:ascii="Garamond" w:hAnsi="Garamond"/>
          <w:b/>
        </w:rPr>
        <w:t>* Sub. – Subsecretaria</w:t>
      </w:r>
    </w:p>
    <w:p w:rsidR="001D2110" w:rsidRPr="00414410" w:rsidRDefault="001D2110" w:rsidP="001D2110">
      <w:pPr>
        <w:rPr>
          <w:rFonts w:ascii="Garamond" w:hAnsi="Garamond"/>
          <w:b/>
        </w:rPr>
      </w:pPr>
      <w:r w:rsidRPr="00414410">
        <w:rPr>
          <w:rFonts w:ascii="Garamond" w:hAnsi="Garamond"/>
          <w:b/>
        </w:rPr>
        <w:t>* At. – Atenção</w:t>
      </w:r>
    </w:p>
    <w:p w:rsidR="001D2110" w:rsidRPr="00414410" w:rsidRDefault="001D2110" w:rsidP="001D2110">
      <w:pPr>
        <w:rPr>
          <w:rFonts w:ascii="Garamond" w:hAnsi="Garamond"/>
          <w:b/>
        </w:rPr>
      </w:pPr>
      <w:r w:rsidRPr="00414410">
        <w:rPr>
          <w:rFonts w:ascii="Garamond" w:hAnsi="Garamond"/>
          <w:b/>
        </w:rPr>
        <w:t>* Vig. – Vigilância</w:t>
      </w:r>
    </w:p>
    <w:p w:rsidR="001D2110" w:rsidRPr="00414410" w:rsidRDefault="001D2110" w:rsidP="001D2110">
      <w:pPr>
        <w:rPr>
          <w:rFonts w:ascii="Garamond" w:hAnsi="Garamond"/>
          <w:b/>
        </w:rPr>
      </w:pPr>
      <w:r w:rsidRPr="00414410">
        <w:rPr>
          <w:rFonts w:ascii="Garamond" w:hAnsi="Garamond"/>
          <w:b/>
        </w:rPr>
        <w:t>* FMS – Fundo Municipal de Saúde</w:t>
      </w:r>
    </w:p>
    <w:p w:rsidR="001D2110" w:rsidRDefault="001D2110" w:rsidP="00F83BC9">
      <w:pPr>
        <w:spacing w:line="276" w:lineRule="auto"/>
        <w:rPr>
          <w:rFonts w:ascii="Arial" w:hAnsi="Arial" w:cs="Arial"/>
          <w:b/>
          <w:sz w:val="16"/>
          <w:szCs w:val="16"/>
        </w:rPr>
      </w:pPr>
    </w:p>
    <w:p w:rsidR="001D2110" w:rsidRDefault="001D2110" w:rsidP="00D2168D">
      <w:pPr>
        <w:spacing w:line="276" w:lineRule="auto"/>
        <w:jc w:val="center"/>
        <w:rPr>
          <w:rFonts w:ascii="Arial" w:hAnsi="Arial" w:cs="Arial"/>
          <w:b/>
          <w:sz w:val="16"/>
          <w:szCs w:val="16"/>
        </w:rPr>
      </w:pPr>
    </w:p>
    <w:p w:rsidR="00F83BC9" w:rsidRPr="00414410" w:rsidRDefault="00F83BC9" w:rsidP="00F83BC9">
      <w:pPr>
        <w:rPr>
          <w:rFonts w:ascii="Garamond" w:hAnsi="Garamond"/>
          <w:b/>
        </w:rPr>
      </w:pPr>
      <w:r>
        <w:rPr>
          <w:rFonts w:ascii="Garamond" w:hAnsi="Garamond"/>
          <w:b/>
          <w:noProof/>
        </w:rPr>
        <w:lastRenderedPageBreak/>
        <w:drawing>
          <wp:anchor distT="0" distB="0" distL="114300" distR="114300" simplePos="0" relativeHeight="251661312" behindDoc="0" locked="0" layoutInCell="1" allowOverlap="1">
            <wp:simplePos x="0" y="0"/>
            <wp:positionH relativeFrom="column">
              <wp:posOffset>104140</wp:posOffset>
            </wp:positionH>
            <wp:positionV relativeFrom="paragraph">
              <wp:align>top</wp:align>
            </wp:positionV>
            <wp:extent cx="9391650" cy="2181225"/>
            <wp:effectExtent l="19050" t="0" r="0" b="0"/>
            <wp:wrapSquare wrapText="bothSides"/>
            <wp:docPr id="3"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Pr="00414410">
        <w:rPr>
          <w:rFonts w:ascii="Garamond" w:hAnsi="Garamond"/>
          <w:b/>
        </w:rPr>
        <w:t>* STD – Superintendência</w:t>
      </w:r>
    </w:p>
    <w:p w:rsidR="00F83BC9" w:rsidRPr="00414410" w:rsidRDefault="00F83BC9" w:rsidP="00F83BC9">
      <w:pPr>
        <w:rPr>
          <w:rFonts w:ascii="Garamond" w:hAnsi="Garamond"/>
          <w:b/>
        </w:rPr>
      </w:pPr>
      <w:r w:rsidRPr="00414410">
        <w:rPr>
          <w:rFonts w:ascii="Garamond" w:hAnsi="Garamond"/>
          <w:b/>
        </w:rPr>
        <w:t>* Coord. – Coordenadoria</w:t>
      </w:r>
      <w:r>
        <w:rPr>
          <w:rFonts w:ascii="Garamond" w:hAnsi="Garamond"/>
          <w:b/>
        </w:rPr>
        <w:tab/>
      </w:r>
    </w:p>
    <w:p w:rsidR="00F83BC9" w:rsidRDefault="00F83BC9" w:rsidP="00F83BC9">
      <w:pPr>
        <w:spacing w:line="276" w:lineRule="auto"/>
        <w:rPr>
          <w:rFonts w:ascii="Arial" w:hAnsi="Arial" w:cs="Arial"/>
          <w:b/>
          <w:noProof/>
          <w:sz w:val="16"/>
          <w:szCs w:val="16"/>
        </w:rPr>
      </w:pPr>
      <w:r w:rsidRPr="00414410">
        <w:rPr>
          <w:rFonts w:ascii="Garamond" w:hAnsi="Garamond"/>
          <w:b/>
        </w:rPr>
        <w:t>* Adm. – Administração</w:t>
      </w:r>
      <w:r>
        <w:rPr>
          <w:rFonts w:ascii="Arial" w:hAnsi="Arial" w:cs="Arial"/>
          <w:b/>
          <w:noProof/>
          <w:sz w:val="16"/>
          <w:szCs w:val="16"/>
        </w:rPr>
        <w:t xml:space="preserve"> </w:t>
      </w:r>
    </w:p>
    <w:p w:rsidR="00F83BC9" w:rsidRDefault="00F83BC9" w:rsidP="00F83BC9">
      <w:pPr>
        <w:spacing w:line="276" w:lineRule="auto"/>
        <w:rPr>
          <w:rFonts w:ascii="Arial" w:hAnsi="Arial" w:cs="Arial"/>
          <w:b/>
          <w:noProof/>
          <w:sz w:val="16"/>
          <w:szCs w:val="16"/>
        </w:rPr>
      </w:pPr>
      <w:r>
        <w:rPr>
          <w:noProof/>
        </w:rPr>
        <w:drawing>
          <wp:inline distT="0" distB="0" distL="0" distR="0">
            <wp:extent cx="8622665" cy="2774323"/>
            <wp:effectExtent l="19050" t="0" r="45085" b="0"/>
            <wp:docPr id="11"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83BC9" w:rsidRDefault="00F83BC9" w:rsidP="00F83BC9">
      <w:pPr>
        <w:rPr>
          <w:rFonts w:ascii="Garamond" w:hAnsi="Garamond"/>
        </w:rPr>
      </w:pPr>
    </w:p>
    <w:p w:rsidR="00F83BC9" w:rsidRPr="004A1451" w:rsidRDefault="00F83BC9" w:rsidP="00F83BC9">
      <w:pPr>
        <w:tabs>
          <w:tab w:val="left" w:pos="945"/>
        </w:tabs>
        <w:rPr>
          <w:rFonts w:ascii="Garamond" w:hAnsi="Garamond"/>
          <w:b/>
        </w:rPr>
      </w:pPr>
      <w:r w:rsidRPr="004A1451">
        <w:rPr>
          <w:rFonts w:ascii="Garamond" w:hAnsi="Garamond"/>
          <w:b/>
        </w:rPr>
        <w:t>* STD – Superintendência</w:t>
      </w:r>
    </w:p>
    <w:p w:rsidR="00F83BC9" w:rsidRPr="004A1451" w:rsidRDefault="00F83BC9" w:rsidP="00F83BC9">
      <w:pPr>
        <w:tabs>
          <w:tab w:val="left" w:pos="945"/>
        </w:tabs>
        <w:rPr>
          <w:rFonts w:ascii="Garamond" w:hAnsi="Garamond"/>
          <w:b/>
        </w:rPr>
      </w:pPr>
      <w:r w:rsidRPr="004A1451">
        <w:rPr>
          <w:rFonts w:ascii="Garamond" w:hAnsi="Garamond"/>
          <w:b/>
        </w:rPr>
        <w:t>* Coord. – Coordenador</w:t>
      </w:r>
      <w:r>
        <w:rPr>
          <w:rFonts w:ascii="Garamond" w:hAnsi="Garamond"/>
          <w:b/>
        </w:rPr>
        <w:t>ia</w:t>
      </w:r>
    </w:p>
    <w:p w:rsidR="00F83BC9" w:rsidRDefault="00F83BC9" w:rsidP="00F83BC9">
      <w:pPr>
        <w:tabs>
          <w:tab w:val="left" w:pos="945"/>
        </w:tabs>
        <w:rPr>
          <w:rFonts w:ascii="Garamond" w:hAnsi="Garamond"/>
        </w:rPr>
      </w:pPr>
    </w:p>
    <w:p w:rsidR="00F83BC9" w:rsidRDefault="00F83BC9" w:rsidP="00F83BC9">
      <w:pPr>
        <w:tabs>
          <w:tab w:val="left" w:pos="945"/>
        </w:tabs>
        <w:rPr>
          <w:rFonts w:ascii="Garamond" w:hAnsi="Garamond"/>
        </w:rPr>
      </w:pPr>
    </w:p>
    <w:p w:rsidR="00F83BC9" w:rsidRDefault="00F83BC9" w:rsidP="00F83BC9">
      <w:pPr>
        <w:tabs>
          <w:tab w:val="left" w:pos="945"/>
        </w:tabs>
        <w:rPr>
          <w:rFonts w:ascii="Garamond" w:hAnsi="Garamond"/>
        </w:rPr>
      </w:pPr>
    </w:p>
    <w:p w:rsidR="00F83BC9" w:rsidRDefault="00F83BC9" w:rsidP="00F83BC9">
      <w:pPr>
        <w:tabs>
          <w:tab w:val="left" w:pos="945"/>
        </w:tabs>
        <w:rPr>
          <w:rFonts w:ascii="Garamond" w:hAnsi="Garamond"/>
        </w:rPr>
      </w:pPr>
      <w:r>
        <w:rPr>
          <w:rFonts w:ascii="Garamond" w:hAnsi="Garamond"/>
          <w:noProof/>
        </w:rPr>
        <w:lastRenderedPageBreak/>
        <w:drawing>
          <wp:inline distT="0" distB="0" distL="0" distR="0">
            <wp:extent cx="7172325" cy="2286000"/>
            <wp:effectExtent l="0" t="0" r="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83BC9" w:rsidRPr="004A1451" w:rsidRDefault="00F83BC9" w:rsidP="00F83BC9">
      <w:pPr>
        <w:tabs>
          <w:tab w:val="left" w:pos="945"/>
        </w:tabs>
        <w:rPr>
          <w:rFonts w:ascii="Garamond" w:hAnsi="Garamond"/>
          <w:b/>
        </w:rPr>
      </w:pPr>
      <w:r w:rsidRPr="004A1451">
        <w:rPr>
          <w:rFonts w:ascii="Garamond" w:hAnsi="Garamond"/>
          <w:b/>
        </w:rPr>
        <w:t>* STD – Superintendência</w:t>
      </w:r>
    </w:p>
    <w:p w:rsidR="00F83BC9" w:rsidRDefault="00F83BC9" w:rsidP="00F83BC9">
      <w:pPr>
        <w:tabs>
          <w:tab w:val="left" w:pos="945"/>
        </w:tabs>
        <w:rPr>
          <w:rFonts w:ascii="Garamond" w:hAnsi="Garamond"/>
          <w:b/>
        </w:rPr>
      </w:pPr>
      <w:r w:rsidRPr="004A1451">
        <w:rPr>
          <w:rFonts w:ascii="Garamond" w:hAnsi="Garamond"/>
          <w:b/>
        </w:rPr>
        <w:t xml:space="preserve">* Coord. </w:t>
      </w:r>
      <w:r>
        <w:rPr>
          <w:rFonts w:ascii="Garamond" w:hAnsi="Garamond"/>
          <w:b/>
        </w:rPr>
        <w:t>–</w:t>
      </w:r>
      <w:r w:rsidRPr="004A1451">
        <w:rPr>
          <w:rFonts w:ascii="Garamond" w:hAnsi="Garamond"/>
          <w:b/>
        </w:rPr>
        <w:t xml:space="preserve"> Coordenador</w:t>
      </w:r>
      <w:r>
        <w:rPr>
          <w:rFonts w:ascii="Garamond" w:hAnsi="Garamond"/>
          <w:b/>
        </w:rPr>
        <w:t>ia</w:t>
      </w:r>
    </w:p>
    <w:p w:rsidR="00F83BC9" w:rsidRDefault="00F83BC9" w:rsidP="00F83BC9">
      <w:pPr>
        <w:tabs>
          <w:tab w:val="left" w:pos="945"/>
        </w:tabs>
        <w:rPr>
          <w:rFonts w:ascii="Garamond" w:hAnsi="Garamond"/>
          <w:b/>
        </w:rPr>
      </w:pPr>
      <w:r>
        <w:rPr>
          <w:rFonts w:ascii="Garamond" w:hAnsi="Garamond"/>
          <w:b/>
        </w:rPr>
        <w:t>* HGNI – Hospital Geral de Nova Iguaçu</w:t>
      </w:r>
    </w:p>
    <w:p w:rsidR="00F83BC9" w:rsidRDefault="00F83BC9" w:rsidP="00F83BC9">
      <w:pPr>
        <w:tabs>
          <w:tab w:val="left" w:pos="945"/>
        </w:tabs>
        <w:rPr>
          <w:rFonts w:ascii="Garamond" w:hAnsi="Garamond"/>
          <w:b/>
        </w:rPr>
      </w:pPr>
    </w:p>
    <w:p w:rsidR="00F83BC9" w:rsidRDefault="00F83BC9" w:rsidP="00F83BC9">
      <w:pPr>
        <w:tabs>
          <w:tab w:val="left" w:pos="945"/>
        </w:tabs>
        <w:rPr>
          <w:rFonts w:ascii="Garamond" w:hAnsi="Garamond"/>
          <w:b/>
        </w:rPr>
      </w:pPr>
      <w:r>
        <w:rPr>
          <w:rFonts w:ascii="Garamond" w:hAnsi="Garamond"/>
          <w:b/>
          <w:noProof/>
        </w:rPr>
        <w:drawing>
          <wp:inline distT="0" distB="0" distL="0" distR="0">
            <wp:extent cx="6715125" cy="2781300"/>
            <wp:effectExtent l="0" t="0" r="0" b="0"/>
            <wp:docPr id="6"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83BC9" w:rsidRPr="00E36741" w:rsidRDefault="00F83BC9" w:rsidP="00F83BC9">
      <w:pPr>
        <w:rPr>
          <w:rFonts w:ascii="Garamond" w:hAnsi="Garamond"/>
        </w:rPr>
      </w:pPr>
    </w:p>
    <w:p w:rsidR="00F83BC9" w:rsidRPr="00E36741" w:rsidRDefault="00F83BC9" w:rsidP="00F83BC9">
      <w:pPr>
        <w:ind w:firstLine="708"/>
        <w:rPr>
          <w:rFonts w:ascii="Garamond" w:hAnsi="Garamond"/>
          <w:b/>
        </w:rPr>
      </w:pPr>
      <w:r w:rsidRPr="00E36741">
        <w:rPr>
          <w:rFonts w:ascii="Garamond" w:hAnsi="Garamond"/>
          <w:b/>
        </w:rPr>
        <w:t>* STD – Superintendência</w:t>
      </w:r>
    </w:p>
    <w:p w:rsidR="00F83BC9" w:rsidRDefault="00F83BC9" w:rsidP="00F83BC9">
      <w:pPr>
        <w:ind w:firstLine="708"/>
        <w:rPr>
          <w:rFonts w:ascii="Garamond" w:hAnsi="Garamond"/>
          <w:b/>
        </w:rPr>
      </w:pPr>
      <w:r w:rsidRPr="00E36741">
        <w:rPr>
          <w:rFonts w:ascii="Garamond" w:hAnsi="Garamond"/>
          <w:b/>
        </w:rPr>
        <w:t xml:space="preserve">* Coord. </w:t>
      </w:r>
      <w:r>
        <w:rPr>
          <w:rFonts w:ascii="Garamond" w:hAnsi="Garamond"/>
          <w:b/>
        </w:rPr>
        <w:t>–</w:t>
      </w:r>
      <w:r w:rsidRPr="00E36741">
        <w:rPr>
          <w:rFonts w:ascii="Garamond" w:hAnsi="Garamond"/>
          <w:b/>
        </w:rPr>
        <w:t xml:space="preserve"> Coordenadoria</w:t>
      </w:r>
    </w:p>
    <w:p w:rsidR="00F83BC9" w:rsidRDefault="00F83BC9" w:rsidP="00F83BC9">
      <w:pPr>
        <w:ind w:firstLine="708"/>
        <w:rPr>
          <w:rFonts w:ascii="Garamond" w:hAnsi="Garamond"/>
          <w:b/>
        </w:rPr>
      </w:pPr>
    </w:p>
    <w:p w:rsidR="00F83BC9" w:rsidRDefault="00F83BC9" w:rsidP="00F83BC9">
      <w:pPr>
        <w:ind w:firstLine="708"/>
        <w:rPr>
          <w:rFonts w:ascii="Garamond" w:hAnsi="Garamond"/>
          <w:b/>
        </w:rPr>
      </w:pPr>
    </w:p>
    <w:p w:rsidR="00F83BC9" w:rsidRDefault="00F83BC9" w:rsidP="00F83BC9">
      <w:pPr>
        <w:ind w:firstLine="708"/>
        <w:rPr>
          <w:rFonts w:ascii="Garamond" w:hAnsi="Garamond"/>
          <w:b/>
        </w:rPr>
      </w:pPr>
      <w:r w:rsidRPr="00781EFC">
        <w:rPr>
          <w:rFonts w:ascii="Garamond" w:hAnsi="Garamond"/>
          <w:b/>
          <w:noProof/>
        </w:rPr>
        <w:lastRenderedPageBreak/>
        <w:drawing>
          <wp:inline distT="0" distB="0" distL="0" distR="0">
            <wp:extent cx="4743450" cy="2543175"/>
            <wp:effectExtent l="0" t="0" r="0" b="0"/>
            <wp:docPr id="7"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83BC9" w:rsidRDefault="00F83BC9" w:rsidP="00F83BC9">
      <w:pPr>
        <w:ind w:firstLine="708"/>
        <w:rPr>
          <w:rFonts w:ascii="Garamond" w:hAnsi="Garamond"/>
          <w:b/>
        </w:rPr>
      </w:pPr>
    </w:p>
    <w:p w:rsidR="00F83BC9" w:rsidRDefault="00F83BC9" w:rsidP="00F83BC9">
      <w:pPr>
        <w:ind w:firstLine="708"/>
        <w:rPr>
          <w:rFonts w:ascii="Garamond" w:hAnsi="Garamond"/>
          <w:b/>
        </w:rPr>
      </w:pPr>
    </w:p>
    <w:p w:rsidR="00F83BC9" w:rsidRDefault="00F83BC9" w:rsidP="00F83BC9">
      <w:pPr>
        <w:ind w:firstLine="708"/>
        <w:rPr>
          <w:rFonts w:ascii="Garamond" w:hAnsi="Garamond"/>
          <w:b/>
        </w:rPr>
      </w:pPr>
    </w:p>
    <w:p w:rsidR="00F83BC9" w:rsidRDefault="00F83BC9" w:rsidP="00F83BC9">
      <w:pPr>
        <w:ind w:firstLine="708"/>
        <w:rPr>
          <w:rFonts w:ascii="Garamond" w:hAnsi="Garamond"/>
          <w:b/>
        </w:rPr>
      </w:pPr>
      <w:r>
        <w:rPr>
          <w:rFonts w:ascii="Garamond" w:hAnsi="Garamond"/>
          <w:b/>
          <w:noProof/>
        </w:rPr>
        <w:drawing>
          <wp:inline distT="0" distB="0" distL="0" distR="0">
            <wp:extent cx="7067550" cy="2581275"/>
            <wp:effectExtent l="0" t="0" r="0" b="0"/>
            <wp:docPr id="10"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F83BC9" w:rsidRPr="00E36741" w:rsidRDefault="00F83BC9" w:rsidP="00F83BC9">
      <w:pPr>
        <w:tabs>
          <w:tab w:val="left" w:pos="2115"/>
        </w:tabs>
        <w:rPr>
          <w:rFonts w:ascii="Garamond" w:hAnsi="Garamond"/>
          <w:b/>
        </w:rPr>
      </w:pPr>
      <w:r w:rsidRPr="00E36741">
        <w:rPr>
          <w:rFonts w:ascii="Garamond" w:hAnsi="Garamond"/>
          <w:b/>
        </w:rPr>
        <w:t>* STD – Superintendência</w:t>
      </w:r>
    </w:p>
    <w:p w:rsidR="00F83BC9" w:rsidRPr="00E36741" w:rsidRDefault="00F83BC9" w:rsidP="00F83BC9">
      <w:pPr>
        <w:tabs>
          <w:tab w:val="left" w:pos="2115"/>
        </w:tabs>
        <w:rPr>
          <w:rFonts w:ascii="Garamond" w:hAnsi="Garamond"/>
          <w:b/>
        </w:rPr>
      </w:pPr>
      <w:r w:rsidRPr="00E36741">
        <w:rPr>
          <w:rFonts w:ascii="Garamond" w:hAnsi="Garamond"/>
          <w:b/>
        </w:rPr>
        <w:t>* Coord. - Coordenadoria</w:t>
      </w:r>
    </w:p>
    <w:p w:rsidR="00F83BC9" w:rsidRDefault="00F83BC9" w:rsidP="00F83BC9">
      <w:pPr>
        <w:spacing w:line="276" w:lineRule="auto"/>
        <w:rPr>
          <w:rFonts w:ascii="Arial" w:hAnsi="Arial" w:cs="Arial"/>
          <w:b/>
          <w:sz w:val="16"/>
          <w:szCs w:val="16"/>
        </w:rPr>
      </w:pPr>
    </w:p>
    <w:p w:rsidR="001D2110" w:rsidRDefault="001D2110" w:rsidP="00D2168D">
      <w:pPr>
        <w:spacing w:line="276" w:lineRule="auto"/>
        <w:jc w:val="center"/>
        <w:rPr>
          <w:rFonts w:ascii="Arial" w:hAnsi="Arial" w:cs="Arial"/>
          <w:b/>
          <w:sz w:val="16"/>
          <w:szCs w:val="16"/>
        </w:rPr>
      </w:pPr>
    </w:p>
    <w:p w:rsidR="00F83BC9" w:rsidRDefault="00F83BC9" w:rsidP="00D2168D">
      <w:pPr>
        <w:spacing w:line="276" w:lineRule="auto"/>
        <w:jc w:val="center"/>
        <w:rPr>
          <w:rFonts w:ascii="Arial" w:hAnsi="Arial" w:cs="Arial"/>
          <w:b/>
          <w:sz w:val="16"/>
          <w:szCs w:val="16"/>
        </w:rPr>
      </w:pPr>
    </w:p>
    <w:p w:rsidR="00F83BC9" w:rsidRPr="0043073C" w:rsidRDefault="00F83BC9" w:rsidP="00F83BC9">
      <w:pPr>
        <w:spacing w:line="276" w:lineRule="auto"/>
        <w:rPr>
          <w:rFonts w:ascii="Arial" w:hAnsi="Arial" w:cs="Arial"/>
          <w:b/>
          <w:sz w:val="16"/>
          <w:szCs w:val="16"/>
        </w:rPr>
      </w:pPr>
    </w:p>
    <w:p w:rsidR="00D2168D" w:rsidRPr="0043073C" w:rsidRDefault="00D2168D" w:rsidP="00D2168D">
      <w:pPr>
        <w:spacing w:line="276" w:lineRule="auto"/>
        <w:jc w:val="center"/>
        <w:rPr>
          <w:rFonts w:ascii="Arial" w:hAnsi="Arial" w:cs="Arial"/>
          <w:b/>
          <w:sz w:val="16"/>
          <w:szCs w:val="16"/>
        </w:rPr>
      </w:pPr>
    </w:p>
    <w:p w:rsidR="00D2168D" w:rsidRPr="0043073C" w:rsidRDefault="00D2168D" w:rsidP="00D2168D">
      <w:pPr>
        <w:spacing w:line="276" w:lineRule="auto"/>
        <w:jc w:val="center"/>
        <w:rPr>
          <w:rFonts w:ascii="Arial" w:hAnsi="Arial" w:cs="Arial"/>
          <w:b/>
          <w:sz w:val="16"/>
          <w:szCs w:val="16"/>
        </w:rPr>
      </w:pPr>
      <w:r w:rsidRPr="0043073C">
        <w:rPr>
          <w:rFonts w:ascii="Arial" w:hAnsi="Arial" w:cs="Arial"/>
          <w:b/>
          <w:sz w:val="16"/>
          <w:szCs w:val="16"/>
        </w:rPr>
        <w:lastRenderedPageBreak/>
        <w:t>SECRETARIA MUNICIPAL DA SAÚDE</w:t>
      </w:r>
    </w:p>
    <w:p w:rsidR="00D2168D" w:rsidRPr="0043073C" w:rsidRDefault="00D2168D" w:rsidP="00D2168D">
      <w:pPr>
        <w:spacing w:line="276" w:lineRule="auto"/>
        <w:jc w:val="center"/>
        <w:rPr>
          <w:rFonts w:ascii="Arial" w:hAnsi="Arial" w:cs="Arial"/>
          <w:sz w:val="16"/>
          <w:szCs w:val="16"/>
        </w:rPr>
      </w:pPr>
      <w:r w:rsidRPr="0043073C">
        <w:rPr>
          <w:rFonts w:ascii="Arial" w:hAnsi="Arial" w:cs="Arial"/>
          <w:b/>
          <w:sz w:val="16"/>
          <w:szCs w:val="16"/>
        </w:rPr>
        <w:t>REGIMENTO INTERNO</w:t>
      </w:r>
    </w:p>
    <w:p w:rsidR="00D2168D"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CAPÍTULO I</w:t>
      </w:r>
    </w:p>
    <w:p w:rsidR="00F83BC9" w:rsidRPr="0043073C" w:rsidRDefault="00F83BC9"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center"/>
        <w:rPr>
          <w:rFonts w:ascii="Arial" w:hAnsi="Arial" w:cs="Arial"/>
          <w:sz w:val="16"/>
          <w:szCs w:val="16"/>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DAS DISPOSIÇÕES PRELIMINARES E DAS FINALIDADES</w:t>
      </w:r>
    </w:p>
    <w:p w:rsidR="00D2168D" w:rsidRPr="0043073C" w:rsidRDefault="00D2168D" w:rsidP="00D2168D">
      <w:pPr>
        <w:spacing w:line="276" w:lineRule="auto"/>
        <w:jc w:val="both"/>
        <w:rPr>
          <w:rFonts w:ascii="Arial" w:hAnsi="Arial" w:cs="Arial"/>
          <w:sz w:val="16"/>
          <w:szCs w:val="16"/>
          <w:u w:val="single"/>
        </w:rPr>
      </w:pPr>
    </w:p>
    <w:p w:rsidR="00D2168D" w:rsidRPr="0043073C" w:rsidRDefault="00D2168D" w:rsidP="00D2168D">
      <w:pPr>
        <w:pStyle w:val="PargrafodaLista"/>
        <w:numPr>
          <w:ilvl w:val="0"/>
          <w:numId w:val="6"/>
        </w:numPr>
        <w:spacing w:line="276" w:lineRule="auto"/>
        <w:jc w:val="both"/>
        <w:rPr>
          <w:rFonts w:ascii="Arial" w:hAnsi="Arial" w:cs="Arial"/>
          <w:sz w:val="16"/>
          <w:szCs w:val="16"/>
        </w:rPr>
      </w:pPr>
      <w:r w:rsidRPr="0043073C">
        <w:rPr>
          <w:rFonts w:ascii="Arial" w:hAnsi="Arial" w:cs="Arial"/>
          <w:sz w:val="16"/>
          <w:szCs w:val="16"/>
        </w:rPr>
        <w:t>A Secretaria Municipal da Saúde passa a funcionar com a estrutura e composição constantes desta Resolução.</w:t>
      </w:r>
    </w:p>
    <w:p w:rsidR="00D2168D" w:rsidRPr="0043073C" w:rsidRDefault="00D2168D" w:rsidP="00D2168D">
      <w:pPr>
        <w:pStyle w:val="PargrafodaLista"/>
        <w:numPr>
          <w:ilvl w:val="0"/>
          <w:numId w:val="6"/>
        </w:numPr>
        <w:spacing w:line="276" w:lineRule="auto"/>
        <w:jc w:val="both"/>
        <w:rPr>
          <w:rFonts w:ascii="Arial" w:hAnsi="Arial" w:cs="Arial"/>
          <w:sz w:val="16"/>
          <w:szCs w:val="16"/>
        </w:rPr>
      </w:pPr>
      <w:r w:rsidRPr="0043073C">
        <w:rPr>
          <w:rFonts w:ascii="Arial" w:hAnsi="Arial" w:cs="Arial"/>
          <w:sz w:val="16"/>
          <w:szCs w:val="16"/>
        </w:rPr>
        <w:t>A Secretaria Municipal da Saúde tem como finalidade básica a gestão das políticas públicas da saúde.</w:t>
      </w:r>
    </w:p>
    <w:p w:rsidR="00D2168D" w:rsidRPr="0043073C" w:rsidRDefault="00D2168D" w:rsidP="00D2168D">
      <w:pPr>
        <w:pStyle w:val="PargrafodaLista"/>
        <w:numPr>
          <w:ilvl w:val="0"/>
          <w:numId w:val="6"/>
        </w:numPr>
        <w:spacing w:line="276" w:lineRule="auto"/>
        <w:jc w:val="both"/>
        <w:rPr>
          <w:rFonts w:ascii="Arial" w:hAnsi="Arial" w:cs="Arial"/>
          <w:sz w:val="16"/>
          <w:szCs w:val="16"/>
        </w:rPr>
      </w:pPr>
      <w:r w:rsidRPr="0043073C">
        <w:rPr>
          <w:rFonts w:ascii="Arial" w:hAnsi="Arial" w:cs="Arial"/>
          <w:sz w:val="16"/>
          <w:szCs w:val="16"/>
        </w:rPr>
        <w:t>Compete à Secretaria Municipal da Saúde:</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O planejamento, organização, articulação, coordenação, integração, execução e avaliação das políticas municipais de saúde;</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O exercício das atribuições previstas no Sistema Único da Saúde;</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 coordenação e integração das ações e serviços de saúde individual e coletiva;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 realização da vigilância sanitária, epidemiológica, toxicológica e farmacológica;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 promoção, desenvolvimento e execução de programas de medicina preventiva;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 permanente interação com a União, com o Estado e com os Municípios vizinhos visando o desenvolvimento de políticas regionais voltadas à promoção da saúde da população local e regional com a participação e execução dos programas dos governos Federal e Estadual na área da saúde pública;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 promoção dos serviços públicos de saúde voltados ao atendimento das necessidades da comunidade;</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 regulamentação, controle e fiscalização dos alimentos, da fonte de produção até ao consumidor, em complementação à atividade federal e estadual;</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Promover, sistemática e periodicamente, estudos e pesquisas relativas à saúde pública;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Administrar os fundos e recursos específicos de sua Secretaria;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Dar suporte para o funcionamento de Conselho cuja área de atuação esteja ligada à Secretaria;</w:t>
      </w:r>
    </w:p>
    <w:p w:rsidR="00D2168D" w:rsidRPr="0043073C" w:rsidRDefault="00D2168D" w:rsidP="00D2168D">
      <w:pPr>
        <w:pStyle w:val="PargrafodaLista"/>
        <w:numPr>
          <w:ilvl w:val="0"/>
          <w:numId w:val="7"/>
        </w:numPr>
        <w:spacing w:line="276" w:lineRule="auto"/>
        <w:jc w:val="both"/>
        <w:rPr>
          <w:rFonts w:ascii="Arial" w:hAnsi="Arial" w:cs="Arial"/>
          <w:sz w:val="16"/>
          <w:szCs w:val="16"/>
        </w:rPr>
      </w:pPr>
      <w:r w:rsidRPr="0043073C">
        <w:rPr>
          <w:rFonts w:ascii="Arial" w:hAnsi="Arial" w:cs="Arial"/>
          <w:sz w:val="16"/>
          <w:szCs w:val="16"/>
        </w:rPr>
        <w:t>Outras competências correlatas que forem atribuídas à Secretaria mediante Decreto.</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CAPÍTULO 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rPr>
          <w:rFonts w:ascii="Arial" w:hAnsi="Arial" w:cs="Arial"/>
          <w:b/>
          <w:sz w:val="16"/>
          <w:szCs w:val="16"/>
          <w:u w:val="single"/>
        </w:rPr>
      </w:pPr>
      <w:r w:rsidRPr="0043073C">
        <w:rPr>
          <w:rFonts w:ascii="Arial" w:hAnsi="Arial" w:cs="Arial"/>
          <w:b/>
          <w:sz w:val="16"/>
          <w:szCs w:val="16"/>
          <w:u w:val="single"/>
        </w:rPr>
        <w:t>DA ESTRUTURA ORGANIZACIONAL</w:t>
      </w:r>
    </w:p>
    <w:p w:rsidR="00D2168D" w:rsidRPr="0043073C" w:rsidRDefault="00D2168D" w:rsidP="00D2168D">
      <w:pPr>
        <w:pStyle w:val="PargrafodaLista"/>
        <w:spacing w:line="276" w:lineRule="auto"/>
        <w:rPr>
          <w:rFonts w:ascii="Arial" w:hAnsi="Arial" w:cs="Arial"/>
          <w:sz w:val="16"/>
          <w:szCs w:val="16"/>
        </w:rPr>
      </w:pPr>
    </w:p>
    <w:p w:rsidR="00D2168D" w:rsidRPr="0043073C" w:rsidRDefault="00D2168D" w:rsidP="00D2168D">
      <w:pPr>
        <w:pStyle w:val="PargrafodaLista"/>
        <w:numPr>
          <w:ilvl w:val="0"/>
          <w:numId w:val="6"/>
        </w:numPr>
        <w:spacing w:line="276" w:lineRule="auto"/>
        <w:jc w:val="both"/>
        <w:rPr>
          <w:rFonts w:ascii="Arial" w:hAnsi="Arial" w:cs="Arial"/>
          <w:sz w:val="16"/>
          <w:szCs w:val="16"/>
        </w:rPr>
      </w:pPr>
      <w:bookmarkStart w:id="0" w:name="3"/>
      <w:bookmarkEnd w:id="0"/>
      <w:r w:rsidRPr="0043073C">
        <w:rPr>
          <w:rFonts w:ascii="Arial" w:hAnsi="Arial" w:cs="Arial"/>
          <w:sz w:val="16"/>
          <w:szCs w:val="16"/>
        </w:rPr>
        <w:t>Integram a estrutura organizacional e administrativa da Secretaria Municipal da Saúde, as seguintes unidades:</w:t>
      </w: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t>I - ADMINISTRAÇÃO SUPERIOR</w:t>
      </w:r>
    </w:p>
    <w:p w:rsidR="00D2168D" w:rsidRPr="0043073C" w:rsidRDefault="00D2168D" w:rsidP="00D2168D">
      <w:pPr>
        <w:pStyle w:val="PargrafodaLista"/>
        <w:numPr>
          <w:ilvl w:val="1"/>
          <w:numId w:val="8"/>
        </w:numPr>
        <w:spacing w:line="276" w:lineRule="auto"/>
        <w:jc w:val="both"/>
        <w:rPr>
          <w:rFonts w:ascii="Arial" w:hAnsi="Arial" w:cs="Arial"/>
          <w:sz w:val="16"/>
          <w:szCs w:val="16"/>
        </w:rPr>
      </w:pPr>
      <w:r w:rsidRPr="0043073C">
        <w:rPr>
          <w:rFonts w:ascii="Arial" w:hAnsi="Arial" w:cs="Arial"/>
          <w:sz w:val="16"/>
          <w:szCs w:val="16"/>
        </w:rPr>
        <w:t>Secretário Municipal</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1.1.1. Comitê de Políticas Públicas de Saúde</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1.1.2. Subsecretaria de Gestão e Jurídica</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1.1.3. Subsecretaria de Atenção Básica</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1.1.4. Subsecretaria de Atenção Especializada e Regulação</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1.1.5. Subsecretaria de Vigilância em Saúde</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 xml:space="preserve">1.1.6. Subsecretaria de Obras </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1.1.7. Hospital Geral de Nova Iguaçu- HGNI</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1.1.8. Maternidade Municipal Mariana Bulhões</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1.1.9. Hospital da Cidade de Nova Iguaçu</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1.1.10. Superintendência de Urgência e Emergência</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ab/>
      </w:r>
      <w:r w:rsidRPr="0043073C">
        <w:rPr>
          <w:rFonts w:ascii="Arial" w:hAnsi="Arial" w:cs="Arial"/>
          <w:sz w:val="16"/>
          <w:szCs w:val="16"/>
        </w:rPr>
        <w:tab/>
        <w:t>1.1.10.1. Unidade de Pronto Atendimento – UPA 24 Horas</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ab/>
      </w:r>
      <w:r w:rsidRPr="0043073C">
        <w:rPr>
          <w:rFonts w:ascii="Arial" w:hAnsi="Arial" w:cs="Arial"/>
          <w:sz w:val="16"/>
          <w:szCs w:val="16"/>
        </w:rPr>
        <w:tab/>
        <w:t>1.1.10.2. Clínicas da Família</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ab/>
      </w:r>
      <w:r w:rsidRPr="0043073C">
        <w:rPr>
          <w:rFonts w:ascii="Arial" w:hAnsi="Arial" w:cs="Arial"/>
          <w:sz w:val="16"/>
          <w:szCs w:val="16"/>
        </w:rPr>
        <w:tab/>
        <w:t>1.1.10.3. SAMU</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1.1.11. Fundo Municipal de Saúde – FMS</w:t>
      </w:r>
    </w:p>
    <w:p w:rsidR="00D2168D" w:rsidRPr="0043073C"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 xml:space="preserve">1.1.12. Assessoria de Comunicação </w:t>
      </w:r>
    </w:p>
    <w:p w:rsidR="00D2168D" w:rsidRDefault="00D2168D" w:rsidP="00D2168D">
      <w:pPr>
        <w:pStyle w:val="PargrafodaLista"/>
        <w:spacing w:line="276" w:lineRule="auto"/>
        <w:ind w:left="405"/>
        <w:jc w:val="both"/>
        <w:rPr>
          <w:rFonts w:ascii="Arial" w:hAnsi="Arial" w:cs="Arial"/>
          <w:sz w:val="16"/>
          <w:szCs w:val="16"/>
        </w:rPr>
      </w:pPr>
      <w:r w:rsidRPr="0043073C">
        <w:rPr>
          <w:rFonts w:ascii="Arial" w:hAnsi="Arial" w:cs="Arial"/>
          <w:sz w:val="16"/>
          <w:szCs w:val="16"/>
        </w:rPr>
        <w:t>1.1.13. Ouvidoria</w:t>
      </w:r>
    </w:p>
    <w:p w:rsidR="00F83BC9" w:rsidRDefault="00F83BC9" w:rsidP="00D2168D">
      <w:pPr>
        <w:pStyle w:val="PargrafodaLista"/>
        <w:spacing w:line="276" w:lineRule="auto"/>
        <w:ind w:left="405"/>
        <w:jc w:val="both"/>
        <w:rPr>
          <w:rFonts w:ascii="Arial" w:hAnsi="Arial" w:cs="Arial"/>
          <w:sz w:val="16"/>
          <w:szCs w:val="16"/>
        </w:rPr>
      </w:pPr>
    </w:p>
    <w:p w:rsidR="00F83BC9" w:rsidRPr="0043073C" w:rsidRDefault="00F83BC9" w:rsidP="00D2168D">
      <w:pPr>
        <w:pStyle w:val="PargrafodaLista"/>
        <w:spacing w:line="276" w:lineRule="auto"/>
        <w:ind w:left="405"/>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u w:val="single"/>
        </w:rPr>
      </w:pP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lastRenderedPageBreak/>
        <w:t xml:space="preserve">II </w:t>
      </w:r>
      <w:proofErr w:type="gramStart"/>
      <w:r w:rsidRPr="0043073C">
        <w:rPr>
          <w:rFonts w:ascii="Arial" w:hAnsi="Arial" w:cs="Arial"/>
          <w:sz w:val="16"/>
          <w:szCs w:val="16"/>
          <w:u w:val="single"/>
        </w:rPr>
        <w:t>–SUBSECRETARIA</w:t>
      </w:r>
      <w:proofErr w:type="gramEnd"/>
      <w:r w:rsidRPr="0043073C">
        <w:rPr>
          <w:rFonts w:ascii="Arial" w:hAnsi="Arial" w:cs="Arial"/>
          <w:sz w:val="16"/>
          <w:szCs w:val="16"/>
          <w:u w:val="single"/>
        </w:rPr>
        <w:t xml:space="preserve"> DE GESTÃO E JURÍDICA</w:t>
      </w:r>
    </w:p>
    <w:p w:rsidR="00D2168D" w:rsidRPr="0043073C" w:rsidRDefault="00D2168D" w:rsidP="00D2168D">
      <w:pPr>
        <w:spacing w:line="276" w:lineRule="auto"/>
        <w:jc w:val="both"/>
        <w:rPr>
          <w:rFonts w:ascii="Arial" w:hAnsi="Arial" w:cs="Arial"/>
          <w:sz w:val="16"/>
          <w:szCs w:val="16"/>
        </w:rPr>
      </w:pPr>
      <w:r w:rsidRPr="0043073C">
        <w:rPr>
          <w:rFonts w:ascii="Arial" w:hAnsi="Arial" w:cs="Arial"/>
          <w:sz w:val="16"/>
          <w:szCs w:val="16"/>
        </w:rPr>
        <w:t>2.1. Subsecretária de Gestão e Jurídica</w:t>
      </w:r>
    </w:p>
    <w:p w:rsidR="00D2168D" w:rsidRPr="0043073C" w:rsidRDefault="00D2168D" w:rsidP="00D2168D">
      <w:pPr>
        <w:pStyle w:val="PargrafodaLista"/>
        <w:spacing w:line="276" w:lineRule="auto"/>
        <w:ind w:left="0"/>
        <w:jc w:val="both"/>
        <w:rPr>
          <w:rFonts w:ascii="Arial" w:hAnsi="Arial" w:cs="Arial"/>
          <w:sz w:val="16"/>
          <w:szCs w:val="16"/>
        </w:rPr>
      </w:pPr>
      <w:r w:rsidRPr="0043073C">
        <w:rPr>
          <w:rFonts w:ascii="Arial" w:hAnsi="Arial" w:cs="Arial"/>
          <w:sz w:val="16"/>
          <w:szCs w:val="16"/>
        </w:rPr>
        <w:t xml:space="preserve">     2.1.1 Coordenadoria de Recursos Humanos - SEMUS</w:t>
      </w:r>
    </w:p>
    <w:p w:rsidR="00D2168D" w:rsidRPr="0043073C" w:rsidRDefault="00D2168D" w:rsidP="00D2168D">
      <w:pPr>
        <w:pStyle w:val="PargrafodaLista"/>
        <w:spacing w:line="276" w:lineRule="auto"/>
        <w:ind w:left="0"/>
        <w:jc w:val="both"/>
        <w:rPr>
          <w:rFonts w:ascii="Arial" w:hAnsi="Arial" w:cs="Arial"/>
          <w:sz w:val="16"/>
          <w:szCs w:val="16"/>
        </w:rPr>
      </w:pPr>
      <w:r w:rsidRPr="0043073C">
        <w:rPr>
          <w:rFonts w:ascii="Arial" w:hAnsi="Arial" w:cs="Arial"/>
          <w:sz w:val="16"/>
          <w:szCs w:val="16"/>
        </w:rPr>
        <w:t xml:space="preserve">     2.1.2 Coordenadoria de Recursos Humanos - HGNI</w:t>
      </w:r>
    </w:p>
    <w:p w:rsidR="00D2168D" w:rsidRPr="0043073C" w:rsidRDefault="00D2168D" w:rsidP="00D2168D">
      <w:pPr>
        <w:pStyle w:val="PargrafodaLista"/>
        <w:numPr>
          <w:ilvl w:val="2"/>
          <w:numId w:val="48"/>
        </w:numPr>
        <w:spacing w:line="276" w:lineRule="auto"/>
        <w:jc w:val="both"/>
        <w:rPr>
          <w:rFonts w:ascii="Arial" w:hAnsi="Arial" w:cs="Arial"/>
          <w:sz w:val="16"/>
          <w:szCs w:val="16"/>
        </w:rPr>
      </w:pPr>
      <w:r w:rsidRPr="0043073C">
        <w:rPr>
          <w:rFonts w:ascii="Arial" w:hAnsi="Arial" w:cs="Arial"/>
          <w:sz w:val="16"/>
          <w:szCs w:val="16"/>
        </w:rPr>
        <w:t>Coordenadoria de Contratos e Convênios</w:t>
      </w:r>
    </w:p>
    <w:p w:rsidR="00D2168D" w:rsidRPr="0043073C" w:rsidRDefault="00D2168D" w:rsidP="00D2168D">
      <w:pPr>
        <w:pStyle w:val="PargrafodaLista"/>
        <w:numPr>
          <w:ilvl w:val="2"/>
          <w:numId w:val="48"/>
        </w:numPr>
        <w:spacing w:line="276" w:lineRule="auto"/>
        <w:jc w:val="both"/>
        <w:rPr>
          <w:rFonts w:ascii="Arial" w:hAnsi="Arial" w:cs="Arial"/>
          <w:sz w:val="16"/>
          <w:szCs w:val="16"/>
        </w:rPr>
      </w:pPr>
      <w:r w:rsidRPr="0043073C">
        <w:rPr>
          <w:rFonts w:ascii="Arial" w:hAnsi="Arial" w:cs="Arial"/>
          <w:sz w:val="16"/>
          <w:szCs w:val="16"/>
        </w:rPr>
        <w:t xml:space="preserve">Superintendência Planejamento </w:t>
      </w:r>
    </w:p>
    <w:p w:rsidR="00D2168D" w:rsidRPr="0043073C" w:rsidRDefault="00D2168D" w:rsidP="00D2168D">
      <w:pPr>
        <w:pStyle w:val="PargrafodaLista"/>
        <w:numPr>
          <w:ilvl w:val="2"/>
          <w:numId w:val="48"/>
        </w:numPr>
        <w:spacing w:line="276" w:lineRule="auto"/>
        <w:jc w:val="both"/>
        <w:rPr>
          <w:rFonts w:ascii="Arial" w:hAnsi="Arial" w:cs="Arial"/>
          <w:sz w:val="16"/>
          <w:szCs w:val="16"/>
        </w:rPr>
      </w:pPr>
      <w:r w:rsidRPr="0043073C">
        <w:rPr>
          <w:rFonts w:ascii="Arial" w:hAnsi="Arial" w:cs="Arial"/>
          <w:sz w:val="16"/>
          <w:szCs w:val="16"/>
        </w:rPr>
        <w:t>Superintendência de Controle e Avaliação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2.1.5.1. Coordenadoria de Monitoramento e Avaliação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2.1.5.2. Auditoria Médica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2.1.5.3. Supervisão Médica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2.1.5.4. Faturamento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2.1.5.5 Coordenadoria de Auditoria de Contas Médicas</w:t>
      </w:r>
    </w:p>
    <w:p w:rsidR="00D2168D" w:rsidRPr="0043073C" w:rsidRDefault="00D2168D" w:rsidP="00D2168D">
      <w:pPr>
        <w:pStyle w:val="PargrafodaLista"/>
        <w:numPr>
          <w:ilvl w:val="0"/>
          <w:numId w:val="48"/>
        </w:numPr>
        <w:spacing w:line="276" w:lineRule="auto"/>
        <w:jc w:val="both"/>
        <w:rPr>
          <w:rFonts w:ascii="Arial" w:hAnsi="Arial" w:cs="Arial"/>
          <w:sz w:val="16"/>
          <w:szCs w:val="16"/>
        </w:rPr>
      </w:pPr>
      <w:r w:rsidRPr="0043073C">
        <w:rPr>
          <w:rFonts w:ascii="Arial" w:hAnsi="Arial" w:cs="Arial"/>
          <w:sz w:val="16"/>
          <w:szCs w:val="16"/>
        </w:rPr>
        <w:t>Superintendência de Farmácia e Almoxarifado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2.1.5.1. Coordenadoria de Suprimento e Logística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2.1.5.2. Coordenadoria de Almoxarifado</w:t>
      </w:r>
    </w:p>
    <w:p w:rsidR="00D2168D" w:rsidRPr="0043073C" w:rsidRDefault="00D2168D" w:rsidP="00D2168D">
      <w:pPr>
        <w:pStyle w:val="PargrafodaLista"/>
        <w:numPr>
          <w:ilvl w:val="0"/>
          <w:numId w:val="48"/>
        </w:numPr>
        <w:spacing w:line="276" w:lineRule="auto"/>
        <w:jc w:val="both"/>
        <w:rPr>
          <w:rFonts w:ascii="Arial" w:hAnsi="Arial" w:cs="Arial"/>
          <w:sz w:val="16"/>
          <w:szCs w:val="16"/>
        </w:rPr>
      </w:pPr>
      <w:r w:rsidRPr="0043073C">
        <w:rPr>
          <w:rFonts w:ascii="Arial" w:hAnsi="Arial" w:cs="Arial"/>
          <w:sz w:val="16"/>
          <w:szCs w:val="16"/>
        </w:rPr>
        <w:t>Superintendência Jurídica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2.1.6.1. Assessorias Técnicas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2.1.6.2. Coordenadoria de Administração Jurídica</w:t>
      </w:r>
    </w:p>
    <w:p w:rsidR="00D2168D" w:rsidRPr="0043073C" w:rsidRDefault="00D2168D" w:rsidP="00D2168D">
      <w:pPr>
        <w:pStyle w:val="PargrafodaLista"/>
        <w:numPr>
          <w:ilvl w:val="0"/>
          <w:numId w:val="48"/>
        </w:numPr>
        <w:spacing w:line="276" w:lineRule="auto"/>
        <w:jc w:val="both"/>
        <w:rPr>
          <w:rFonts w:ascii="Arial" w:hAnsi="Arial" w:cs="Arial"/>
          <w:sz w:val="16"/>
          <w:szCs w:val="16"/>
        </w:rPr>
      </w:pPr>
      <w:r w:rsidRPr="0043073C">
        <w:rPr>
          <w:rFonts w:ascii="Arial" w:hAnsi="Arial" w:cs="Arial"/>
          <w:sz w:val="16"/>
          <w:szCs w:val="16"/>
        </w:rPr>
        <w:t>Superintendência de Inspeção, Diligência e Tomada de Contas</w:t>
      </w:r>
    </w:p>
    <w:p w:rsidR="00D2168D" w:rsidRPr="0043073C" w:rsidRDefault="00D2168D" w:rsidP="00D2168D">
      <w:pPr>
        <w:pStyle w:val="PargrafodaLista"/>
        <w:numPr>
          <w:ilvl w:val="0"/>
          <w:numId w:val="48"/>
        </w:numPr>
        <w:spacing w:line="276" w:lineRule="auto"/>
        <w:jc w:val="both"/>
        <w:rPr>
          <w:rFonts w:ascii="Arial" w:hAnsi="Arial" w:cs="Arial"/>
          <w:sz w:val="16"/>
          <w:szCs w:val="16"/>
        </w:rPr>
      </w:pPr>
      <w:r w:rsidRPr="0043073C">
        <w:rPr>
          <w:rFonts w:ascii="Arial" w:hAnsi="Arial" w:cs="Arial"/>
          <w:sz w:val="16"/>
          <w:szCs w:val="16"/>
        </w:rPr>
        <w:t>Coordenadoria de Tecnologia</w:t>
      </w:r>
    </w:p>
    <w:p w:rsidR="00D2168D" w:rsidRPr="0043073C" w:rsidRDefault="00D2168D" w:rsidP="00D2168D">
      <w:pPr>
        <w:pStyle w:val="PargrafodaLista"/>
        <w:numPr>
          <w:ilvl w:val="0"/>
          <w:numId w:val="48"/>
        </w:numPr>
        <w:spacing w:line="276" w:lineRule="auto"/>
        <w:jc w:val="both"/>
        <w:rPr>
          <w:rFonts w:ascii="Arial" w:hAnsi="Arial" w:cs="Arial"/>
          <w:sz w:val="16"/>
          <w:szCs w:val="16"/>
        </w:rPr>
      </w:pPr>
      <w:r w:rsidRPr="0043073C">
        <w:rPr>
          <w:rFonts w:ascii="Arial" w:hAnsi="Arial" w:cs="Arial"/>
          <w:sz w:val="16"/>
          <w:szCs w:val="16"/>
        </w:rPr>
        <w:t>Coordenadoria de Transporte</w:t>
      </w:r>
    </w:p>
    <w:p w:rsidR="00D2168D" w:rsidRPr="0043073C" w:rsidRDefault="00D2168D" w:rsidP="00D2168D">
      <w:pPr>
        <w:pStyle w:val="PargrafodaLista"/>
        <w:numPr>
          <w:ilvl w:val="0"/>
          <w:numId w:val="48"/>
        </w:numPr>
        <w:spacing w:line="276" w:lineRule="auto"/>
        <w:jc w:val="both"/>
        <w:rPr>
          <w:rFonts w:ascii="Arial" w:hAnsi="Arial" w:cs="Arial"/>
          <w:sz w:val="16"/>
          <w:szCs w:val="16"/>
        </w:rPr>
      </w:pPr>
      <w:r w:rsidRPr="0043073C">
        <w:rPr>
          <w:rFonts w:ascii="Arial" w:hAnsi="Arial" w:cs="Arial"/>
          <w:sz w:val="16"/>
          <w:szCs w:val="16"/>
        </w:rPr>
        <w:t>Coordenadoria de Administração</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t xml:space="preserve">III </w:t>
      </w:r>
      <w:proofErr w:type="gramStart"/>
      <w:r w:rsidRPr="0043073C">
        <w:rPr>
          <w:rFonts w:ascii="Arial" w:hAnsi="Arial" w:cs="Arial"/>
          <w:sz w:val="16"/>
          <w:szCs w:val="16"/>
          <w:u w:val="single"/>
        </w:rPr>
        <w:t>–SUBSECRETARIA</w:t>
      </w:r>
      <w:proofErr w:type="gramEnd"/>
      <w:r w:rsidRPr="0043073C">
        <w:rPr>
          <w:rFonts w:ascii="Arial" w:hAnsi="Arial" w:cs="Arial"/>
          <w:sz w:val="16"/>
          <w:szCs w:val="16"/>
          <w:u w:val="single"/>
        </w:rPr>
        <w:t xml:space="preserve"> DE ATENÇÃO BÁSICA</w:t>
      </w:r>
    </w:p>
    <w:p w:rsidR="00D2168D" w:rsidRPr="0043073C" w:rsidRDefault="00D2168D" w:rsidP="00D2168D">
      <w:pPr>
        <w:spacing w:line="276" w:lineRule="auto"/>
        <w:jc w:val="both"/>
        <w:rPr>
          <w:rFonts w:ascii="Arial" w:hAnsi="Arial" w:cs="Arial"/>
          <w:sz w:val="16"/>
          <w:szCs w:val="16"/>
        </w:rPr>
      </w:pPr>
      <w:r w:rsidRPr="0043073C">
        <w:rPr>
          <w:rFonts w:ascii="Arial" w:hAnsi="Arial" w:cs="Arial"/>
          <w:sz w:val="16"/>
          <w:szCs w:val="16"/>
        </w:rPr>
        <w:t>3.1. Subsecretária de Atenção Básica</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sz w:val="16"/>
          <w:szCs w:val="16"/>
        </w:rPr>
        <w:t>3.1.1. Superintendência de Saúde da Família</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Coordenadoria de Saúde da Família</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Coordenadoria de Núcleo de Assistência de Saúde da Família</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Coordenadoria de Saúde Bucal</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Coordenadoria de Saúde da Mulher</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Coordenadoria do Programa Melhor em Casa</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 xml:space="preserve">Unidades </w:t>
      </w:r>
      <w:proofErr w:type="gramStart"/>
      <w:r w:rsidRPr="0043073C">
        <w:rPr>
          <w:rFonts w:ascii="Arial" w:hAnsi="Arial" w:cs="Arial"/>
          <w:sz w:val="16"/>
          <w:szCs w:val="16"/>
        </w:rPr>
        <w:t>Básicas/Clínicas</w:t>
      </w:r>
      <w:proofErr w:type="gramEnd"/>
      <w:r w:rsidRPr="0043073C">
        <w:rPr>
          <w:rFonts w:ascii="Arial" w:hAnsi="Arial" w:cs="Arial"/>
          <w:sz w:val="16"/>
          <w:szCs w:val="16"/>
        </w:rPr>
        <w:t xml:space="preserve"> da Família</w:t>
      </w:r>
    </w:p>
    <w:p w:rsidR="00D2168D" w:rsidRPr="0043073C" w:rsidRDefault="00D2168D" w:rsidP="00D2168D">
      <w:pPr>
        <w:pStyle w:val="PargrafodaLista"/>
        <w:numPr>
          <w:ilvl w:val="0"/>
          <w:numId w:val="16"/>
        </w:numPr>
        <w:spacing w:line="276" w:lineRule="auto"/>
        <w:jc w:val="both"/>
        <w:rPr>
          <w:rFonts w:ascii="Arial" w:hAnsi="Arial" w:cs="Arial"/>
          <w:sz w:val="16"/>
          <w:szCs w:val="16"/>
        </w:rPr>
      </w:pPr>
      <w:r w:rsidRPr="0043073C">
        <w:rPr>
          <w:rFonts w:ascii="Arial" w:hAnsi="Arial" w:cs="Arial"/>
          <w:sz w:val="16"/>
          <w:szCs w:val="16"/>
        </w:rPr>
        <w:t>Coordenadoria de Saúde Escolar</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sz w:val="16"/>
          <w:szCs w:val="16"/>
        </w:rPr>
        <w:t>3.1.2. Superintendência de Saúde Mental</w:t>
      </w:r>
    </w:p>
    <w:p w:rsidR="00D2168D" w:rsidRPr="0043073C" w:rsidRDefault="00D2168D" w:rsidP="00D2168D">
      <w:pPr>
        <w:pStyle w:val="PargrafodaLista"/>
        <w:numPr>
          <w:ilvl w:val="0"/>
          <w:numId w:val="17"/>
        </w:numPr>
        <w:spacing w:line="276" w:lineRule="auto"/>
        <w:jc w:val="both"/>
        <w:rPr>
          <w:rFonts w:ascii="Arial" w:hAnsi="Arial" w:cs="Arial"/>
          <w:sz w:val="16"/>
          <w:szCs w:val="16"/>
        </w:rPr>
      </w:pPr>
      <w:r w:rsidRPr="0043073C">
        <w:rPr>
          <w:rFonts w:ascii="Arial" w:hAnsi="Arial" w:cs="Arial"/>
          <w:sz w:val="16"/>
          <w:szCs w:val="16"/>
        </w:rPr>
        <w:t>Coordenadoria de Assistência Familiar – CAP’ S III</w:t>
      </w:r>
    </w:p>
    <w:p w:rsidR="00D2168D" w:rsidRPr="0043073C" w:rsidRDefault="00D2168D" w:rsidP="00D2168D">
      <w:pPr>
        <w:pStyle w:val="PargrafodaLista"/>
        <w:numPr>
          <w:ilvl w:val="0"/>
          <w:numId w:val="17"/>
        </w:numPr>
        <w:spacing w:line="276" w:lineRule="auto"/>
        <w:jc w:val="both"/>
        <w:rPr>
          <w:rFonts w:ascii="Arial" w:hAnsi="Arial" w:cs="Arial"/>
          <w:sz w:val="16"/>
          <w:szCs w:val="16"/>
        </w:rPr>
      </w:pPr>
      <w:r w:rsidRPr="0043073C">
        <w:rPr>
          <w:rFonts w:ascii="Arial" w:hAnsi="Arial" w:cs="Arial"/>
          <w:sz w:val="16"/>
          <w:szCs w:val="16"/>
        </w:rPr>
        <w:t>Coordenadoria de Prevenção de Drogas, Álcool e Tabagismo – CAP’ SI e AD</w:t>
      </w:r>
    </w:p>
    <w:p w:rsidR="00D2168D" w:rsidRPr="0043073C" w:rsidRDefault="00D2168D" w:rsidP="00D2168D">
      <w:pPr>
        <w:pStyle w:val="PargrafodaLista"/>
        <w:numPr>
          <w:ilvl w:val="0"/>
          <w:numId w:val="17"/>
        </w:numPr>
        <w:spacing w:line="276" w:lineRule="auto"/>
        <w:jc w:val="both"/>
        <w:rPr>
          <w:rFonts w:ascii="Arial" w:hAnsi="Arial" w:cs="Arial"/>
          <w:sz w:val="16"/>
          <w:szCs w:val="16"/>
        </w:rPr>
      </w:pPr>
      <w:r w:rsidRPr="0043073C">
        <w:rPr>
          <w:rFonts w:ascii="Arial" w:hAnsi="Arial" w:cs="Arial"/>
          <w:sz w:val="16"/>
          <w:szCs w:val="16"/>
        </w:rPr>
        <w:t>Residências Terapêuticas</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t>IV – SUBSECRETARIA DE ATENÇÃO ESPECIALIZADA E REGULAÇÃO</w:t>
      </w:r>
    </w:p>
    <w:p w:rsidR="00D2168D" w:rsidRPr="0043073C" w:rsidRDefault="00D2168D" w:rsidP="00D2168D">
      <w:pPr>
        <w:pStyle w:val="PargrafodaLista"/>
        <w:numPr>
          <w:ilvl w:val="0"/>
          <w:numId w:val="18"/>
        </w:numPr>
        <w:spacing w:line="276" w:lineRule="auto"/>
        <w:jc w:val="both"/>
        <w:rPr>
          <w:rFonts w:ascii="Arial" w:hAnsi="Arial" w:cs="Arial"/>
          <w:sz w:val="16"/>
          <w:szCs w:val="16"/>
        </w:rPr>
      </w:pPr>
      <w:r w:rsidRPr="0043073C">
        <w:rPr>
          <w:rFonts w:ascii="Arial" w:hAnsi="Arial" w:cs="Arial"/>
          <w:sz w:val="16"/>
          <w:szCs w:val="16"/>
        </w:rPr>
        <w:t>Superintendência de Atenção Especializada</w:t>
      </w:r>
    </w:p>
    <w:p w:rsidR="00D2168D" w:rsidRPr="0043073C" w:rsidRDefault="00D2168D" w:rsidP="00D2168D">
      <w:pPr>
        <w:pStyle w:val="PargrafodaLista"/>
        <w:numPr>
          <w:ilvl w:val="0"/>
          <w:numId w:val="18"/>
        </w:numPr>
        <w:spacing w:line="276" w:lineRule="auto"/>
        <w:jc w:val="both"/>
        <w:rPr>
          <w:rFonts w:ascii="Arial" w:hAnsi="Arial" w:cs="Arial"/>
          <w:sz w:val="16"/>
          <w:szCs w:val="16"/>
        </w:rPr>
      </w:pPr>
      <w:r w:rsidRPr="0043073C">
        <w:rPr>
          <w:rFonts w:ascii="Arial" w:hAnsi="Arial" w:cs="Arial"/>
          <w:sz w:val="16"/>
          <w:szCs w:val="16"/>
        </w:rPr>
        <w:t>Coordenadoria da Central Municipal de Regulação</w:t>
      </w:r>
    </w:p>
    <w:p w:rsidR="00D2168D" w:rsidRPr="0043073C" w:rsidRDefault="00D2168D" w:rsidP="00D2168D">
      <w:pPr>
        <w:pStyle w:val="PargrafodaLista"/>
        <w:numPr>
          <w:ilvl w:val="0"/>
          <w:numId w:val="18"/>
        </w:numPr>
        <w:spacing w:line="276" w:lineRule="auto"/>
        <w:jc w:val="both"/>
        <w:rPr>
          <w:rFonts w:ascii="Arial" w:hAnsi="Arial" w:cs="Arial"/>
          <w:sz w:val="16"/>
          <w:szCs w:val="16"/>
        </w:rPr>
      </w:pPr>
      <w:r w:rsidRPr="0043073C">
        <w:rPr>
          <w:rFonts w:ascii="Arial" w:hAnsi="Arial" w:cs="Arial"/>
          <w:sz w:val="16"/>
          <w:szCs w:val="16"/>
        </w:rPr>
        <w:t>Núcleo Interno de Regulação – NIR do HGNI</w:t>
      </w:r>
    </w:p>
    <w:p w:rsidR="00D2168D" w:rsidRPr="0043073C" w:rsidRDefault="00D2168D" w:rsidP="00D2168D">
      <w:pPr>
        <w:pStyle w:val="PargrafodaLista"/>
        <w:numPr>
          <w:ilvl w:val="0"/>
          <w:numId w:val="18"/>
        </w:numPr>
        <w:spacing w:line="276" w:lineRule="auto"/>
        <w:jc w:val="both"/>
        <w:rPr>
          <w:rFonts w:ascii="Arial" w:hAnsi="Arial" w:cs="Arial"/>
          <w:sz w:val="16"/>
          <w:szCs w:val="16"/>
        </w:rPr>
      </w:pPr>
      <w:r w:rsidRPr="0043073C">
        <w:rPr>
          <w:rFonts w:ascii="Arial" w:hAnsi="Arial" w:cs="Arial"/>
          <w:sz w:val="16"/>
          <w:szCs w:val="16"/>
        </w:rPr>
        <w:t>Núcleo Interno de Regulação – NIR da Maternidade Municipal Mariana Bulhões</w:t>
      </w:r>
    </w:p>
    <w:p w:rsidR="00D2168D" w:rsidRPr="0043073C" w:rsidRDefault="00D2168D" w:rsidP="00D2168D">
      <w:pPr>
        <w:pStyle w:val="PargrafodaLista"/>
        <w:numPr>
          <w:ilvl w:val="0"/>
          <w:numId w:val="18"/>
        </w:numPr>
        <w:spacing w:line="276" w:lineRule="auto"/>
        <w:jc w:val="both"/>
        <w:rPr>
          <w:rFonts w:ascii="Arial" w:hAnsi="Arial" w:cs="Arial"/>
          <w:sz w:val="16"/>
          <w:szCs w:val="16"/>
        </w:rPr>
      </w:pPr>
      <w:r w:rsidRPr="0043073C">
        <w:rPr>
          <w:rFonts w:ascii="Arial" w:hAnsi="Arial" w:cs="Arial"/>
          <w:sz w:val="16"/>
          <w:szCs w:val="16"/>
        </w:rPr>
        <w:t>Coordenadoria de Reabilitação</w:t>
      </w:r>
    </w:p>
    <w:p w:rsidR="00D2168D" w:rsidRDefault="00D2168D" w:rsidP="00D2168D">
      <w:pPr>
        <w:pStyle w:val="PargrafodaLista"/>
        <w:numPr>
          <w:ilvl w:val="0"/>
          <w:numId w:val="18"/>
        </w:numPr>
        <w:spacing w:line="276" w:lineRule="auto"/>
        <w:jc w:val="both"/>
        <w:rPr>
          <w:rFonts w:ascii="Arial" w:hAnsi="Arial" w:cs="Arial"/>
          <w:sz w:val="16"/>
          <w:szCs w:val="16"/>
        </w:rPr>
      </w:pPr>
      <w:r w:rsidRPr="0043073C">
        <w:rPr>
          <w:rFonts w:ascii="Arial" w:hAnsi="Arial" w:cs="Arial"/>
          <w:sz w:val="16"/>
          <w:szCs w:val="16"/>
        </w:rPr>
        <w:t>Coordenadoria de Saúde do Idoso e da Pessoa com Deficiência</w:t>
      </w:r>
    </w:p>
    <w:p w:rsidR="00F83BC9" w:rsidRDefault="00F83BC9" w:rsidP="00F83BC9">
      <w:pPr>
        <w:spacing w:line="276" w:lineRule="auto"/>
        <w:jc w:val="both"/>
        <w:rPr>
          <w:rFonts w:ascii="Arial" w:hAnsi="Arial" w:cs="Arial"/>
          <w:sz w:val="16"/>
          <w:szCs w:val="16"/>
        </w:rPr>
      </w:pPr>
    </w:p>
    <w:p w:rsidR="00F83BC9" w:rsidRPr="00F83BC9" w:rsidRDefault="00F83BC9" w:rsidP="00F83BC9">
      <w:pPr>
        <w:spacing w:line="276" w:lineRule="auto"/>
        <w:jc w:val="both"/>
        <w:rPr>
          <w:rFonts w:ascii="Arial" w:hAnsi="Arial" w:cs="Arial"/>
          <w:sz w:val="16"/>
          <w:szCs w:val="16"/>
        </w:rPr>
      </w:pP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lastRenderedPageBreak/>
        <w:t>V – SUBSECRETARIA DE VIGILÂNCIA EM SAÚDE</w:t>
      </w:r>
    </w:p>
    <w:p w:rsidR="00D2168D" w:rsidRPr="0043073C" w:rsidRDefault="00D2168D" w:rsidP="00D2168D">
      <w:pPr>
        <w:pStyle w:val="PargrafodaLista"/>
        <w:numPr>
          <w:ilvl w:val="0"/>
          <w:numId w:val="19"/>
        </w:numPr>
        <w:spacing w:line="276" w:lineRule="auto"/>
        <w:jc w:val="both"/>
        <w:rPr>
          <w:rFonts w:ascii="Arial" w:hAnsi="Arial" w:cs="Arial"/>
          <w:sz w:val="16"/>
          <w:szCs w:val="16"/>
        </w:rPr>
      </w:pPr>
      <w:r w:rsidRPr="0043073C">
        <w:rPr>
          <w:rFonts w:ascii="Arial" w:hAnsi="Arial" w:cs="Arial"/>
          <w:sz w:val="16"/>
          <w:szCs w:val="16"/>
        </w:rPr>
        <w:t>Superintendência de Vigilância Ambiental</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5.1.1. Coordenadoria de Fatores Biológicos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 xml:space="preserve">5.1.2. Coordenadoria de Fatores Não Biológicos </w:t>
      </w:r>
    </w:p>
    <w:p w:rsidR="00D2168D" w:rsidRPr="0043073C" w:rsidRDefault="00D2168D" w:rsidP="00D2168D">
      <w:pPr>
        <w:pStyle w:val="PargrafodaLista"/>
        <w:numPr>
          <w:ilvl w:val="0"/>
          <w:numId w:val="19"/>
        </w:numPr>
        <w:spacing w:line="276" w:lineRule="auto"/>
        <w:jc w:val="both"/>
        <w:rPr>
          <w:rFonts w:ascii="Arial" w:hAnsi="Arial" w:cs="Arial"/>
          <w:sz w:val="16"/>
          <w:szCs w:val="16"/>
        </w:rPr>
      </w:pPr>
      <w:r w:rsidRPr="0043073C">
        <w:rPr>
          <w:rFonts w:ascii="Arial" w:hAnsi="Arial" w:cs="Arial"/>
          <w:sz w:val="16"/>
          <w:szCs w:val="16"/>
        </w:rPr>
        <w:t>Superintendência de Vigilância Sanitária</w:t>
      </w:r>
    </w:p>
    <w:p w:rsidR="00D2168D" w:rsidRPr="0043073C" w:rsidRDefault="00D2168D" w:rsidP="00D2168D">
      <w:pPr>
        <w:pStyle w:val="PargrafodaLista"/>
        <w:numPr>
          <w:ilvl w:val="0"/>
          <w:numId w:val="19"/>
        </w:numPr>
        <w:spacing w:line="276" w:lineRule="auto"/>
        <w:jc w:val="both"/>
        <w:rPr>
          <w:rFonts w:ascii="Arial" w:hAnsi="Arial" w:cs="Arial"/>
          <w:sz w:val="16"/>
          <w:szCs w:val="16"/>
        </w:rPr>
      </w:pPr>
      <w:r w:rsidRPr="0043073C">
        <w:rPr>
          <w:rFonts w:ascii="Arial" w:hAnsi="Arial" w:cs="Arial"/>
          <w:sz w:val="16"/>
          <w:szCs w:val="16"/>
        </w:rPr>
        <w:t>Superintendência de Vigilância Epidemiológica</w:t>
      </w:r>
    </w:p>
    <w:p w:rsidR="00D2168D" w:rsidRPr="0043073C" w:rsidRDefault="00D2168D" w:rsidP="00D2168D">
      <w:pPr>
        <w:pStyle w:val="PargrafodaLista"/>
        <w:numPr>
          <w:ilvl w:val="0"/>
          <w:numId w:val="19"/>
        </w:numPr>
        <w:spacing w:line="276" w:lineRule="auto"/>
        <w:jc w:val="both"/>
        <w:rPr>
          <w:rFonts w:ascii="Arial" w:hAnsi="Arial" w:cs="Arial"/>
          <w:sz w:val="16"/>
          <w:szCs w:val="16"/>
        </w:rPr>
      </w:pPr>
      <w:r w:rsidRPr="0043073C">
        <w:rPr>
          <w:rFonts w:ascii="Arial" w:hAnsi="Arial" w:cs="Arial"/>
          <w:sz w:val="16"/>
          <w:szCs w:val="16"/>
        </w:rPr>
        <w:t>Coordenadoria de Saúde do Trabalhador</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t>VI – SUBSECRETARIA DE OBRAS</w:t>
      </w:r>
    </w:p>
    <w:p w:rsidR="00D2168D" w:rsidRPr="0043073C" w:rsidRDefault="00D2168D" w:rsidP="00D2168D">
      <w:pPr>
        <w:pStyle w:val="PargrafodaLista"/>
        <w:numPr>
          <w:ilvl w:val="0"/>
          <w:numId w:val="20"/>
        </w:numPr>
        <w:spacing w:line="276" w:lineRule="auto"/>
        <w:jc w:val="both"/>
        <w:rPr>
          <w:rFonts w:ascii="Arial" w:hAnsi="Arial" w:cs="Arial"/>
          <w:sz w:val="16"/>
          <w:szCs w:val="16"/>
        </w:rPr>
      </w:pPr>
      <w:r w:rsidRPr="0043073C">
        <w:rPr>
          <w:rFonts w:ascii="Arial" w:hAnsi="Arial" w:cs="Arial"/>
          <w:sz w:val="16"/>
          <w:szCs w:val="16"/>
        </w:rPr>
        <w:t>Superintendência de Manutenção e Conservação</w:t>
      </w:r>
    </w:p>
    <w:p w:rsidR="00D2168D" w:rsidRPr="0043073C" w:rsidRDefault="00D2168D" w:rsidP="00D2168D">
      <w:pPr>
        <w:pStyle w:val="PargrafodaLista"/>
        <w:numPr>
          <w:ilvl w:val="2"/>
          <w:numId w:val="42"/>
        </w:numPr>
        <w:spacing w:line="276" w:lineRule="auto"/>
        <w:jc w:val="both"/>
        <w:rPr>
          <w:rFonts w:ascii="Arial" w:hAnsi="Arial" w:cs="Arial"/>
          <w:sz w:val="16"/>
          <w:szCs w:val="16"/>
        </w:rPr>
      </w:pPr>
      <w:r w:rsidRPr="0043073C">
        <w:rPr>
          <w:rFonts w:ascii="Arial" w:hAnsi="Arial" w:cs="Arial"/>
          <w:sz w:val="16"/>
          <w:szCs w:val="16"/>
        </w:rPr>
        <w:t>Coordenador de Manutenção e Serviços</w:t>
      </w:r>
    </w:p>
    <w:p w:rsidR="00D2168D" w:rsidRPr="0043073C" w:rsidRDefault="00D2168D" w:rsidP="00D2168D">
      <w:pPr>
        <w:pStyle w:val="PargrafodaLista"/>
        <w:numPr>
          <w:ilvl w:val="0"/>
          <w:numId w:val="20"/>
        </w:numPr>
        <w:spacing w:line="276" w:lineRule="auto"/>
        <w:jc w:val="both"/>
        <w:rPr>
          <w:rFonts w:ascii="Arial" w:hAnsi="Arial" w:cs="Arial"/>
          <w:sz w:val="16"/>
          <w:szCs w:val="16"/>
        </w:rPr>
      </w:pPr>
      <w:r w:rsidRPr="0043073C">
        <w:rPr>
          <w:rFonts w:ascii="Arial" w:hAnsi="Arial" w:cs="Arial"/>
          <w:sz w:val="16"/>
          <w:szCs w:val="16"/>
        </w:rPr>
        <w:t>Coordenadoria de Projetos e Obras</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u w:val="single"/>
        </w:rPr>
      </w:pPr>
      <w:r w:rsidRPr="0043073C">
        <w:rPr>
          <w:rFonts w:ascii="Arial" w:hAnsi="Arial" w:cs="Arial"/>
          <w:sz w:val="16"/>
          <w:szCs w:val="16"/>
          <w:u w:val="single"/>
        </w:rPr>
        <w:t>VII – FUNDO MUNICIPAL DE SAÚDE</w:t>
      </w:r>
    </w:p>
    <w:p w:rsidR="00D2168D" w:rsidRPr="0043073C" w:rsidRDefault="00D2168D" w:rsidP="00D2168D">
      <w:pPr>
        <w:pStyle w:val="PargrafodaLista"/>
        <w:numPr>
          <w:ilvl w:val="0"/>
          <w:numId w:val="21"/>
        </w:numPr>
        <w:spacing w:line="276" w:lineRule="auto"/>
        <w:jc w:val="both"/>
        <w:rPr>
          <w:rFonts w:ascii="Arial" w:hAnsi="Arial" w:cs="Arial"/>
          <w:sz w:val="16"/>
          <w:szCs w:val="16"/>
        </w:rPr>
      </w:pPr>
      <w:r w:rsidRPr="0043073C">
        <w:rPr>
          <w:rFonts w:ascii="Arial" w:hAnsi="Arial" w:cs="Arial"/>
          <w:sz w:val="16"/>
          <w:szCs w:val="16"/>
        </w:rPr>
        <w:t>Diretoria do Fundo Municipal de Saúde</w:t>
      </w:r>
    </w:p>
    <w:p w:rsidR="00D2168D" w:rsidRPr="0043073C" w:rsidRDefault="00D2168D" w:rsidP="00D2168D">
      <w:pPr>
        <w:pStyle w:val="PargrafodaLista"/>
        <w:numPr>
          <w:ilvl w:val="2"/>
          <w:numId w:val="26"/>
        </w:numPr>
        <w:spacing w:line="276" w:lineRule="auto"/>
        <w:jc w:val="both"/>
        <w:rPr>
          <w:rFonts w:ascii="Arial" w:hAnsi="Arial" w:cs="Arial"/>
          <w:sz w:val="16"/>
          <w:szCs w:val="16"/>
        </w:rPr>
      </w:pPr>
      <w:r w:rsidRPr="0043073C">
        <w:rPr>
          <w:rFonts w:ascii="Arial" w:hAnsi="Arial" w:cs="Arial"/>
          <w:sz w:val="16"/>
          <w:szCs w:val="16"/>
        </w:rPr>
        <w:t>Superintendência de Controle Interno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7.1.2. Coordenadoria Financeira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7.1.3. Coordenadoria de Execução Orçamentária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7.1.4. Superintendência da Comissão Permanente de Licitação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 xml:space="preserve">7.1.5. </w:t>
      </w:r>
      <w:proofErr w:type="gramStart"/>
      <w:r w:rsidRPr="0043073C">
        <w:rPr>
          <w:rFonts w:ascii="Arial" w:hAnsi="Arial" w:cs="Arial"/>
          <w:sz w:val="16"/>
          <w:szCs w:val="16"/>
        </w:rPr>
        <w:t>Superintendência Administrativo Financeiro</w:t>
      </w:r>
      <w:proofErr w:type="gramEnd"/>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ab/>
        <w:t xml:space="preserve">7.1.5.1. </w:t>
      </w:r>
      <w:proofErr w:type="gramStart"/>
      <w:r w:rsidRPr="0043073C">
        <w:rPr>
          <w:rFonts w:ascii="Arial" w:hAnsi="Arial" w:cs="Arial"/>
          <w:sz w:val="16"/>
          <w:szCs w:val="16"/>
        </w:rPr>
        <w:t>Coordenadoria Administrativo Financeiro</w:t>
      </w:r>
      <w:proofErr w:type="gramEnd"/>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sz w:val="16"/>
          <w:szCs w:val="16"/>
        </w:rPr>
        <w:tab/>
        <w:t>§ 1° O Secretário Municipal da Saúde poderá criar comissões ou organizar equipes de trabalho de duração temporária, com a finalidade de solucionar questões alheias à competência isolada das unidades de execução.</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sz w:val="16"/>
          <w:szCs w:val="16"/>
        </w:rPr>
        <w:tab/>
        <w:t>§ 2° O Secretário Municipal da Saúde poderá, submetendo à aprovação do Chefe do Poder Executivo, promover a extinção, a transformação e o desdobramento das unidades da Secretaria Municipal da Saúde visando o aprimoramento técnico e administrativo.</w:t>
      </w: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CAPÍTULO III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DAS ATRIBUIÇÕES</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rPr>
          <w:rFonts w:ascii="Arial" w:hAnsi="Arial" w:cs="Arial"/>
          <w:b/>
          <w:sz w:val="16"/>
          <w:szCs w:val="16"/>
          <w:u w:val="single"/>
        </w:rPr>
      </w:pPr>
      <w:r w:rsidRPr="0043073C">
        <w:rPr>
          <w:rFonts w:ascii="Arial" w:hAnsi="Arial" w:cs="Arial"/>
          <w:b/>
          <w:sz w:val="16"/>
          <w:szCs w:val="16"/>
          <w:u w:val="single"/>
        </w:rPr>
        <w:t>DO SECRETÁRIO MUNICIPAL</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6"/>
        </w:numPr>
        <w:spacing w:line="276" w:lineRule="auto"/>
        <w:jc w:val="both"/>
        <w:rPr>
          <w:rFonts w:ascii="Arial" w:hAnsi="Arial" w:cs="Arial"/>
          <w:sz w:val="16"/>
          <w:szCs w:val="16"/>
        </w:rPr>
      </w:pPr>
      <w:r w:rsidRPr="0043073C">
        <w:rPr>
          <w:rFonts w:ascii="Arial" w:hAnsi="Arial" w:cs="Arial"/>
          <w:sz w:val="16"/>
          <w:szCs w:val="16"/>
        </w:rPr>
        <w:t>A Direção Superior da Secretaria Municipal da Saúde será exercida pelo Secretário Municipal, a quem compete, além das atribuições previamente definidas:</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Designar servidores da Secretaria, respeitadas as peculiaridades dos respectivos cargos, com vistas ao cumprimento eficiente das finalidades da mesma;</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Designar e dispensar os ocupantes das funções gratificadas da Secretaria Municipal da Saúde, conforme disposições legais;</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Submeter ao Chefe do Poder Executivo o expediente que depender de sua decisão;</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Decidir toda e qualquer matéria ou assunto que não seja da privativa competência do Prefeito Municipal, na área de atuação da Secretaria Municipal da Saúde;</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Desempenhar outras atribuições que lhe forem cometidas por lei ou ato do chefe do Poder Executivo;</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Fornecer atestados e certidões de assuntos e matérias atinentes às finalidades e serviços da Secretaria Municipal da Saúde;</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Designar os membros da Secretaria Municipal da Saúde que integrarão os diversos Conselhos em funcionamento na estrutura administrativa do Município;</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Expedir Instruções Normativas, Ordens de Serviço, Circulares, Convocações e demais normatizações e documentos com vistas ao desempenho das competências atribuídas à Secretaria;</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 xml:space="preserve">Participar ou designar membro da Secretaria Municipal da Saúde para integrar as atividades da Comissão Intergestores Bipartite – CIB, e demais Conselhos e/ou Comissões; </w:t>
      </w:r>
    </w:p>
    <w:p w:rsidR="00D2168D" w:rsidRPr="0043073C" w:rsidRDefault="00D2168D" w:rsidP="00D2168D">
      <w:pPr>
        <w:pStyle w:val="PargrafodaLista"/>
        <w:numPr>
          <w:ilvl w:val="1"/>
          <w:numId w:val="9"/>
        </w:numPr>
        <w:spacing w:line="276" w:lineRule="auto"/>
        <w:jc w:val="both"/>
        <w:rPr>
          <w:rFonts w:ascii="Arial" w:hAnsi="Arial" w:cs="Arial"/>
          <w:sz w:val="16"/>
          <w:szCs w:val="16"/>
        </w:rPr>
      </w:pPr>
      <w:r w:rsidRPr="0043073C">
        <w:rPr>
          <w:rFonts w:ascii="Arial" w:hAnsi="Arial" w:cs="Arial"/>
          <w:sz w:val="16"/>
          <w:szCs w:val="16"/>
        </w:rPr>
        <w:t>Gerir o Fundo Municipal de Saúde – FMS.</w:t>
      </w:r>
    </w:p>
    <w:p w:rsidR="00D2168D" w:rsidRPr="0043073C" w:rsidRDefault="00D2168D" w:rsidP="00D2168D">
      <w:pPr>
        <w:pStyle w:val="PargrafodaLista"/>
        <w:numPr>
          <w:ilvl w:val="1"/>
          <w:numId w:val="9"/>
        </w:numPr>
        <w:spacing w:line="276" w:lineRule="auto"/>
        <w:ind w:left="360"/>
        <w:jc w:val="both"/>
        <w:rPr>
          <w:rFonts w:ascii="Arial" w:hAnsi="Arial" w:cs="Arial"/>
          <w:sz w:val="16"/>
          <w:szCs w:val="16"/>
        </w:rPr>
      </w:pPr>
      <w:r w:rsidRPr="0043073C">
        <w:rPr>
          <w:rFonts w:ascii="Arial" w:hAnsi="Arial" w:cs="Arial"/>
          <w:sz w:val="16"/>
          <w:szCs w:val="16"/>
        </w:rPr>
        <w:t>O Secretário Municipal da Saúde poderá avocar a si o exame de qualquer assunto de atribuição da Secretaria Municipal da Saúde ou delegá-los a unidades que a compõem ou a seus servidores, individualmente ou reunidos em grupos-tarefa especialmente constituídos.</w:t>
      </w: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lastRenderedPageBreak/>
        <w:t>SEÇÃO 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DO COMITÊ DE POLÍTICAS PÚBLICAS DE SAÚDE</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ao Comitê de Políticas Públicas de Saúde </w:t>
      </w:r>
      <w:proofErr w:type="gramStart"/>
      <w:r w:rsidRPr="0043073C">
        <w:rPr>
          <w:rFonts w:ascii="Arial" w:hAnsi="Arial" w:cs="Arial"/>
          <w:sz w:val="16"/>
          <w:szCs w:val="16"/>
        </w:rPr>
        <w:t>planejar</w:t>
      </w:r>
      <w:proofErr w:type="gramEnd"/>
      <w:r w:rsidRPr="0043073C">
        <w:rPr>
          <w:rFonts w:ascii="Arial" w:hAnsi="Arial" w:cs="Arial"/>
          <w:sz w:val="16"/>
          <w:szCs w:val="16"/>
        </w:rPr>
        <w:t>, desenvolver e monitorar a implantação das políticas públicas de saúde desta Secretaria de Saúde.</w:t>
      </w:r>
    </w:p>
    <w:p w:rsidR="00D2168D" w:rsidRPr="0043073C" w:rsidRDefault="00D2168D" w:rsidP="00D2168D">
      <w:pPr>
        <w:autoSpaceDE w:val="0"/>
        <w:autoSpaceDN w:val="0"/>
        <w:adjustRightInd w:val="0"/>
        <w:spacing w:line="276" w:lineRule="auto"/>
        <w:jc w:val="center"/>
        <w:rPr>
          <w:rFonts w:ascii="Arial" w:hAnsi="Arial" w:cs="Arial"/>
          <w:b/>
          <w:bCs/>
          <w:sz w:val="16"/>
          <w:szCs w:val="16"/>
          <w:u w:val="single"/>
        </w:rPr>
      </w:pPr>
    </w:p>
    <w:p w:rsidR="00D2168D" w:rsidRPr="0043073C" w:rsidRDefault="00D2168D" w:rsidP="00D2168D">
      <w:pPr>
        <w:autoSpaceDE w:val="0"/>
        <w:autoSpaceDN w:val="0"/>
        <w:adjustRightInd w:val="0"/>
        <w:spacing w:line="276" w:lineRule="auto"/>
        <w:jc w:val="center"/>
        <w:rPr>
          <w:rFonts w:ascii="Arial" w:hAnsi="Arial" w:cs="Arial"/>
          <w:b/>
          <w:bCs/>
          <w:sz w:val="16"/>
          <w:szCs w:val="16"/>
          <w:u w:val="single"/>
        </w:rPr>
      </w:pPr>
      <w:r w:rsidRPr="0043073C">
        <w:rPr>
          <w:rFonts w:ascii="Arial" w:hAnsi="Arial" w:cs="Arial"/>
          <w:b/>
          <w:bCs/>
          <w:sz w:val="16"/>
          <w:szCs w:val="16"/>
          <w:u w:val="single"/>
        </w:rPr>
        <w:t>SEÇÃO III</w:t>
      </w:r>
    </w:p>
    <w:p w:rsidR="00D2168D" w:rsidRPr="0043073C" w:rsidRDefault="00D2168D" w:rsidP="00D2168D">
      <w:pPr>
        <w:autoSpaceDE w:val="0"/>
        <w:autoSpaceDN w:val="0"/>
        <w:adjustRightInd w:val="0"/>
        <w:spacing w:line="276" w:lineRule="auto"/>
        <w:jc w:val="center"/>
        <w:rPr>
          <w:rFonts w:ascii="Arial" w:hAnsi="Arial" w:cs="Arial"/>
          <w:b/>
          <w:bCs/>
          <w:sz w:val="16"/>
          <w:szCs w:val="16"/>
          <w:u w:val="single"/>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b/>
          <w:bCs/>
          <w:sz w:val="16"/>
          <w:szCs w:val="16"/>
          <w:u w:val="single"/>
        </w:rPr>
        <w:t>DA SUBSECRETARIA DE GESTÃO E JURÍDICO</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w:t>
      </w:r>
      <w:proofErr w:type="gramStart"/>
      <w:r w:rsidRPr="0043073C">
        <w:rPr>
          <w:rFonts w:ascii="Arial" w:hAnsi="Arial" w:cs="Arial"/>
          <w:sz w:val="16"/>
          <w:szCs w:val="16"/>
        </w:rPr>
        <w:t>à</w:t>
      </w:r>
      <w:proofErr w:type="gramEnd"/>
      <w:r w:rsidRPr="0043073C">
        <w:rPr>
          <w:rFonts w:ascii="Arial" w:hAnsi="Arial" w:cs="Arial"/>
          <w:sz w:val="16"/>
          <w:szCs w:val="16"/>
        </w:rPr>
        <w:t xml:space="preserve"> Subsecretaria de Gestão e Jurídico:</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15"/>
        </w:numPr>
        <w:spacing w:line="276" w:lineRule="auto"/>
        <w:jc w:val="both"/>
        <w:rPr>
          <w:rFonts w:ascii="Arial" w:hAnsi="Arial" w:cs="Arial"/>
          <w:sz w:val="16"/>
          <w:szCs w:val="16"/>
        </w:rPr>
      </w:pPr>
      <w:r w:rsidRPr="0043073C">
        <w:rPr>
          <w:rFonts w:ascii="Arial" w:hAnsi="Arial" w:cs="Arial"/>
          <w:sz w:val="16"/>
          <w:szCs w:val="16"/>
        </w:rPr>
        <w:t>Planejar, executar, coordenar e controlar as atividades relativas à administração no âmbito da Secretaria Municipal da Saúde, aplicando a legislação vigente;</w:t>
      </w:r>
    </w:p>
    <w:p w:rsidR="00D2168D" w:rsidRPr="0043073C" w:rsidRDefault="00D2168D" w:rsidP="00D2168D">
      <w:pPr>
        <w:pStyle w:val="PargrafodaLista"/>
        <w:numPr>
          <w:ilvl w:val="0"/>
          <w:numId w:val="15"/>
        </w:numPr>
        <w:spacing w:line="276" w:lineRule="auto"/>
        <w:jc w:val="both"/>
        <w:rPr>
          <w:rFonts w:ascii="Arial" w:hAnsi="Arial" w:cs="Arial"/>
          <w:sz w:val="16"/>
          <w:szCs w:val="16"/>
        </w:rPr>
      </w:pPr>
      <w:r w:rsidRPr="0043073C">
        <w:rPr>
          <w:rFonts w:ascii="Arial" w:hAnsi="Arial" w:cs="Arial"/>
          <w:sz w:val="16"/>
          <w:szCs w:val="16"/>
        </w:rPr>
        <w:t>Aplicar e cumprir a legislação;</w:t>
      </w:r>
    </w:p>
    <w:p w:rsidR="00D2168D" w:rsidRPr="0043073C" w:rsidRDefault="00D2168D" w:rsidP="00D2168D">
      <w:pPr>
        <w:pStyle w:val="PargrafodaLista"/>
        <w:numPr>
          <w:ilvl w:val="0"/>
          <w:numId w:val="15"/>
        </w:numPr>
        <w:spacing w:line="276" w:lineRule="auto"/>
        <w:jc w:val="both"/>
        <w:rPr>
          <w:rFonts w:ascii="Arial" w:hAnsi="Arial" w:cs="Arial"/>
          <w:sz w:val="16"/>
          <w:szCs w:val="16"/>
        </w:rPr>
      </w:pPr>
      <w:r w:rsidRPr="0043073C">
        <w:rPr>
          <w:rFonts w:ascii="Arial" w:hAnsi="Arial" w:cs="Arial"/>
          <w:sz w:val="16"/>
          <w:szCs w:val="16"/>
        </w:rPr>
        <w:t>Participar no planejamento estratégico da Secretaria Municipal da Saúde, identificando necessidades e propondo melhorias no trabalho;</w:t>
      </w:r>
    </w:p>
    <w:p w:rsidR="00D2168D" w:rsidRPr="0043073C" w:rsidRDefault="00D2168D" w:rsidP="00D2168D">
      <w:pPr>
        <w:pStyle w:val="PargrafodaLista"/>
        <w:numPr>
          <w:ilvl w:val="0"/>
          <w:numId w:val="15"/>
        </w:numPr>
        <w:spacing w:line="276" w:lineRule="auto"/>
        <w:jc w:val="both"/>
        <w:rPr>
          <w:rFonts w:ascii="Arial" w:hAnsi="Arial" w:cs="Arial"/>
          <w:sz w:val="16"/>
          <w:szCs w:val="16"/>
        </w:rPr>
      </w:pPr>
      <w:r w:rsidRPr="0043073C">
        <w:rPr>
          <w:rFonts w:ascii="Arial" w:hAnsi="Arial" w:cs="Arial"/>
          <w:sz w:val="16"/>
          <w:szCs w:val="16"/>
        </w:rPr>
        <w:t>Exercer outras atividades correlatas.</w:t>
      </w:r>
    </w:p>
    <w:p w:rsidR="00D2168D" w:rsidRPr="0043073C" w:rsidRDefault="00D2168D" w:rsidP="00D2168D">
      <w:pPr>
        <w:spacing w:line="276" w:lineRule="auto"/>
        <w:jc w:val="both"/>
        <w:rPr>
          <w:rFonts w:ascii="Arial" w:hAnsi="Arial" w:cs="Arial"/>
          <w:sz w:val="16"/>
          <w:szCs w:val="16"/>
          <w:u w:val="single"/>
        </w:rPr>
      </w:pPr>
    </w:p>
    <w:p w:rsidR="00D2168D" w:rsidRPr="0043073C" w:rsidRDefault="00D2168D" w:rsidP="00D2168D">
      <w:pPr>
        <w:pStyle w:val="PargrafodaLista"/>
        <w:numPr>
          <w:ilvl w:val="0"/>
          <w:numId w:val="9"/>
        </w:numPr>
        <w:spacing w:line="276" w:lineRule="auto"/>
        <w:ind w:left="360"/>
        <w:jc w:val="both"/>
        <w:rPr>
          <w:rFonts w:ascii="Arial" w:hAnsi="Arial" w:cs="Arial"/>
          <w:sz w:val="16"/>
          <w:szCs w:val="16"/>
        </w:rPr>
      </w:pPr>
      <w:r w:rsidRPr="0043073C">
        <w:rPr>
          <w:rFonts w:ascii="Arial" w:hAnsi="Arial" w:cs="Arial"/>
          <w:sz w:val="16"/>
          <w:szCs w:val="16"/>
        </w:rPr>
        <w:t>Compete às</w:t>
      </w:r>
      <w:r w:rsidRPr="0043073C">
        <w:rPr>
          <w:rFonts w:ascii="Arial" w:hAnsi="Arial" w:cs="Arial"/>
          <w:b/>
          <w:sz w:val="16"/>
          <w:szCs w:val="16"/>
        </w:rPr>
        <w:t xml:space="preserve"> Coordenadorias de Recursos Humanos</w:t>
      </w:r>
      <w:r w:rsidRPr="0043073C">
        <w:rPr>
          <w:rFonts w:ascii="Arial" w:hAnsi="Arial" w:cs="Arial"/>
          <w:sz w:val="16"/>
          <w:szCs w:val="16"/>
        </w:rPr>
        <w:t xml:space="preserve">: </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Promover a articulação das ações de treinamento e desenvolvimento de recursos humanos a serem realizadas por iniciativa e responsabilidade de cada Coordenadoria;</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Planejar, coordenar, avaliar e executar as atividades de promoção, assistência social, psicológica, elaboração de critérios de desempenho e avaliação funcional, programas de benefícios, serviços e lazer; suprir e manter atualizado o quadro de pessoal;</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Acompanhar as avaliações do estágio probatório;</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Atualizar, nos cadastros eletrônicos, informações funcionais dos servidores;</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Participar de reuniões para planejamento das atividades;</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Estudar, examinar e informar processos relativos a direitos, vantagens, deveres e ação disciplinar dos servidores da Secretaria;</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Manter atualizado o registro da vida funcional dos servidores;</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Manter registro e controle de frequência de todos os servidores vinculados à SEMUS; e</w:t>
      </w:r>
    </w:p>
    <w:p w:rsidR="00D2168D" w:rsidRPr="0043073C" w:rsidRDefault="00D2168D" w:rsidP="00D2168D">
      <w:pPr>
        <w:pStyle w:val="PargrafodaLista"/>
        <w:numPr>
          <w:ilvl w:val="0"/>
          <w:numId w:val="27"/>
        </w:numPr>
        <w:spacing w:line="276" w:lineRule="auto"/>
        <w:jc w:val="both"/>
        <w:rPr>
          <w:rFonts w:ascii="Arial" w:hAnsi="Arial" w:cs="Arial"/>
          <w:sz w:val="16"/>
          <w:szCs w:val="16"/>
        </w:rPr>
      </w:pPr>
      <w:r w:rsidRPr="0043073C">
        <w:rPr>
          <w:rFonts w:ascii="Arial" w:hAnsi="Arial" w:cs="Arial"/>
          <w:sz w:val="16"/>
          <w:szCs w:val="16"/>
        </w:rPr>
        <w:t>Executar as demais atividades relativas à administração de pessoal que lhe forem determinadas.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1"/>
          <w:numId w:val="15"/>
        </w:numPr>
        <w:spacing w:line="276" w:lineRule="auto"/>
        <w:jc w:val="both"/>
        <w:rPr>
          <w:rFonts w:ascii="Arial" w:hAnsi="Arial" w:cs="Arial"/>
          <w:sz w:val="16"/>
          <w:szCs w:val="16"/>
        </w:rPr>
      </w:pPr>
      <w:r w:rsidRPr="0043073C">
        <w:rPr>
          <w:rFonts w:ascii="Arial" w:hAnsi="Arial" w:cs="Arial"/>
          <w:sz w:val="16"/>
          <w:szCs w:val="16"/>
        </w:rPr>
        <w:t xml:space="preserve">Compete ao </w:t>
      </w:r>
      <w:r w:rsidRPr="0043073C">
        <w:rPr>
          <w:rFonts w:ascii="Arial" w:hAnsi="Arial" w:cs="Arial"/>
          <w:b/>
          <w:sz w:val="16"/>
          <w:szCs w:val="16"/>
        </w:rPr>
        <w:t>Núcleo de Educação Permanente:</w:t>
      </w:r>
    </w:p>
    <w:p w:rsidR="00D2168D" w:rsidRPr="0043073C" w:rsidRDefault="00D2168D" w:rsidP="00D2168D">
      <w:pPr>
        <w:pStyle w:val="PargrafodaLista"/>
        <w:spacing w:line="276" w:lineRule="auto"/>
        <w:ind w:left="1080"/>
        <w:jc w:val="both"/>
        <w:rPr>
          <w:rFonts w:ascii="Arial" w:hAnsi="Arial" w:cs="Arial"/>
          <w:sz w:val="16"/>
          <w:szCs w:val="16"/>
        </w:rPr>
      </w:pPr>
    </w:p>
    <w:p w:rsidR="00D2168D" w:rsidRPr="0043073C" w:rsidRDefault="00D2168D" w:rsidP="00D2168D">
      <w:pPr>
        <w:spacing w:after="120" w:line="276" w:lineRule="auto"/>
        <w:jc w:val="both"/>
        <w:rPr>
          <w:rFonts w:ascii="Arial" w:hAnsi="Arial" w:cs="Arial"/>
          <w:color w:val="000000"/>
          <w:sz w:val="16"/>
          <w:szCs w:val="16"/>
        </w:rPr>
      </w:pPr>
      <w:r w:rsidRPr="0043073C">
        <w:rPr>
          <w:rFonts w:ascii="Arial" w:hAnsi="Arial" w:cs="Arial"/>
          <w:color w:val="000000"/>
          <w:sz w:val="16"/>
          <w:szCs w:val="16"/>
        </w:rPr>
        <w:t>I. Planejar a formação e a educação permanente de trabalhadores em saúde necessários ao SUS no seu âmbito de gestão;</w:t>
      </w:r>
    </w:p>
    <w:p w:rsidR="00D2168D" w:rsidRPr="0043073C" w:rsidRDefault="00D2168D" w:rsidP="00D2168D">
      <w:pPr>
        <w:tabs>
          <w:tab w:val="left" w:pos="0"/>
        </w:tabs>
        <w:spacing w:after="120" w:line="276" w:lineRule="auto"/>
        <w:jc w:val="both"/>
        <w:rPr>
          <w:rFonts w:ascii="Arial" w:hAnsi="Arial" w:cs="Arial"/>
          <w:color w:val="000000"/>
          <w:sz w:val="16"/>
          <w:szCs w:val="16"/>
        </w:rPr>
      </w:pPr>
      <w:r w:rsidRPr="0043073C">
        <w:rPr>
          <w:rFonts w:ascii="Arial" w:hAnsi="Arial" w:cs="Arial"/>
          <w:color w:val="000000"/>
          <w:sz w:val="16"/>
          <w:szCs w:val="16"/>
        </w:rPr>
        <w:t xml:space="preserve">II. Estimular, acompanhar e regular a utilização dos serviços de saúde para atividades curriculares e extracurriculares dos cursos técnicos, de graduação e pós-graduação na saúde; </w:t>
      </w:r>
    </w:p>
    <w:p w:rsidR="00D2168D" w:rsidRPr="0043073C" w:rsidRDefault="00D2168D" w:rsidP="00D2168D">
      <w:pPr>
        <w:spacing w:after="120" w:line="276" w:lineRule="auto"/>
        <w:jc w:val="both"/>
        <w:rPr>
          <w:rFonts w:ascii="Arial" w:hAnsi="Arial" w:cs="Arial"/>
          <w:sz w:val="16"/>
          <w:szCs w:val="16"/>
        </w:rPr>
      </w:pPr>
      <w:r w:rsidRPr="0043073C">
        <w:rPr>
          <w:rFonts w:ascii="Arial" w:hAnsi="Arial" w:cs="Arial"/>
          <w:sz w:val="16"/>
          <w:szCs w:val="16"/>
        </w:rPr>
        <w:t>III. Realizar os processos seletivos para seleção dos estudantes vinculados a instituições de ensino superior, profissional ou médio, previamente credenciadas no âmbito da Secretaria Municipal de Saúde, para a realização de estágio não obrigatório;</w:t>
      </w:r>
    </w:p>
    <w:p w:rsidR="00D2168D" w:rsidRPr="0043073C" w:rsidRDefault="00D2168D" w:rsidP="00D2168D">
      <w:pPr>
        <w:spacing w:after="120" w:line="276" w:lineRule="auto"/>
        <w:jc w:val="both"/>
        <w:rPr>
          <w:rFonts w:ascii="Arial" w:hAnsi="Arial" w:cs="Arial"/>
          <w:sz w:val="16"/>
          <w:szCs w:val="16"/>
        </w:rPr>
      </w:pPr>
      <w:r w:rsidRPr="0043073C">
        <w:rPr>
          <w:rFonts w:ascii="Arial" w:hAnsi="Arial" w:cs="Arial"/>
          <w:sz w:val="16"/>
          <w:szCs w:val="16"/>
        </w:rPr>
        <w:t>IV. Gerir os convênios celebrados entre as instituições de ensino superior, profissional e médio e a Secretaria Municipal de Saúde;</w:t>
      </w:r>
    </w:p>
    <w:p w:rsidR="00D2168D" w:rsidRPr="0043073C" w:rsidRDefault="00D2168D" w:rsidP="00D2168D">
      <w:pPr>
        <w:spacing w:after="120" w:line="276" w:lineRule="auto"/>
        <w:jc w:val="both"/>
        <w:rPr>
          <w:rFonts w:ascii="Arial" w:hAnsi="Arial" w:cs="Arial"/>
          <w:sz w:val="16"/>
          <w:szCs w:val="16"/>
        </w:rPr>
      </w:pPr>
      <w:r w:rsidRPr="0043073C">
        <w:rPr>
          <w:rFonts w:ascii="Arial" w:hAnsi="Arial" w:cs="Arial"/>
          <w:sz w:val="16"/>
          <w:szCs w:val="16"/>
        </w:rPr>
        <w:t xml:space="preserve">V. Elaborar minuta de Termo de Compromisso a ser </w:t>
      </w:r>
      <w:proofErr w:type="gramStart"/>
      <w:r w:rsidRPr="0043073C">
        <w:rPr>
          <w:rFonts w:ascii="Arial" w:hAnsi="Arial" w:cs="Arial"/>
          <w:sz w:val="16"/>
          <w:szCs w:val="16"/>
        </w:rPr>
        <w:t>firmado</w:t>
      </w:r>
      <w:proofErr w:type="gramEnd"/>
      <w:r w:rsidRPr="0043073C">
        <w:rPr>
          <w:rFonts w:ascii="Arial" w:hAnsi="Arial" w:cs="Arial"/>
          <w:sz w:val="16"/>
          <w:szCs w:val="16"/>
        </w:rPr>
        <w:t xml:space="preserve"> entre os estagiários, a Secretaria Municipal de Saúde e a instituição de ensino;</w:t>
      </w:r>
    </w:p>
    <w:p w:rsidR="00D2168D" w:rsidRPr="0043073C" w:rsidRDefault="00D2168D" w:rsidP="00D2168D">
      <w:pPr>
        <w:spacing w:after="120" w:line="276" w:lineRule="auto"/>
        <w:jc w:val="both"/>
        <w:rPr>
          <w:rFonts w:ascii="Arial" w:hAnsi="Arial" w:cs="Arial"/>
          <w:sz w:val="16"/>
          <w:szCs w:val="16"/>
        </w:rPr>
      </w:pPr>
      <w:r w:rsidRPr="0043073C">
        <w:rPr>
          <w:rFonts w:ascii="Arial" w:hAnsi="Arial" w:cs="Arial"/>
          <w:sz w:val="16"/>
          <w:szCs w:val="16"/>
        </w:rPr>
        <w:t xml:space="preserve">VI. Fiscalizar </w:t>
      </w:r>
      <w:proofErr w:type="gramStart"/>
      <w:r w:rsidRPr="0043073C">
        <w:rPr>
          <w:rFonts w:ascii="Arial" w:hAnsi="Arial" w:cs="Arial"/>
          <w:sz w:val="16"/>
          <w:szCs w:val="16"/>
        </w:rPr>
        <w:t>a adequada realização dos estágios obrigatório</w:t>
      </w:r>
      <w:proofErr w:type="gramEnd"/>
      <w:r w:rsidRPr="0043073C">
        <w:rPr>
          <w:rFonts w:ascii="Arial" w:hAnsi="Arial" w:cs="Arial"/>
          <w:sz w:val="16"/>
          <w:szCs w:val="16"/>
        </w:rPr>
        <w:t xml:space="preserve"> e não obrigatório à luz do regulamento em vigor;</w:t>
      </w:r>
    </w:p>
    <w:p w:rsidR="00D2168D" w:rsidRPr="0043073C" w:rsidRDefault="00D2168D" w:rsidP="00D2168D">
      <w:pPr>
        <w:spacing w:after="120" w:line="276" w:lineRule="auto"/>
        <w:jc w:val="both"/>
        <w:rPr>
          <w:rFonts w:ascii="Arial" w:hAnsi="Arial" w:cs="Arial"/>
          <w:sz w:val="16"/>
          <w:szCs w:val="16"/>
        </w:rPr>
      </w:pPr>
      <w:r w:rsidRPr="0043073C">
        <w:rPr>
          <w:rFonts w:ascii="Arial" w:hAnsi="Arial" w:cs="Arial"/>
          <w:sz w:val="16"/>
          <w:szCs w:val="16"/>
        </w:rPr>
        <w:t>VII. Propor processos de formação continuada e/ou permanente no âmbito da Secretaria Municipal de Saúde, operacionalizando sua implementação;</w:t>
      </w:r>
    </w:p>
    <w:p w:rsidR="00D2168D" w:rsidRPr="0043073C" w:rsidRDefault="00D2168D" w:rsidP="00D2168D">
      <w:pPr>
        <w:spacing w:after="120" w:line="276" w:lineRule="auto"/>
        <w:jc w:val="both"/>
        <w:rPr>
          <w:rFonts w:ascii="Arial" w:hAnsi="Arial" w:cs="Arial"/>
          <w:sz w:val="16"/>
          <w:szCs w:val="16"/>
        </w:rPr>
      </w:pPr>
      <w:r w:rsidRPr="0043073C">
        <w:rPr>
          <w:rFonts w:ascii="Arial" w:hAnsi="Arial" w:cs="Arial"/>
          <w:sz w:val="16"/>
          <w:szCs w:val="16"/>
        </w:rPr>
        <w:t xml:space="preserve">VIII. Gerenciar, conjuntamente as demais esferas, o exercício das atividades de vinculadas ao Programa de Valorização da Atenção Básica, ao </w:t>
      </w:r>
      <w:proofErr w:type="gramStart"/>
      <w:r w:rsidRPr="0043073C">
        <w:rPr>
          <w:rFonts w:ascii="Arial" w:hAnsi="Arial" w:cs="Arial"/>
          <w:sz w:val="16"/>
          <w:szCs w:val="16"/>
        </w:rPr>
        <w:t>Programa Mais Médicos</w:t>
      </w:r>
      <w:proofErr w:type="gramEnd"/>
      <w:r w:rsidRPr="0043073C">
        <w:rPr>
          <w:rFonts w:ascii="Arial" w:hAnsi="Arial" w:cs="Arial"/>
          <w:sz w:val="16"/>
          <w:szCs w:val="16"/>
        </w:rPr>
        <w:t>, as atividades de Residência ou outros convênios que tratem da formação profissional vinculados ao Ministério da Saúde e/ou Secretaria de Estado de Saúde;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À </w:t>
      </w:r>
      <w:r w:rsidRPr="0043073C">
        <w:rPr>
          <w:rFonts w:ascii="Arial" w:hAnsi="Arial" w:cs="Arial"/>
          <w:b/>
          <w:sz w:val="16"/>
          <w:szCs w:val="16"/>
        </w:rPr>
        <w:t>Coordenadoria de Contratos e Convênios</w:t>
      </w:r>
      <w:r w:rsidRPr="0043073C">
        <w:rPr>
          <w:rFonts w:ascii="Arial" w:hAnsi="Arial" w:cs="Arial"/>
          <w:sz w:val="16"/>
          <w:szCs w:val="16"/>
        </w:rPr>
        <w:t xml:space="preserve"> compete: dirigir, coordenar e controlar a execução das atividades de contratos e convênios, bem como elaborar os projetos básicos, além de desenvolver outras atividades que lhe forem atribuídas na sua área de atuação.</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lastRenderedPageBreak/>
        <w:t xml:space="preserve">À </w:t>
      </w:r>
      <w:r w:rsidRPr="0043073C">
        <w:rPr>
          <w:rFonts w:ascii="Arial" w:hAnsi="Arial" w:cs="Arial"/>
          <w:b/>
          <w:sz w:val="16"/>
          <w:szCs w:val="16"/>
        </w:rPr>
        <w:t xml:space="preserve">Superintendência de Planejamento, </w:t>
      </w:r>
      <w:r w:rsidRPr="0043073C">
        <w:rPr>
          <w:rFonts w:ascii="Arial" w:hAnsi="Arial" w:cs="Arial"/>
          <w:sz w:val="16"/>
          <w:szCs w:val="16"/>
        </w:rPr>
        <w:t>compete:</w:t>
      </w:r>
    </w:p>
    <w:p w:rsidR="00D2168D" w:rsidRPr="0043073C" w:rsidRDefault="00D2168D" w:rsidP="00D2168D">
      <w:pPr>
        <w:pStyle w:val="PargrafodaLista"/>
        <w:spacing w:line="276" w:lineRule="auto"/>
        <w:rPr>
          <w:rFonts w:ascii="Arial" w:hAnsi="Arial" w:cs="Arial"/>
          <w:sz w:val="16"/>
          <w:szCs w:val="16"/>
        </w:rPr>
      </w:pPr>
    </w:p>
    <w:p w:rsidR="00D2168D" w:rsidRPr="0043073C" w:rsidRDefault="00D2168D" w:rsidP="00D2168D">
      <w:pPr>
        <w:pStyle w:val="PargrafodaLista"/>
        <w:numPr>
          <w:ilvl w:val="0"/>
          <w:numId w:val="13"/>
        </w:numPr>
        <w:spacing w:line="276" w:lineRule="auto"/>
        <w:jc w:val="both"/>
        <w:rPr>
          <w:rFonts w:ascii="Arial" w:hAnsi="Arial" w:cs="Arial"/>
          <w:sz w:val="16"/>
          <w:szCs w:val="16"/>
        </w:rPr>
      </w:pPr>
      <w:r w:rsidRPr="0043073C">
        <w:rPr>
          <w:rFonts w:ascii="Arial" w:hAnsi="Arial" w:cs="Arial"/>
          <w:sz w:val="16"/>
          <w:szCs w:val="16"/>
        </w:rPr>
        <w:t>O planejamento, a programação, a execução, o controle, o assessoramento, o monitoramento e a avaliação das atividades relacionadas com a administração de insumos, materiais e equipamentos especializados ligados à execução das atividades de saúde;</w:t>
      </w:r>
    </w:p>
    <w:p w:rsidR="00D2168D" w:rsidRPr="0043073C" w:rsidRDefault="00D2168D" w:rsidP="00D2168D">
      <w:pPr>
        <w:pStyle w:val="PargrafodaLista"/>
        <w:numPr>
          <w:ilvl w:val="0"/>
          <w:numId w:val="13"/>
        </w:numPr>
        <w:spacing w:line="276" w:lineRule="auto"/>
        <w:ind w:left="405"/>
        <w:jc w:val="both"/>
        <w:rPr>
          <w:rFonts w:ascii="Arial" w:hAnsi="Arial" w:cs="Arial"/>
          <w:sz w:val="16"/>
          <w:szCs w:val="16"/>
        </w:rPr>
      </w:pPr>
      <w:r w:rsidRPr="0043073C">
        <w:rPr>
          <w:rFonts w:ascii="Arial" w:hAnsi="Arial" w:cs="Arial"/>
          <w:sz w:val="16"/>
          <w:szCs w:val="16"/>
        </w:rPr>
        <w:t>A produção de informações gerenciais para subsidiar os redirecionamentos necessários à melhoria da qualidade dos serviços do SUS;</w:t>
      </w:r>
    </w:p>
    <w:p w:rsidR="00D2168D" w:rsidRPr="0043073C" w:rsidRDefault="00D2168D" w:rsidP="00D2168D">
      <w:pPr>
        <w:pStyle w:val="PargrafodaLista"/>
        <w:spacing w:line="276" w:lineRule="auto"/>
        <w:rPr>
          <w:rFonts w:ascii="Arial" w:hAnsi="Arial" w:cs="Arial"/>
          <w:b/>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A</w:t>
      </w:r>
      <w:r w:rsidRPr="0043073C">
        <w:rPr>
          <w:rFonts w:ascii="Arial" w:hAnsi="Arial" w:cs="Arial"/>
          <w:b/>
          <w:sz w:val="16"/>
          <w:szCs w:val="16"/>
        </w:rPr>
        <w:t xml:space="preserve"> Superintendência de Controle e Avaliação</w:t>
      </w:r>
      <w:r w:rsidRPr="0043073C">
        <w:rPr>
          <w:rFonts w:ascii="Arial" w:hAnsi="Arial" w:cs="Arial"/>
          <w:sz w:val="16"/>
          <w:szCs w:val="16"/>
        </w:rPr>
        <w:t xml:space="preserve"> tem as seguintes atribuições:</w:t>
      </w:r>
    </w:p>
    <w:p w:rsidR="00D2168D" w:rsidRPr="0043073C" w:rsidRDefault="00D2168D" w:rsidP="00D2168D">
      <w:pPr>
        <w:numPr>
          <w:ilvl w:val="1"/>
          <w:numId w:val="9"/>
        </w:numPr>
        <w:spacing w:line="276" w:lineRule="auto"/>
        <w:ind w:left="403" w:hanging="261"/>
        <w:jc w:val="both"/>
        <w:rPr>
          <w:rFonts w:ascii="Arial" w:hAnsi="Arial" w:cs="Arial"/>
          <w:sz w:val="16"/>
          <w:szCs w:val="16"/>
        </w:rPr>
      </w:pPr>
      <w:r w:rsidRPr="0043073C">
        <w:rPr>
          <w:rFonts w:ascii="Arial" w:hAnsi="Arial" w:cs="Arial"/>
          <w:sz w:val="16"/>
          <w:szCs w:val="16"/>
        </w:rPr>
        <w:t xml:space="preserve">Controlar as ações e processos que buscam a conformidade da estrutura e prestação de serviços de saúde, utilizando-se de diferentes ferramentas disponibilizadas (SCNES, SIHD, SIA, PPI e PDR), visando possibilitar a programação adequada às necessidades das demandas específicas, definindo financiamento e garantindo o acesso aos usuários. </w:t>
      </w:r>
    </w:p>
    <w:p w:rsidR="00D2168D" w:rsidRPr="0043073C" w:rsidRDefault="00D2168D" w:rsidP="00D2168D">
      <w:pPr>
        <w:numPr>
          <w:ilvl w:val="1"/>
          <w:numId w:val="9"/>
        </w:numPr>
        <w:spacing w:line="276" w:lineRule="auto"/>
        <w:ind w:left="403" w:hanging="119"/>
        <w:jc w:val="both"/>
        <w:rPr>
          <w:rFonts w:ascii="Arial" w:hAnsi="Arial" w:cs="Arial"/>
          <w:sz w:val="16"/>
          <w:szCs w:val="16"/>
        </w:rPr>
      </w:pPr>
      <w:r w:rsidRPr="0043073C">
        <w:rPr>
          <w:rFonts w:ascii="Arial" w:hAnsi="Arial" w:cs="Arial"/>
          <w:sz w:val="16"/>
          <w:szCs w:val="16"/>
        </w:rPr>
        <w:t>Avaliar as estruturas, processos e resultados relacionados ao acesso e satisfação do usuário frente aos serviços públicos de saúde, na busca da resolubilidade, qualidade e humanização da assistência;</w:t>
      </w:r>
    </w:p>
    <w:p w:rsidR="00D2168D" w:rsidRPr="0043073C" w:rsidRDefault="00D2168D" w:rsidP="00D2168D">
      <w:pPr>
        <w:pStyle w:val="PargrafodaLista"/>
        <w:numPr>
          <w:ilvl w:val="0"/>
          <w:numId w:val="13"/>
        </w:numPr>
        <w:spacing w:line="276" w:lineRule="auto"/>
        <w:ind w:left="426" w:hanging="284"/>
        <w:jc w:val="both"/>
        <w:rPr>
          <w:rFonts w:ascii="Arial" w:hAnsi="Arial" w:cs="Arial"/>
          <w:sz w:val="16"/>
          <w:szCs w:val="16"/>
        </w:rPr>
      </w:pPr>
      <w:r w:rsidRPr="0043073C">
        <w:rPr>
          <w:rFonts w:ascii="Arial" w:hAnsi="Arial" w:cs="Arial"/>
          <w:sz w:val="16"/>
          <w:szCs w:val="16"/>
        </w:rPr>
        <w:t>A produção de informações gerenciais para subsidiar os redirecionamentos necessários à melhoria da qualidade dos serviços do SUS;</w:t>
      </w:r>
    </w:p>
    <w:p w:rsidR="00D2168D" w:rsidRPr="0043073C" w:rsidRDefault="00D2168D" w:rsidP="00D2168D">
      <w:pPr>
        <w:pStyle w:val="PargrafodaLista"/>
        <w:numPr>
          <w:ilvl w:val="0"/>
          <w:numId w:val="13"/>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w:t>
      </w:r>
    </w:p>
    <w:p w:rsidR="00D2168D" w:rsidRPr="0043073C" w:rsidRDefault="00D2168D" w:rsidP="00D2168D">
      <w:pPr>
        <w:pStyle w:val="PargrafodaLista"/>
        <w:numPr>
          <w:ilvl w:val="0"/>
          <w:numId w:val="13"/>
        </w:numPr>
        <w:spacing w:line="276" w:lineRule="auto"/>
        <w:jc w:val="both"/>
        <w:rPr>
          <w:rFonts w:ascii="Arial" w:hAnsi="Arial" w:cs="Arial"/>
          <w:sz w:val="16"/>
          <w:szCs w:val="16"/>
        </w:rPr>
      </w:pPr>
      <w:r w:rsidRPr="0043073C">
        <w:rPr>
          <w:rFonts w:ascii="Arial" w:hAnsi="Arial" w:cs="Arial"/>
          <w:sz w:val="16"/>
          <w:szCs w:val="16"/>
        </w:rPr>
        <w:t>Participar de reuniões para planejamento das atividades; e</w:t>
      </w:r>
    </w:p>
    <w:p w:rsidR="00D2168D" w:rsidRPr="0043073C" w:rsidRDefault="00D2168D" w:rsidP="00D2168D">
      <w:pPr>
        <w:pStyle w:val="PargrafodaLista"/>
        <w:numPr>
          <w:ilvl w:val="0"/>
          <w:numId w:val="13"/>
        </w:numPr>
        <w:spacing w:line="276" w:lineRule="auto"/>
        <w:jc w:val="both"/>
        <w:rPr>
          <w:rFonts w:ascii="Arial" w:hAnsi="Arial" w:cs="Arial"/>
          <w:sz w:val="16"/>
          <w:szCs w:val="16"/>
        </w:rPr>
      </w:pPr>
      <w:r w:rsidRPr="0043073C">
        <w:rPr>
          <w:rFonts w:ascii="Arial" w:hAnsi="Arial" w:cs="Arial"/>
          <w:sz w:val="16"/>
          <w:szCs w:val="16"/>
        </w:rPr>
        <w:t>Exercer outras atividades correlatas.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A </w:t>
      </w:r>
      <w:r w:rsidRPr="0043073C">
        <w:rPr>
          <w:rFonts w:ascii="Arial" w:hAnsi="Arial" w:cs="Arial"/>
          <w:b/>
          <w:sz w:val="16"/>
          <w:szCs w:val="16"/>
        </w:rPr>
        <w:t>Coordenadoria de Monitoramento e Avaliação</w:t>
      </w:r>
      <w:r w:rsidRPr="0043073C">
        <w:rPr>
          <w:rFonts w:ascii="Arial" w:hAnsi="Arial" w:cs="Arial"/>
          <w:sz w:val="16"/>
          <w:szCs w:val="16"/>
        </w:rPr>
        <w:t xml:space="preserve"> tem como atribuições: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Monitoramento físico e financeiro da produção da saúde;</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Elaborar programas a serem desenvolvidos pela SEMUS;</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Acompanhamento da programação pactuada integrada;</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Acompanhamento dos processos de pagamentos de serviços de saúde;</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Monitorar as pactuações;</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Monitoramento dos instrumentos de planejamento e gestão do SUS;</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Realizar avaliações dos impactos dos gastos com saúde no quadro de morbimortalidade;</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Avaliar a qualidade da gestão de programas e ações de saúde;</w:t>
      </w:r>
    </w:p>
    <w:p w:rsidR="00D2168D" w:rsidRPr="0043073C" w:rsidRDefault="00D2168D" w:rsidP="00D2168D">
      <w:pPr>
        <w:pStyle w:val="PargrafodaLista"/>
        <w:numPr>
          <w:ilvl w:val="0"/>
          <w:numId w:val="41"/>
        </w:numPr>
        <w:spacing w:line="276" w:lineRule="auto"/>
        <w:jc w:val="both"/>
        <w:rPr>
          <w:rFonts w:ascii="Arial" w:hAnsi="Arial" w:cs="Arial"/>
          <w:sz w:val="16"/>
          <w:szCs w:val="16"/>
        </w:rPr>
      </w:pPr>
      <w:r w:rsidRPr="0043073C">
        <w:rPr>
          <w:rFonts w:ascii="Arial" w:hAnsi="Arial" w:cs="Arial"/>
          <w:sz w:val="16"/>
          <w:szCs w:val="16"/>
        </w:rPr>
        <w:t>Avaliação das ações e serviços prestados por contratados e conveniados.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ao setor de </w:t>
      </w:r>
      <w:r w:rsidRPr="0043073C">
        <w:rPr>
          <w:rFonts w:ascii="Arial" w:hAnsi="Arial" w:cs="Arial"/>
          <w:b/>
          <w:sz w:val="16"/>
          <w:szCs w:val="16"/>
        </w:rPr>
        <w:t>Auditoria Médica</w:t>
      </w:r>
      <w:r w:rsidRPr="0043073C">
        <w:rPr>
          <w:rFonts w:ascii="Arial" w:hAnsi="Arial" w:cs="Arial"/>
          <w:sz w:val="16"/>
          <w:szCs w:val="16"/>
        </w:rPr>
        <w:t>:</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25"/>
        </w:numPr>
        <w:spacing w:line="276" w:lineRule="auto"/>
        <w:jc w:val="both"/>
        <w:rPr>
          <w:rFonts w:ascii="Arial" w:hAnsi="Arial" w:cs="Arial"/>
          <w:sz w:val="16"/>
          <w:szCs w:val="16"/>
        </w:rPr>
      </w:pPr>
      <w:r w:rsidRPr="0043073C">
        <w:rPr>
          <w:rFonts w:ascii="Arial" w:hAnsi="Arial" w:cs="Arial"/>
          <w:sz w:val="16"/>
          <w:szCs w:val="16"/>
        </w:rPr>
        <w:t>Controlar e executar as ações de auditoria, verificando sua conformidade com os padrões estabelecidos ou detectando situações que exijam maior aprofundamento;</w:t>
      </w:r>
    </w:p>
    <w:p w:rsidR="00D2168D" w:rsidRPr="0043073C" w:rsidRDefault="00D2168D" w:rsidP="00D2168D">
      <w:pPr>
        <w:pStyle w:val="PargrafodaLista"/>
        <w:numPr>
          <w:ilvl w:val="0"/>
          <w:numId w:val="25"/>
        </w:numPr>
        <w:spacing w:line="276" w:lineRule="auto"/>
        <w:jc w:val="both"/>
        <w:rPr>
          <w:rFonts w:ascii="Arial" w:hAnsi="Arial" w:cs="Arial"/>
          <w:sz w:val="16"/>
          <w:szCs w:val="16"/>
        </w:rPr>
      </w:pPr>
      <w:r w:rsidRPr="0043073C">
        <w:rPr>
          <w:rFonts w:ascii="Arial" w:hAnsi="Arial" w:cs="Arial"/>
          <w:sz w:val="16"/>
          <w:szCs w:val="16"/>
        </w:rPr>
        <w:t>Avaliar a estrutura dos processos aplicados e dos resultados alcançados, para aferir sua adequação aos critérios e parâmetros de eficiência, eficácia e efetividade estabelecidos;</w:t>
      </w:r>
    </w:p>
    <w:p w:rsidR="00D2168D" w:rsidRPr="0043073C" w:rsidRDefault="00D2168D" w:rsidP="00D2168D">
      <w:pPr>
        <w:pStyle w:val="PargrafodaLista"/>
        <w:numPr>
          <w:ilvl w:val="0"/>
          <w:numId w:val="25"/>
        </w:numPr>
        <w:spacing w:line="276" w:lineRule="auto"/>
        <w:jc w:val="both"/>
        <w:rPr>
          <w:rFonts w:ascii="Arial" w:hAnsi="Arial" w:cs="Arial"/>
          <w:sz w:val="16"/>
          <w:szCs w:val="16"/>
        </w:rPr>
      </w:pPr>
      <w:r w:rsidRPr="0043073C">
        <w:rPr>
          <w:rFonts w:ascii="Arial" w:hAnsi="Arial" w:cs="Arial"/>
          <w:sz w:val="16"/>
          <w:szCs w:val="16"/>
        </w:rPr>
        <w:t>Auditar a regularidade dos procedimentos praticados por pessoas naturais e jurídicas, mediante exame analítico e pericial;</w:t>
      </w:r>
    </w:p>
    <w:p w:rsidR="00D2168D" w:rsidRPr="0043073C" w:rsidRDefault="00D2168D" w:rsidP="00D2168D">
      <w:pPr>
        <w:pStyle w:val="PargrafodaLista"/>
        <w:numPr>
          <w:ilvl w:val="0"/>
          <w:numId w:val="25"/>
        </w:numPr>
        <w:spacing w:line="276" w:lineRule="auto"/>
        <w:jc w:val="both"/>
        <w:rPr>
          <w:rFonts w:ascii="Arial" w:hAnsi="Arial" w:cs="Arial"/>
          <w:sz w:val="16"/>
          <w:szCs w:val="16"/>
        </w:rPr>
      </w:pPr>
      <w:r w:rsidRPr="0043073C">
        <w:rPr>
          <w:rFonts w:ascii="Arial" w:hAnsi="Arial" w:cs="Arial"/>
          <w:sz w:val="16"/>
          <w:szCs w:val="16"/>
        </w:rPr>
        <w:t>Indicar medidas corretivas e punitivas da não regularidade dos procedimentos praticados por pessoas naturais e jurídicas, após o exame analítico e pericial no exercício das atividades; e</w:t>
      </w:r>
    </w:p>
    <w:p w:rsidR="00D2168D" w:rsidRPr="0043073C" w:rsidRDefault="00D2168D" w:rsidP="00D2168D">
      <w:pPr>
        <w:pStyle w:val="PargrafodaLista"/>
        <w:numPr>
          <w:ilvl w:val="0"/>
          <w:numId w:val="25"/>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À </w:t>
      </w:r>
      <w:r w:rsidRPr="0043073C">
        <w:rPr>
          <w:rFonts w:ascii="Arial" w:hAnsi="Arial" w:cs="Arial"/>
          <w:b/>
          <w:sz w:val="16"/>
          <w:szCs w:val="16"/>
        </w:rPr>
        <w:t>Supervisão Médica</w:t>
      </w:r>
      <w:r w:rsidRPr="0043073C">
        <w:rPr>
          <w:rFonts w:ascii="Arial" w:hAnsi="Arial" w:cs="Arial"/>
          <w:sz w:val="16"/>
          <w:szCs w:val="16"/>
        </w:rPr>
        <w:t xml:space="preserve"> compete prestar orientação aos médicos e fiscalizar as clínicas credenciadas pelo Sistema Único de Saúde, </w:t>
      </w:r>
      <w:r w:rsidRPr="0043073C">
        <w:rPr>
          <w:rFonts w:ascii="Arial" w:hAnsi="Arial" w:cs="Arial"/>
          <w:color w:val="000000"/>
          <w:sz w:val="16"/>
          <w:szCs w:val="16"/>
        </w:rPr>
        <w:t xml:space="preserve">devendo proceder a visita, in loco, aos estabelecimentos de saúde contratados para a prestação de serviços SUS, </w:t>
      </w:r>
      <w:proofErr w:type="gramStart"/>
      <w:r w:rsidRPr="0043073C">
        <w:rPr>
          <w:rFonts w:ascii="Arial" w:hAnsi="Arial" w:cs="Arial"/>
          <w:color w:val="000000"/>
          <w:sz w:val="16"/>
          <w:szCs w:val="16"/>
        </w:rPr>
        <w:t>procedendo</w:t>
      </w:r>
      <w:proofErr w:type="gramEnd"/>
      <w:r w:rsidRPr="0043073C">
        <w:rPr>
          <w:rFonts w:ascii="Arial" w:hAnsi="Arial" w:cs="Arial"/>
          <w:color w:val="000000"/>
          <w:sz w:val="16"/>
          <w:szCs w:val="16"/>
        </w:rPr>
        <w:t xml:space="preserve"> análise operacional das rotinas de atendimento ambulatorial e hospitalar do Sistema Único de Saúde, alimentando o Relatório de Supervisão de Serviços de Saúde.</w:t>
      </w:r>
    </w:p>
    <w:p w:rsidR="00D2168D" w:rsidRPr="0043073C" w:rsidRDefault="00D2168D" w:rsidP="00D2168D">
      <w:pPr>
        <w:pStyle w:val="PargrafodaLista"/>
        <w:spacing w:line="276" w:lineRule="auto"/>
        <w:ind w:left="360"/>
        <w:jc w:val="both"/>
        <w:rPr>
          <w:rFonts w:ascii="Arial" w:hAnsi="Arial" w:cs="Arial"/>
          <w:sz w:val="16"/>
          <w:szCs w:val="16"/>
          <w:highlight w:val="yellow"/>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ao </w:t>
      </w:r>
      <w:r w:rsidRPr="0043073C">
        <w:rPr>
          <w:rFonts w:ascii="Arial" w:hAnsi="Arial" w:cs="Arial"/>
          <w:b/>
          <w:sz w:val="16"/>
          <w:szCs w:val="16"/>
        </w:rPr>
        <w:t>Faturamento</w:t>
      </w:r>
      <w:r w:rsidRPr="0043073C">
        <w:rPr>
          <w:rFonts w:ascii="Arial" w:hAnsi="Arial" w:cs="Arial"/>
          <w:sz w:val="16"/>
          <w:szCs w:val="16"/>
        </w:rPr>
        <w:t>:</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39"/>
        </w:numPr>
        <w:spacing w:line="276" w:lineRule="auto"/>
        <w:jc w:val="both"/>
        <w:rPr>
          <w:rFonts w:ascii="Arial" w:hAnsi="Arial" w:cs="Arial"/>
          <w:sz w:val="16"/>
          <w:szCs w:val="16"/>
        </w:rPr>
      </w:pPr>
      <w:r w:rsidRPr="0043073C">
        <w:rPr>
          <w:rFonts w:ascii="Arial" w:hAnsi="Arial" w:cs="Arial"/>
          <w:sz w:val="16"/>
          <w:szCs w:val="16"/>
        </w:rPr>
        <w:t>Captar, analisar e processar dados nos sistemas de processamento e validação de produção SIA/SIHD;</w:t>
      </w:r>
    </w:p>
    <w:p w:rsidR="00D2168D" w:rsidRPr="0043073C" w:rsidRDefault="00D2168D" w:rsidP="00D2168D">
      <w:pPr>
        <w:pStyle w:val="PargrafodaLista"/>
        <w:numPr>
          <w:ilvl w:val="0"/>
          <w:numId w:val="39"/>
        </w:numPr>
        <w:spacing w:line="276" w:lineRule="auto"/>
        <w:jc w:val="both"/>
        <w:rPr>
          <w:rFonts w:ascii="Arial" w:hAnsi="Arial" w:cs="Arial"/>
          <w:sz w:val="16"/>
          <w:szCs w:val="16"/>
        </w:rPr>
      </w:pPr>
      <w:r w:rsidRPr="0043073C">
        <w:rPr>
          <w:rFonts w:ascii="Arial" w:hAnsi="Arial" w:cs="Arial"/>
          <w:sz w:val="16"/>
          <w:szCs w:val="16"/>
        </w:rPr>
        <w:t>Captar e processar os dados referentes às informações ambulatoriais e hospitalares não contratados SUS no CIHA;</w:t>
      </w:r>
    </w:p>
    <w:p w:rsidR="00D2168D" w:rsidRPr="0043073C" w:rsidRDefault="00D2168D" w:rsidP="00D2168D">
      <w:pPr>
        <w:pStyle w:val="PargrafodaLista"/>
        <w:numPr>
          <w:ilvl w:val="0"/>
          <w:numId w:val="39"/>
        </w:numPr>
        <w:spacing w:line="276" w:lineRule="auto"/>
        <w:jc w:val="both"/>
        <w:rPr>
          <w:rFonts w:ascii="Arial" w:hAnsi="Arial" w:cs="Arial"/>
          <w:sz w:val="16"/>
          <w:szCs w:val="16"/>
        </w:rPr>
      </w:pPr>
      <w:r w:rsidRPr="0043073C">
        <w:rPr>
          <w:rFonts w:ascii="Arial" w:hAnsi="Arial" w:cs="Arial"/>
          <w:sz w:val="16"/>
          <w:szCs w:val="16"/>
        </w:rPr>
        <w:t>Gerar e atestar planilhas para a emissão de notas fiscais e demais relatórios de sistemas para autuação de processos de pagamentos;</w:t>
      </w:r>
    </w:p>
    <w:p w:rsidR="00D2168D" w:rsidRPr="0043073C" w:rsidRDefault="00D2168D" w:rsidP="00D2168D">
      <w:pPr>
        <w:pStyle w:val="PargrafodaLista"/>
        <w:numPr>
          <w:ilvl w:val="0"/>
          <w:numId w:val="39"/>
        </w:numPr>
        <w:spacing w:line="276" w:lineRule="auto"/>
        <w:jc w:val="both"/>
        <w:rPr>
          <w:rFonts w:ascii="Arial" w:hAnsi="Arial" w:cs="Arial"/>
          <w:sz w:val="16"/>
          <w:szCs w:val="16"/>
        </w:rPr>
      </w:pPr>
      <w:r w:rsidRPr="0043073C">
        <w:rPr>
          <w:rFonts w:ascii="Arial" w:hAnsi="Arial" w:cs="Arial"/>
          <w:sz w:val="16"/>
          <w:szCs w:val="16"/>
        </w:rPr>
        <w:t xml:space="preserve">Capacitar </w:t>
      </w:r>
      <w:proofErr w:type="gramStart"/>
      <w:r w:rsidRPr="0043073C">
        <w:rPr>
          <w:rFonts w:ascii="Arial" w:hAnsi="Arial" w:cs="Arial"/>
          <w:sz w:val="16"/>
          <w:szCs w:val="16"/>
        </w:rPr>
        <w:t>as</w:t>
      </w:r>
      <w:proofErr w:type="gramEnd"/>
      <w:r w:rsidRPr="0043073C">
        <w:rPr>
          <w:rFonts w:ascii="Arial" w:hAnsi="Arial" w:cs="Arial"/>
          <w:sz w:val="16"/>
          <w:szCs w:val="16"/>
        </w:rPr>
        <w:t xml:space="preserve"> unidades de serviços SUS da rede própria e contratada, nos sistemas de captação de dados (BPA, APAC, RAAS, SISAIHO1, CIHAD1 e SISCAN WEB);</w:t>
      </w:r>
    </w:p>
    <w:p w:rsidR="00D2168D" w:rsidRPr="0043073C" w:rsidRDefault="00D2168D" w:rsidP="00D2168D">
      <w:pPr>
        <w:pStyle w:val="PargrafodaLista"/>
        <w:numPr>
          <w:ilvl w:val="0"/>
          <w:numId w:val="39"/>
        </w:numPr>
        <w:spacing w:line="276" w:lineRule="auto"/>
        <w:jc w:val="both"/>
        <w:rPr>
          <w:rFonts w:ascii="Arial" w:hAnsi="Arial" w:cs="Arial"/>
          <w:sz w:val="16"/>
          <w:szCs w:val="16"/>
        </w:rPr>
      </w:pPr>
      <w:r w:rsidRPr="0043073C">
        <w:rPr>
          <w:rFonts w:ascii="Arial" w:hAnsi="Arial" w:cs="Arial"/>
          <w:sz w:val="16"/>
          <w:szCs w:val="16"/>
        </w:rPr>
        <w:t>Gerenciar dados pertinentes a produção ambulatorial e hospitalar.</w:t>
      </w:r>
    </w:p>
    <w:p w:rsidR="00D2168D" w:rsidRPr="0043073C" w:rsidRDefault="00D2168D" w:rsidP="00D2168D">
      <w:pPr>
        <w:pStyle w:val="PargrafodaLista"/>
        <w:spacing w:line="276" w:lineRule="auto"/>
        <w:ind w:left="1080"/>
        <w:jc w:val="both"/>
        <w:rPr>
          <w:rFonts w:ascii="Arial" w:hAnsi="Arial" w:cs="Arial"/>
          <w:sz w:val="16"/>
          <w:szCs w:val="16"/>
          <w:highlight w:val="yellow"/>
        </w:rPr>
      </w:pPr>
      <w:r w:rsidRPr="0043073C">
        <w:rPr>
          <w:rFonts w:ascii="Arial" w:hAnsi="Arial" w:cs="Arial"/>
          <w:sz w:val="16"/>
          <w:szCs w:val="16"/>
          <w:highlight w:val="yellow"/>
        </w:rPr>
        <w:t xml:space="preserve">  </w:t>
      </w:r>
    </w:p>
    <w:p w:rsidR="00D2168D" w:rsidRPr="0043073C" w:rsidRDefault="00D2168D" w:rsidP="00D2168D">
      <w:pPr>
        <w:pStyle w:val="PargrafodaLista"/>
        <w:spacing w:line="276" w:lineRule="auto"/>
        <w:ind w:left="360"/>
        <w:jc w:val="both"/>
        <w:rPr>
          <w:rFonts w:ascii="Arial" w:hAnsi="Arial" w:cs="Arial"/>
          <w:sz w:val="16"/>
          <w:szCs w:val="16"/>
          <w:highlight w:val="yellow"/>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lastRenderedPageBreak/>
        <w:t xml:space="preserve">À </w:t>
      </w:r>
      <w:r w:rsidRPr="0043073C">
        <w:rPr>
          <w:rFonts w:ascii="Arial" w:hAnsi="Arial" w:cs="Arial"/>
          <w:b/>
          <w:sz w:val="16"/>
          <w:szCs w:val="16"/>
        </w:rPr>
        <w:t>Coordenadoria de Auditoria de Contas Médicas</w:t>
      </w:r>
      <w:r w:rsidRPr="0043073C">
        <w:rPr>
          <w:rFonts w:ascii="Arial" w:hAnsi="Arial" w:cs="Arial"/>
          <w:sz w:val="16"/>
          <w:szCs w:val="16"/>
        </w:rPr>
        <w:t xml:space="preserve"> compete a realização de exame sistemático das atividades desenvolvidas nos setores de faturamento e contas médicas com o objetivo de averiguar se estão de acordo com as metas estabelecidas previamente. Realizará, ainda, o exame das FPO pertinentes aos sistemas SIA e SIHSUS, das planilhas demonstrativas para pagamento das unidades contratadas e das validações dos materiais apresentados ao setor de contas médicas.  </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à </w:t>
      </w:r>
      <w:r w:rsidRPr="0043073C">
        <w:rPr>
          <w:rFonts w:ascii="Arial" w:hAnsi="Arial" w:cs="Arial"/>
          <w:b/>
          <w:sz w:val="16"/>
          <w:szCs w:val="16"/>
        </w:rPr>
        <w:t>Superintendência de Farmácia e Almoxarifado</w:t>
      </w:r>
      <w:r w:rsidRPr="0043073C">
        <w:rPr>
          <w:rFonts w:ascii="Arial" w:hAnsi="Arial" w:cs="Arial"/>
          <w:sz w:val="16"/>
          <w:szCs w:val="16"/>
        </w:rPr>
        <w:t xml:space="preserve">, através das </w:t>
      </w:r>
      <w:r w:rsidRPr="0043073C">
        <w:rPr>
          <w:rFonts w:ascii="Arial" w:hAnsi="Arial" w:cs="Arial"/>
          <w:b/>
          <w:sz w:val="16"/>
          <w:szCs w:val="16"/>
        </w:rPr>
        <w:t>Coordenadorias de Suprimento e Logística e de Almoxarifado</w:t>
      </w:r>
      <w:r w:rsidRPr="0043073C">
        <w:rPr>
          <w:rFonts w:ascii="Arial" w:hAnsi="Arial" w:cs="Arial"/>
          <w:sz w:val="16"/>
          <w:szCs w:val="16"/>
        </w:rPr>
        <w:t xml:space="preserve"> que lhes são subordinadas:</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A execução da política de compra de materiais, insumos e equipamentos específicos dos procedimentos da área de saúde, o armazenamento, a programação de fornecimento e a fixação de nível de estoque, em conformidade com a área de orçamento público, tendo em vista as necessidades da rede SUS e o comportamento do mercado fornecedor;</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Definir e controlar níveis de estoque;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Solicitar a aquisição de materiais;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Receber, conferir, guardar e distribuir os materiais adquiridos;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Controlar o cumprimento, pelos fornecedores, das condições constantes nos contratos;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Realizar balancetes mensais e inventários físicos e financeiros do material em estoque;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Organizar e atualizar o registro e o cadastro de fornecedores e de preços correntes dos insumos da saúde, materiais e equipamentos em uso pela área de saúde;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Estabelecer instrumentos que garantam a qualidade dos produtos adquiridos pela Secretaria, utilizando meios legais disponíveis, buscando a melhoria da qualidade e adequando-os aos princípios da economicidade;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 xml:space="preserve">Desenvolver e implantar campanhas de </w:t>
      </w:r>
      <w:proofErr w:type="gramStart"/>
      <w:r w:rsidRPr="0043073C">
        <w:rPr>
          <w:rFonts w:ascii="Arial" w:hAnsi="Arial" w:cs="Arial"/>
          <w:sz w:val="16"/>
          <w:szCs w:val="16"/>
        </w:rPr>
        <w:t>otimização</w:t>
      </w:r>
      <w:proofErr w:type="gramEnd"/>
      <w:r w:rsidRPr="0043073C">
        <w:rPr>
          <w:rFonts w:ascii="Arial" w:hAnsi="Arial" w:cs="Arial"/>
          <w:sz w:val="16"/>
          <w:szCs w:val="16"/>
        </w:rPr>
        <w:t xml:space="preserve"> do uso dos materiais fornecidos, visto o combate a desperdícios;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Promover a melhoria do sistema de armazenagem, distribuição e logística de transporte dos insumos da saúde, materiais e equipamentos especializados sob sua responsabilidade; 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Promover o recebimento, a conferência e a verificação dos medicamentos quanto à especificação, quantidade, qualidade;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Proceder ao controle de qualidade dos produtos adquiridos da indústria farmacêutica;</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Realizar o armazenamento dos medicamentos;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Realizar o controle de validade dos medicamentos, solicitando a devolução de medicamentos com proximidade do prazo de expiração à Comissão de Assistência Farmacêutica – CAF;</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Controlar o estoque, médias de saída e faltas para auxiliar o processo de aquisição e assim dar continuidade ao abastecimento da rede;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Proceder ao controle dos resíduos, objetivando sua destinação correta e específica para segregação e armazenamento, conforme a legislação vigente;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Dispensar, mediante receituário especial, as drogas e medicamentos considerados psicotrópicos e entorpecentes, de acordo com a legislação sanitária em vigor;</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Promover a distribuição dos medicamentos para toda a rede de saúde, buscando o ajuste das quantidades solicitadas a fim de evitar o desperdício, bem como fazer o remanejo de medicamentos entre as unidades, quando necessário;</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Analisar e instruir expedientes;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Participar de reuniões para planejamento das atividades operacionais; 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Manter atualizados os registros de valores dos materiais em estoque;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Elaborar pedidos de compra para formação ou reposição de estoque;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Controlar o atendimento, pelos fornecedores, das encomendas efetuadas;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Comunicar ao setor responsável pela aquisição ou ao órgão requisitante, os atrasos e outras irregularidades cometidas pelos fornecedores;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Receber material, controlando sua quantidade e qualidade;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Proceder, excepcionalmente, após exame qualitativo, à liberação de material que, por sua natureza, seja considerado perecível;</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Guardar os materiais em estoque e zelar pela sua conservação;</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Analisar e instruir expedientes;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Planejar a aquisição de medicamentos, produtos químicos e materiais de embalagem;</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Requisitar a compra de produtos farmacêuticos não constantes da padronização de medicamentos;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Acompanhar o andamento de todos os processos de compra de interesse do Serviço de Assistência Farmacêutica;</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Analisar e instruir expedientes;</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 e</w:t>
      </w:r>
    </w:p>
    <w:p w:rsidR="00D2168D" w:rsidRPr="0043073C" w:rsidRDefault="00D2168D" w:rsidP="00D2168D">
      <w:pPr>
        <w:pStyle w:val="PargrafodaLista"/>
        <w:numPr>
          <w:ilvl w:val="0"/>
          <w:numId w:val="22"/>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D2168D" w:rsidRDefault="00D2168D" w:rsidP="00D2168D">
      <w:pPr>
        <w:pStyle w:val="PargrafodaLista"/>
        <w:spacing w:line="276" w:lineRule="auto"/>
        <w:ind w:left="360"/>
        <w:jc w:val="both"/>
        <w:rPr>
          <w:rFonts w:ascii="Arial" w:hAnsi="Arial" w:cs="Arial"/>
          <w:sz w:val="16"/>
          <w:szCs w:val="16"/>
        </w:rPr>
      </w:pPr>
    </w:p>
    <w:p w:rsidR="00F83BC9" w:rsidRPr="0043073C" w:rsidRDefault="00F83BC9"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lastRenderedPageBreak/>
        <w:t xml:space="preserve">A </w:t>
      </w:r>
      <w:r w:rsidRPr="0043073C">
        <w:rPr>
          <w:rFonts w:ascii="Arial" w:hAnsi="Arial" w:cs="Arial"/>
          <w:b/>
          <w:sz w:val="16"/>
          <w:szCs w:val="16"/>
        </w:rPr>
        <w:t>Superintendência Jurídica - ASSEJUR</w:t>
      </w:r>
      <w:r w:rsidRPr="0043073C">
        <w:rPr>
          <w:rFonts w:ascii="Arial" w:hAnsi="Arial" w:cs="Arial"/>
          <w:sz w:val="16"/>
          <w:szCs w:val="16"/>
        </w:rPr>
        <w:t>- tem como função precípua:</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7"/>
        </w:numPr>
        <w:spacing w:line="276" w:lineRule="auto"/>
        <w:jc w:val="both"/>
        <w:rPr>
          <w:rFonts w:ascii="Arial" w:hAnsi="Arial" w:cs="Arial"/>
          <w:sz w:val="16"/>
          <w:szCs w:val="16"/>
        </w:rPr>
      </w:pPr>
      <w:r w:rsidRPr="0043073C">
        <w:rPr>
          <w:rFonts w:ascii="Arial" w:hAnsi="Arial" w:cs="Arial"/>
          <w:sz w:val="16"/>
          <w:szCs w:val="16"/>
        </w:rPr>
        <w:t>Analisar, elaborar pareceres e informações técnico-jurídicas, no que se refere às demandas levadas ao Gabinete do Secretário Municipal de Saúde;</w:t>
      </w:r>
    </w:p>
    <w:p w:rsidR="00D2168D" w:rsidRPr="0043073C" w:rsidRDefault="00D2168D" w:rsidP="00D2168D">
      <w:pPr>
        <w:pStyle w:val="PargrafodaLista"/>
        <w:numPr>
          <w:ilvl w:val="0"/>
          <w:numId w:val="37"/>
        </w:numPr>
        <w:spacing w:line="276" w:lineRule="auto"/>
        <w:jc w:val="both"/>
        <w:rPr>
          <w:rFonts w:ascii="Arial" w:hAnsi="Arial" w:cs="Arial"/>
          <w:sz w:val="16"/>
          <w:szCs w:val="16"/>
        </w:rPr>
      </w:pPr>
      <w:r w:rsidRPr="0043073C">
        <w:rPr>
          <w:rFonts w:ascii="Arial" w:hAnsi="Arial" w:cs="Arial"/>
          <w:sz w:val="16"/>
          <w:szCs w:val="16"/>
        </w:rPr>
        <w:t xml:space="preserve">Prestar assessoria na análise dos processos administrativos, contratos, convênios, sindicâncias e inquéritos de servidores, fiscalização de contratos de locação, termos de compromisso ou cooperação, permissão de uso, recursos administrativos e auditorias, determinados acompanhamentos processuais, requerimentos, dentre outros; </w:t>
      </w:r>
    </w:p>
    <w:p w:rsidR="00D2168D" w:rsidRPr="0043073C" w:rsidRDefault="00D2168D" w:rsidP="00D2168D">
      <w:pPr>
        <w:pStyle w:val="PargrafodaLista"/>
        <w:numPr>
          <w:ilvl w:val="0"/>
          <w:numId w:val="37"/>
        </w:numPr>
        <w:spacing w:line="276" w:lineRule="auto"/>
        <w:jc w:val="both"/>
        <w:rPr>
          <w:rFonts w:ascii="Arial" w:hAnsi="Arial" w:cs="Arial"/>
          <w:sz w:val="16"/>
          <w:szCs w:val="16"/>
        </w:rPr>
      </w:pPr>
      <w:r w:rsidRPr="0043073C">
        <w:rPr>
          <w:rFonts w:ascii="Arial" w:hAnsi="Arial" w:cs="Arial"/>
          <w:sz w:val="16"/>
          <w:szCs w:val="16"/>
        </w:rPr>
        <w:t xml:space="preserve">Prestar auxílio técnico e consultoria ao vários setores desta Secretaria, informalmente, e em alguns casos formalmente, colaborando com o andamento da administração e política do Governo; </w:t>
      </w:r>
    </w:p>
    <w:p w:rsidR="00D2168D" w:rsidRPr="0043073C" w:rsidRDefault="00D2168D" w:rsidP="00D2168D">
      <w:pPr>
        <w:pStyle w:val="PargrafodaLista"/>
        <w:numPr>
          <w:ilvl w:val="0"/>
          <w:numId w:val="37"/>
        </w:numPr>
        <w:spacing w:line="276" w:lineRule="auto"/>
        <w:jc w:val="both"/>
        <w:rPr>
          <w:rFonts w:ascii="Arial" w:hAnsi="Arial" w:cs="Arial"/>
          <w:sz w:val="16"/>
          <w:szCs w:val="16"/>
        </w:rPr>
      </w:pPr>
      <w:r w:rsidRPr="0043073C">
        <w:rPr>
          <w:rFonts w:ascii="Arial" w:hAnsi="Arial" w:cs="Arial"/>
          <w:sz w:val="16"/>
          <w:szCs w:val="16"/>
        </w:rPr>
        <w:t>Acompanhamento em reuniões e audiências externas;</w:t>
      </w:r>
    </w:p>
    <w:p w:rsidR="00D2168D" w:rsidRPr="0043073C" w:rsidRDefault="00D2168D" w:rsidP="00D2168D">
      <w:pPr>
        <w:pStyle w:val="PargrafodaLista"/>
        <w:numPr>
          <w:ilvl w:val="0"/>
          <w:numId w:val="37"/>
        </w:numPr>
        <w:spacing w:line="276" w:lineRule="auto"/>
        <w:jc w:val="both"/>
        <w:rPr>
          <w:rFonts w:ascii="Arial" w:hAnsi="Arial" w:cs="Arial"/>
          <w:sz w:val="16"/>
          <w:szCs w:val="16"/>
        </w:rPr>
      </w:pPr>
      <w:r w:rsidRPr="0043073C">
        <w:rPr>
          <w:rFonts w:ascii="Arial" w:hAnsi="Arial" w:cs="Arial"/>
          <w:sz w:val="16"/>
          <w:szCs w:val="16"/>
        </w:rPr>
        <w:t>Exercer outras atividades correlatas de acordo com suas atribuições, mediante solicitação superior.</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A </w:t>
      </w:r>
      <w:r w:rsidRPr="0043073C">
        <w:rPr>
          <w:rFonts w:ascii="Arial" w:hAnsi="Arial" w:cs="Arial"/>
          <w:b/>
          <w:sz w:val="16"/>
          <w:szCs w:val="16"/>
        </w:rPr>
        <w:t>Assessoria Técnica</w:t>
      </w:r>
      <w:r w:rsidRPr="0043073C">
        <w:rPr>
          <w:rFonts w:ascii="Arial" w:hAnsi="Arial" w:cs="Arial"/>
          <w:sz w:val="16"/>
          <w:szCs w:val="16"/>
        </w:rPr>
        <w:t xml:space="preserve"> atua subordinada à ASSEJUR prestando auxílio para o pleno e regular exercício de suas atribuições. </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À </w:t>
      </w:r>
      <w:r w:rsidRPr="0043073C">
        <w:rPr>
          <w:rFonts w:ascii="Arial" w:hAnsi="Arial" w:cs="Arial"/>
          <w:b/>
          <w:sz w:val="16"/>
          <w:szCs w:val="16"/>
        </w:rPr>
        <w:t>Superintendência de Inspeção, Diligência e Tomada de Contas</w:t>
      </w:r>
      <w:r w:rsidRPr="0043073C">
        <w:rPr>
          <w:rFonts w:ascii="Arial" w:hAnsi="Arial" w:cs="Arial"/>
          <w:sz w:val="16"/>
          <w:szCs w:val="16"/>
        </w:rPr>
        <w:t xml:space="preserve"> compete prestar informações, atender diligências e determinações do Tribunal de Contas, quando solicitado, relativo aos atos praticados pela Secretaria de Saúde.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É competência da </w:t>
      </w:r>
      <w:r w:rsidRPr="0043073C">
        <w:rPr>
          <w:rFonts w:ascii="Arial" w:hAnsi="Arial" w:cs="Arial"/>
          <w:b/>
          <w:sz w:val="16"/>
          <w:szCs w:val="16"/>
        </w:rPr>
        <w:t>Coordenadoria de Tecnologia</w:t>
      </w:r>
      <w:r w:rsidRPr="0043073C">
        <w:rPr>
          <w:rFonts w:ascii="Arial" w:hAnsi="Arial" w:cs="Arial"/>
          <w:sz w:val="16"/>
          <w:szCs w:val="16"/>
        </w:rPr>
        <w:t>:</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Manutenção e avaliação de equipamentos de informática necessários, assim como manter a sua configuração;</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Manter a rede lógica ativa;</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 xml:space="preserve">Controlar criação de </w:t>
      </w:r>
      <w:r w:rsidRPr="0043073C">
        <w:rPr>
          <w:rFonts w:ascii="Arial" w:hAnsi="Arial" w:cs="Arial"/>
          <w:i/>
          <w:sz w:val="16"/>
          <w:szCs w:val="16"/>
        </w:rPr>
        <w:t>logins</w:t>
      </w:r>
      <w:r w:rsidRPr="0043073C">
        <w:rPr>
          <w:rFonts w:ascii="Arial" w:hAnsi="Arial" w:cs="Arial"/>
          <w:sz w:val="16"/>
          <w:szCs w:val="16"/>
        </w:rPr>
        <w:t xml:space="preserve"> e senhas para utilização tanto da rede interna quanto dos sistemas;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Verificar e controlar geração de backups do banco de dados;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Auxiliar na utilização de ferramentas de utilização comum;</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Dar suporte à utilização dos sistemas existentes na Secretaria Municipal da Saúde;</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Identificar e descrever falhas na programação dos sistemas existentes;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Organizar sistema de informação em saúde com emissão de relatórios gerenciais solicitados;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Acessar e garantir com a equipe de TI e os servidores uma maior agilidade e segurança no banco de dados de alguns sistemas da Secretaria Municipal de Saúde;</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Formular políticas de atuação da Secretaria na área de Tecnologia de Informação e coordenar as ações para sua implementação;</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Propor normas de uso e de segurança dos recursos computacionais;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Prestar suporte técnico a usuários, administrar sistemas, coordenar projetos de informática e sistema de dados, configurar equipamentos, sistemas operacionais, aplicativos, Internet, intranet, manutenção de rede e equipamentos de informática existentes na SEMUS;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Elaborar e implementar a política de segurança da informação;</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Participar dos processos de tomada de decisões no que se refere à informatização das rotinas da SEMUS;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Buscar definições tecnológicas, no que se refere à informática, que permitam maximizar a autonomia de escolha, adequação ou mudança de opções, articulando-se com o órgão central do Sistema de Tecnologia de Informação;</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Responsabilizar-se pelo acompanhamento do contrato com fornecedores de assistência técnica e de manutenção preventiva e corretiva dos equipamentos de informática;</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Participar de reuniões para planejamento das atividades; e</w:t>
      </w:r>
    </w:p>
    <w:p w:rsidR="00D2168D" w:rsidRPr="0043073C" w:rsidRDefault="00D2168D" w:rsidP="00D2168D">
      <w:pPr>
        <w:pStyle w:val="PargrafodaLista"/>
        <w:numPr>
          <w:ilvl w:val="0"/>
          <w:numId w:val="29"/>
        </w:numPr>
        <w:spacing w:line="276" w:lineRule="auto"/>
        <w:jc w:val="both"/>
        <w:rPr>
          <w:rFonts w:ascii="Arial" w:hAnsi="Arial" w:cs="Arial"/>
          <w:sz w:val="16"/>
          <w:szCs w:val="16"/>
        </w:rPr>
      </w:pPr>
      <w:r w:rsidRPr="0043073C">
        <w:rPr>
          <w:rFonts w:ascii="Arial" w:hAnsi="Arial" w:cs="Arial"/>
          <w:sz w:val="16"/>
          <w:szCs w:val="16"/>
        </w:rPr>
        <w:t>Exercer outras atividades correlatas.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São atribuições da </w:t>
      </w:r>
      <w:r w:rsidRPr="0043073C">
        <w:rPr>
          <w:rFonts w:ascii="Arial" w:hAnsi="Arial" w:cs="Arial"/>
          <w:b/>
          <w:sz w:val="16"/>
          <w:szCs w:val="16"/>
        </w:rPr>
        <w:t>Coordenadoria de Transporte</w:t>
      </w:r>
      <w:r w:rsidRPr="0043073C">
        <w:rPr>
          <w:rFonts w:ascii="Arial" w:hAnsi="Arial" w:cs="Arial"/>
          <w:sz w:val="16"/>
          <w:szCs w:val="16"/>
        </w:rPr>
        <w:t xml:space="preserve">: a realização do transporte de pacientes nos casos específicos, bem como prestar suporte aos programas das Subsecretarias, ao Hospital Geral de Nova Iguaçu, e bem como aos demais setores/Unidades da Secretaria de Saúde. </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Default="00D2168D" w:rsidP="00D2168D">
      <w:pPr>
        <w:pStyle w:val="PargrafodaLista"/>
        <w:numPr>
          <w:ilvl w:val="0"/>
          <w:numId w:val="9"/>
        </w:numPr>
        <w:spacing w:line="276" w:lineRule="auto"/>
        <w:ind w:left="360"/>
        <w:jc w:val="both"/>
        <w:rPr>
          <w:rFonts w:ascii="Arial" w:hAnsi="Arial" w:cs="Arial"/>
          <w:sz w:val="16"/>
          <w:szCs w:val="16"/>
        </w:rPr>
      </w:pPr>
      <w:r w:rsidRPr="0043073C">
        <w:rPr>
          <w:rFonts w:ascii="Arial" w:hAnsi="Arial" w:cs="Arial"/>
          <w:sz w:val="16"/>
          <w:szCs w:val="16"/>
        </w:rPr>
        <w:t xml:space="preserve">Compete à </w:t>
      </w:r>
      <w:r w:rsidRPr="0043073C">
        <w:rPr>
          <w:rFonts w:ascii="Arial" w:hAnsi="Arial" w:cs="Arial"/>
          <w:b/>
          <w:sz w:val="16"/>
          <w:szCs w:val="16"/>
        </w:rPr>
        <w:t>Coordenadoria de Patrimônio:</w:t>
      </w:r>
      <w:r w:rsidRPr="0043073C">
        <w:rPr>
          <w:rFonts w:ascii="Arial" w:hAnsi="Arial" w:cs="Arial"/>
          <w:sz w:val="16"/>
          <w:szCs w:val="16"/>
        </w:rPr>
        <w:t xml:space="preserve"> Executar todos os procedimentos necessários para patrimoniar e identificar os bens da Secretaria de Saúde e Unidades, arrolamento e baixa, bem como alimentação regular do sistema e demais atividades correlatas.</w:t>
      </w:r>
    </w:p>
    <w:p w:rsidR="00F83BC9" w:rsidRPr="00F83BC9" w:rsidRDefault="00F83BC9" w:rsidP="00F83BC9">
      <w:pPr>
        <w:pStyle w:val="PargrafodaLista"/>
        <w:rPr>
          <w:rFonts w:ascii="Arial" w:hAnsi="Arial" w:cs="Arial"/>
          <w:sz w:val="16"/>
          <w:szCs w:val="16"/>
        </w:rPr>
      </w:pPr>
    </w:p>
    <w:p w:rsidR="00F83BC9" w:rsidRDefault="00F83BC9" w:rsidP="00F83BC9">
      <w:pPr>
        <w:spacing w:line="276" w:lineRule="auto"/>
        <w:jc w:val="both"/>
        <w:rPr>
          <w:rFonts w:ascii="Arial" w:hAnsi="Arial" w:cs="Arial"/>
          <w:sz w:val="16"/>
          <w:szCs w:val="16"/>
        </w:rPr>
      </w:pPr>
    </w:p>
    <w:p w:rsidR="00F83BC9" w:rsidRDefault="00F83BC9" w:rsidP="00F83BC9">
      <w:pPr>
        <w:spacing w:line="276" w:lineRule="auto"/>
        <w:jc w:val="both"/>
        <w:rPr>
          <w:rFonts w:ascii="Arial" w:hAnsi="Arial" w:cs="Arial"/>
          <w:sz w:val="16"/>
          <w:szCs w:val="16"/>
        </w:rPr>
      </w:pPr>
    </w:p>
    <w:p w:rsidR="00F83BC9" w:rsidRDefault="00F83BC9" w:rsidP="00F83BC9">
      <w:pPr>
        <w:spacing w:line="276" w:lineRule="auto"/>
        <w:jc w:val="both"/>
        <w:rPr>
          <w:rFonts w:ascii="Arial" w:hAnsi="Arial" w:cs="Arial"/>
          <w:sz w:val="16"/>
          <w:szCs w:val="16"/>
        </w:rPr>
      </w:pPr>
    </w:p>
    <w:p w:rsidR="00F83BC9" w:rsidRDefault="00F83BC9" w:rsidP="00F83BC9">
      <w:pPr>
        <w:spacing w:line="276" w:lineRule="auto"/>
        <w:jc w:val="both"/>
        <w:rPr>
          <w:rFonts w:ascii="Arial" w:hAnsi="Arial" w:cs="Arial"/>
          <w:sz w:val="16"/>
          <w:szCs w:val="16"/>
        </w:rPr>
      </w:pPr>
    </w:p>
    <w:p w:rsidR="00F83BC9" w:rsidRPr="00F83BC9" w:rsidRDefault="00F83BC9" w:rsidP="00F83BC9">
      <w:pPr>
        <w:spacing w:line="276" w:lineRule="auto"/>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lastRenderedPageBreak/>
        <w:t>SEÇÃO IV</w:t>
      </w:r>
    </w:p>
    <w:p w:rsidR="00D2168D" w:rsidRPr="0043073C" w:rsidRDefault="00D2168D" w:rsidP="00D2168D">
      <w:pPr>
        <w:spacing w:line="276" w:lineRule="auto"/>
        <w:jc w:val="both"/>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 SUBSECRETARIA DE ATENÇÃO BÁSICA</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w:t>
      </w:r>
      <w:proofErr w:type="gramStart"/>
      <w:r w:rsidRPr="0043073C">
        <w:rPr>
          <w:rFonts w:ascii="Arial" w:hAnsi="Arial" w:cs="Arial"/>
          <w:sz w:val="16"/>
          <w:szCs w:val="16"/>
        </w:rPr>
        <w:t>à</w:t>
      </w:r>
      <w:proofErr w:type="gramEnd"/>
      <w:r w:rsidRPr="0043073C">
        <w:rPr>
          <w:rFonts w:ascii="Arial" w:hAnsi="Arial" w:cs="Arial"/>
          <w:sz w:val="16"/>
          <w:szCs w:val="16"/>
        </w:rPr>
        <w:t xml:space="preserve"> </w:t>
      </w:r>
      <w:r w:rsidRPr="0043073C">
        <w:rPr>
          <w:rFonts w:ascii="Arial" w:hAnsi="Arial" w:cs="Arial"/>
          <w:b/>
          <w:sz w:val="16"/>
          <w:szCs w:val="16"/>
        </w:rPr>
        <w:t>Subsecretaria de Atenção Básica</w:t>
      </w:r>
      <w:r w:rsidRPr="0043073C">
        <w:rPr>
          <w:rFonts w:ascii="Arial" w:hAnsi="Arial" w:cs="Arial"/>
          <w:sz w:val="16"/>
          <w:szCs w:val="16"/>
        </w:rPr>
        <w:t>:</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Participar da formulação e implementação da política de assistência à saúde, observados os princípios e diretrizes do SUS;</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 xml:space="preserve">Definir e coordenar sistemas de redes integradas de ações e serviços de saúde; </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Estabelecer normas, critérios, parâmetros e métodos para o controle da qualidade e avaliação da assistência à saúde;</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Supervisionar e coordenar as atividades de avaliação;</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Identificar os serviços de referência para o estabelecimento de padrões técnicos de assistência à saúde;</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Elaborar e propor normas para disciplinar as relações entre as instâncias gestoras do SUS e os serviços privados contratados de assistência à saúde;</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Coordenar, acompanhar e avaliar, em âmbito municipal, as atividades das unidades assistenciais do Município;</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Promover o desenvolvimento de ações estratégicas voltadas para a reorientação do modelo de atenção à saúde, tendo como eixo estruturador as ações de atenção básica em saúde;</w:t>
      </w:r>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 xml:space="preserve">Participar da elaboração, implantação e implementação de normas, instrumentos e métodos que fortaleçam a capacidade de gestão do SUS, nos três níveis de governo; </w:t>
      </w:r>
      <w:proofErr w:type="gramStart"/>
      <w:r w:rsidRPr="0043073C">
        <w:rPr>
          <w:rFonts w:ascii="Arial" w:hAnsi="Arial" w:cs="Arial"/>
          <w:sz w:val="16"/>
          <w:szCs w:val="16"/>
        </w:rPr>
        <w:t>e</w:t>
      </w:r>
      <w:proofErr w:type="gramEnd"/>
    </w:p>
    <w:p w:rsidR="00D2168D" w:rsidRPr="0043073C" w:rsidRDefault="00D2168D" w:rsidP="00D2168D">
      <w:pPr>
        <w:pStyle w:val="PargrafodaLista"/>
        <w:numPr>
          <w:ilvl w:val="0"/>
          <w:numId w:val="23"/>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À </w:t>
      </w:r>
      <w:r w:rsidRPr="0043073C">
        <w:rPr>
          <w:rFonts w:ascii="Arial" w:hAnsi="Arial" w:cs="Arial"/>
          <w:b/>
          <w:sz w:val="16"/>
          <w:szCs w:val="16"/>
        </w:rPr>
        <w:t>Superintendência de Saúde da Família</w:t>
      </w:r>
      <w:r w:rsidRPr="0043073C">
        <w:rPr>
          <w:rFonts w:ascii="Arial" w:hAnsi="Arial" w:cs="Arial"/>
          <w:sz w:val="16"/>
          <w:szCs w:val="16"/>
        </w:rPr>
        <w:t xml:space="preserve"> compete: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43"/>
        </w:numPr>
        <w:spacing w:line="276" w:lineRule="auto"/>
        <w:jc w:val="both"/>
        <w:rPr>
          <w:rFonts w:ascii="Arial" w:hAnsi="Arial" w:cs="Arial"/>
          <w:sz w:val="16"/>
          <w:szCs w:val="16"/>
        </w:rPr>
      </w:pPr>
      <w:r w:rsidRPr="0043073C">
        <w:rPr>
          <w:rFonts w:ascii="Arial" w:hAnsi="Arial" w:cs="Arial"/>
          <w:sz w:val="16"/>
          <w:szCs w:val="16"/>
        </w:rPr>
        <w:t xml:space="preserve">Planejar, coordenar, monitorar e avaliar as ações de atenção à saúde, em concordância com as políticas nacionais, na sua área de abrangência, em conjunto com outras áreas técnicas da Secretaria de Saúde, contribuindo para a consolidação do modelo de atenção integral à saúde; </w:t>
      </w:r>
    </w:p>
    <w:p w:rsidR="00D2168D" w:rsidRPr="0043073C" w:rsidRDefault="00D2168D" w:rsidP="00D2168D">
      <w:pPr>
        <w:pStyle w:val="PargrafodaLista"/>
        <w:numPr>
          <w:ilvl w:val="0"/>
          <w:numId w:val="43"/>
        </w:numPr>
        <w:spacing w:line="276" w:lineRule="auto"/>
        <w:jc w:val="both"/>
        <w:rPr>
          <w:rFonts w:ascii="Arial" w:hAnsi="Arial" w:cs="Arial"/>
          <w:sz w:val="16"/>
          <w:szCs w:val="16"/>
        </w:rPr>
      </w:pPr>
      <w:r w:rsidRPr="0043073C">
        <w:rPr>
          <w:rFonts w:ascii="Arial" w:hAnsi="Arial" w:cs="Arial"/>
          <w:sz w:val="16"/>
          <w:szCs w:val="16"/>
        </w:rPr>
        <w:t>Colaborar com a implementação do modelo de atenção à saúde;</w:t>
      </w:r>
    </w:p>
    <w:p w:rsidR="00D2168D" w:rsidRPr="0043073C" w:rsidRDefault="00D2168D" w:rsidP="00D2168D">
      <w:pPr>
        <w:pStyle w:val="PargrafodaLista"/>
        <w:numPr>
          <w:ilvl w:val="0"/>
          <w:numId w:val="43"/>
        </w:numPr>
        <w:spacing w:line="276" w:lineRule="auto"/>
        <w:jc w:val="both"/>
        <w:rPr>
          <w:rFonts w:ascii="Arial" w:hAnsi="Arial" w:cs="Arial"/>
          <w:sz w:val="16"/>
          <w:szCs w:val="16"/>
        </w:rPr>
      </w:pPr>
      <w:r w:rsidRPr="0043073C">
        <w:rPr>
          <w:rFonts w:ascii="Arial" w:hAnsi="Arial" w:cs="Arial"/>
          <w:sz w:val="16"/>
          <w:szCs w:val="16"/>
        </w:rPr>
        <w:t>Coordenar a implantação de sistemas de qualidade de atenção à saúde na rede de Atenção Primária;</w:t>
      </w:r>
    </w:p>
    <w:p w:rsidR="00D2168D" w:rsidRPr="0043073C" w:rsidRDefault="00D2168D" w:rsidP="00D2168D">
      <w:pPr>
        <w:pStyle w:val="PargrafodaLista"/>
        <w:numPr>
          <w:ilvl w:val="0"/>
          <w:numId w:val="43"/>
        </w:numPr>
        <w:spacing w:line="276" w:lineRule="auto"/>
        <w:jc w:val="both"/>
        <w:rPr>
          <w:rFonts w:ascii="Arial" w:hAnsi="Arial" w:cs="Arial"/>
          <w:sz w:val="16"/>
          <w:szCs w:val="16"/>
        </w:rPr>
      </w:pPr>
      <w:r w:rsidRPr="0043073C">
        <w:rPr>
          <w:rFonts w:ascii="Arial" w:hAnsi="Arial" w:cs="Arial"/>
          <w:sz w:val="16"/>
          <w:szCs w:val="16"/>
        </w:rPr>
        <w:t xml:space="preserve">Executar outras atividades inerentes à sua área de competência. </w:t>
      </w:r>
    </w:p>
    <w:p w:rsidR="00D2168D" w:rsidRPr="0043073C" w:rsidRDefault="00D2168D" w:rsidP="00D2168D">
      <w:pPr>
        <w:pStyle w:val="PargrafodaLista"/>
        <w:spacing w:line="276" w:lineRule="auto"/>
        <w:ind w:left="360"/>
        <w:jc w:val="both"/>
        <w:rPr>
          <w:rFonts w:ascii="Arial" w:hAnsi="Arial" w:cs="Arial"/>
          <w:b/>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b/>
          <w:sz w:val="16"/>
          <w:szCs w:val="16"/>
        </w:rPr>
        <w:t>À Coordenadoria de Saúde da Família</w:t>
      </w:r>
      <w:r w:rsidRPr="0043073C">
        <w:rPr>
          <w:rFonts w:ascii="Arial" w:hAnsi="Arial" w:cs="Arial"/>
          <w:sz w:val="16"/>
          <w:szCs w:val="16"/>
        </w:rPr>
        <w:t xml:space="preserve">, compete: </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44"/>
        </w:numPr>
        <w:spacing w:line="276" w:lineRule="auto"/>
        <w:jc w:val="both"/>
        <w:rPr>
          <w:rFonts w:ascii="Arial" w:hAnsi="Arial" w:cs="Arial"/>
          <w:sz w:val="16"/>
          <w:szCs w:val="16"/>
        </w:rPr>
      </w:pPr>
      <w:r w:rsidRPr="0043073C">
        <w:rPr>
          <w:rFonts w:ascii="Arial" w:hAnsi="Arial" w:cs="Arial"/>
          <w:sz w:val="16"/>
          <w:szCs w:val="16"/>
        </w:rPr>
        <w:t>Participar do processo de territorialização e mapeamento da área de atuação da equipe, identificando grupos, famílias e indivíduos expostos a riscos, inclusive aqueles relativos ao trabalho, e da atualização contínua dessas informações, priorizando as situações a serem acompanhadas no planejamento local;</w:t>
      </w:r>
    </w:p>
    <w:p w:rsidR="00D2168D" w:rsidRPr="0043073C" w:rsidRDefault="00D2168D" w:rsidP="00D2168D">
      <w:pPr>
        <w:pStyle w:val="PargrafodaLista"/>
        <w:numPr>
          <w:ilvl w:val="0"/>
          <w:numId w:val="44"/>
        </w:numPr>
        <w:spacing w:line="276" w:lineRule="auto"/>
        <w:jc w:val="both"/>
        <w:rPr>
          <w:rFonts w:ascii="Arial" w:hAnsi="Arial" w:cs="Arial"/>
          <w:sz w:val="16"/>
          <w:szCs w:val="16"/>
        </w:rPr>
      </w:pPr>
      <w:r w:rsidRPr="0043073C">
        <w:rPr>
          <w:rFonts w:ascii="Arial" w:hAnsi="Arial" w:cs="Arial"/>
          <w:sz w:val="16"/>
          <w:szCs w:val="16"/>
        </w:rPr>
        <w:t>Realizar o cuidado em saúde da população, prioritariamente no âmbito da unidade de saúde, no domicílio e nos demais espaços comunitários (escolas, associações, entre outros), quando necessário;</w:t>
      </w:r>
    </w:p>
    <w:p w:rsidR="00D2168D" w:rsidRPr="0043073C" w:rsidRDefault="00D2168D" w:rsidP="00D2168D">
      <w:pPr>
        <w:pStyle w:val="PargrafodaLista"/>
        <w:numPr>
          <w:ilvl w:val="0"/>
          <w:numId w:val="44"/>
        </w:numPr>
        <w:spacing w:line="276" w:lineRule="auto"/>
        <w:jc w:val="both"/>
        <w:rPr>
          <w:rFonts w:ascii="Arial" w:hAnsi="Arial" w:cs="Arial"/>
          <w:sz w:val="16"/>
          <w:szCs w:val="16"/>
        </w:rPr>
      </w:pPr>
      <w:r w:rsidRPr="0043073C">
        <w:rPr>
          <w:rFonts w:ascii="Arial" w:hAnsi="Arial" w:cs="Arial"/>
          <w:sz w:val="16"/>
          <w:szCs w:val="16"/>
        </w:rPr>
        <w:t>Realizar ações de atenção integral conforme a necessidade de saúde da população local, bem como as previstas nas prioridades e protocolos da gestão local.</w:t>
      </w:r>
    </w:p>
    <w:p w:rsidR="00D2168D" w:rsidRPr="0043073C" w:rsidRDefault="00D2168D" w:rsidP="00D2168D">
      <w:pPr>
        <w:pStyle w:val="PargrafodaLista"/>
        <w:spacing w:line="276" w:lineRule="auto"/>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São atribuições da </w:t>
      </w:r>
      <w:r w:rsidRPr="0043073C">
        <w:rPr>
          <w:rFonts w:ascii="Arial" w:hAnsi="Arial" w:cs="Arial"/>
          <w:b/>
          <w:sz w:val="16"/>
          <w:szCs w:val="16"/>
        </w:rPr>
        <w:t>Coordenadoria de Saúde da Mulher</w:t>
      </w:r>
      <w:r w:rsidRPr="0043073C">
        <w:rPr>
          <w:rFonts w:ascii="Arial" w:hAnsi="Arial" w:cs="Arial"/>
          <w:sz w:val="16"/>
          <w:szCs w:val="16"/>
        </w:rPr>
        <w:t>:</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45"/>
        </w:numPr>
        <w:spacing w:line="276" w:lineRule="auto"/>
        <w:jc w:val="both"/>
        <w:rPr>
          <w:rFonts w:ascii="Arial" w:hAnsi="Arial" w:cs="Arial"/>
          <w:sz w:val="16"/>
          <w:szCs w:val="16"/>
        </w:rPr>
      </w:pPr>
      <w:r w:rsidRPr="0043073C">
        <w:rPr>
          <w:rFonts w:ascii="Arial" w:hAnsi="Arial" w:cs="Arial"/>
          <w:sz w:val="16"/>
          <w:szCs w:val="16"/>
        </w:rPr>
        <w:t>Garantir assistência médica integral na área da saúde da mulher às pacientes no atendimento ambulatorial;</w:t>
      </w:r>
    </w:p>
    <w:p w:rsidR="00D2168D" w:rsidRPr="0043073C" w:rsidRDefault="00D2168D" w:rsidP="00D2168D">
      <w:pPr>
        <w:pStyle w:val="PargrafodaLista"/>
        <w:numPr>
          <w:ilvl w:val="0"/>
          <w:numId w:val="45"/>
        </w:numPr>
        <w:spacing w:line="276" w:lineRule="auto"/>
        <w:jc w:val="both"/>
        <w:rPr>
          <w:rFonts w:ascii="Arial" w:hAnsi="Arial" w:cs="Arial"/>
          <w:sz w:val="16"/>
          <w:szCs w:val="16"/>
        </w:rPr>
      </w:pPr>
      <w:r w:rsidRPr="0043073C">
        <w:rPr>
          <w:rFonts w:ascii="Arial" w:hAnsi="Arial" w:cs="Arial"/>
          <w:sz w:val="16"/>
          <w:szCs w:val="16"/>
        </w:rPr>
        <w:t>Acompanhar e desenvolver atividades de prevenção para saúde da mulher;</w:t>
      </w:r>
    </w:p>
    <w:p w:rsidR="00D2168D" w:rsidRPr="0043073C" w:rsidRDefault="00D2168D" w:rsidP="00D2168D">
      <w:pPr>
        <w:pStyle w:val="PargrafodaLista"/>
        <w:numPr>
          <w:ilvl w:val="0"/>
          <w:numId w:val="45"/>
        </w:numPr>
        <w:spacing w:line="276" w:lineRule="auto"/>
        <w:jc w:val="both"/>
        <w:rPr>
          <w:rFonts w:ascii="Arial" w:hAnsi="Arial" w:cs="Arial"/>
          <w:sz w:val="16"/>
          <w:szCs w:val="16"/>
        </w:rPr>
      </w:pPr>
      <w:r w:rsidRPr="0043073C">
        <w:rPr>
          <w:rFonts w:ascii="Arial" w:hAnsi="Arial" w:cs="Arial"/>
          <w:sz w:val="16"/>
          <w:szCs w:val="16"/>
        </w:rPr>
        <w:t>Promover inter relacionamento com outros recursos médicos-assistenciais da comunidade;</w:t>
      </w:r>
    </w:p>
    <w:p w:rsidR="00D2168D" w:rsidRPr="0043073C" w:rsidRDefault="00D2168D" w:rsidP="00D2168D">
      <w:pPr>
        <w:pStyle w:val="PargrafodaLista"/>
        <w:numPr>
          <w:ilvl w:val="0"/>
          <w:numId w:val="45"/>
        </w:numPr>
        <w:spacing w:line="276" w:lineRule="auto"/>
        <w:jc w:val="both"/>
        <w:rPr>
          <w:rFonts w:ascii="Arial" w:hAnsi="Arial" w:cs="Arial"/>
          <w:sz w:val="16"/>
          <w:szCs w:val="16"/>
        </w:rPr>
      </w:pPr>
      <w:r w:rsidRPr="0043073C">
        <w:rPr>
          <w:rFonts w:ascii="Arial" w:hAnsi="Arial" w:cs="Arial"/>
          <w:sz w:val="16"/>
          <w:szCs w:val="16"/>
        </w:rPr>
        <w:t>Atender às solicitações da comunidade, no que couber a Coordenação;</w:t>
      </w:r>
    </w:p>
    <w:p w:rsidR="00D2168D" w:rsidRPr="0043073C" w:rsidRDefault="00D2168D" w:rsidP="00D2168D">
      <w:pPr>
        <w:pStyle w:val="PargrafodaLista"/>
        <w:numPr>
          <w:ilvl w:val="0"/>
          <w:numId w:val="45"/>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D2168D" w:rsidRPr="0043073C" w:rsidRDefault="00D2168D" w:rsidP="00D2168D">
      <w:pPr>
        <w:pStyle w:val="PargrafodaLista"/>
        <w:spacing w:line="276" w:lineRule="auto"/>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 São competências da </w:t>
      </w:r>
      <w:r w:rsidRPr="0043073C">
        <w:rPr>
          <w:rFonts w:ascii="Arial" w:hAnsi="Arial" w:cs="Arial"/>
          <w:b/>
          <w:sz w:val="16"/>
          <w:szCs w:val="16"/>
        </w:rPr>
        <w:t>Coordenadoria do Núcleo de Assistência de Saúde da Família – NASF</w:t>
      </w:r>
      <w:r w:rsidRPr="0043073C">
        <w:rPr>
          <w:rFonts w:ascii="Arial" w:hAnsi="Arial" w:cs="Arial"/>
          <w:sz w:val="16"/>
          <w:szCs w:val="16"/>
        </w:rPr>
        <w:t xml:space="preserve">: </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46"/>
        </w:numPr>
        <w:spacing w:line="276" w:lineRule="auto"/>
        <w:jc w:val="both"/>
        <w:rPr>
          <w:rFonts w:ascii="Arial" w:hAnsi="Arial" w:cs="Arial"/>
          <w:sz w:val="16"/>
          <w:szCs w:val="16"/>
        </w:rPr>
      </w:pPr>
      <w:r w:rsidRPr="0043073C">
        <w:rPr>
          <w:rFonts w:ascii="Arial" w:hAnsi="Arial" w:cs="Arial"/>
          <w:sz w:val="16"/>
          <w:szCs w:val="16"/>
        </w:rPr>
        <w:t>Promover ações comuns nos territórios, desenvolvidas de forma articulada com as equipes do NASF e as equipes de Saúde da Família e outros setores;</w:t>
      </w:r>
    </w:p>
    <w:p w:rsidR="00D2168D" w:rsidRPr="0043073C" w:rsidRDefault="00D2168D" w:rsidP="00D2168D">
      <w:pPr>
        <w:pStyle w:val="PargrafodaLista"/>
        <w:numPr>
          <w:ilvl w:val="0"/>
          <w:numId w:val="46"/>
        </w:numPr>
        <w:spacing w:line="276" w:lineRule="auto"/>
        <w:jc w:val="both"/>
        <w:rPr>
          <w:rFonts w:ascii="Arial" w:hAnsi="Arial" w:cs="Arial"/>
          <w:sz w:val="16"/>
          <w:szCs w:val="16"/>
        </w:rPr>
      </w:pPr>
      <w:r w:rsidRPr="0043073C">
        <w:rPr>
          <w:rFonts w:ascii="Arial" w:hAnsi="Arial" w:cs="Arial"/>
          <w:sz w:val="16"/>
          <w:szCs w:val="16"/>
        </w:rPr>
        <w:t xml:space="preserve">Realizar intervenções específicas com usuários e famílias encaminhados pela equipe de Saúde da Família, com discussões e negociação a </w:t>
      </w:r>
      <w:r w:rsidRPr="0043073C">
        <w:rPr>
          <w:rFonts w:ascii="Arial" w:hAnsi="Arial" w:cs="Arial"/>
          <w:i/>
          <w:sz w:val="16"/>
          <w:szCs w:val="16"/>
        </w:rPr>
        <w:t>priori</w:t>
      </w:r>
      <w:r w:rsidRPr="0043073C">
        <w:rPr>
          <w:rFonts w:ascii="Arial" w:hAnsi="Arial" w:cs="Arial"/>
          <w:sz w:val="16"/>
          <w:szCs w:val="16"/>
        </w:rPr>
        <w:t xml:space="preserve"> entre os profissionais responsáveis pelo caso, de forma que o atendimento individualizado pelas equipes do NASF se dê apenas em situações extremamente necessárias.</w:t>
      </w:r>
    </w:p>
    <w:p w:rsidR="00D2168D" w:rsidRDefault="00D2168D" w:rsidP="00D2168D">
      <w:pPr>
        <w:pStyle w:val="PargrafodaLista"/>
        <w:spacing w:line="276" w:lineRule="auto"/>
        <w:ind w:left="360"/>
        <w:jc w:val="both"/>
        <w:rPr>
          <w:rFonts w:ascii="Arial" w:hAnsi="Arial" w:cs="Arial"/>
          <w:b/>
          <w:sz w:val="16"/>
          <w:szCs w:val="16"/>
        </w:rPr>
      </w:pPr>
    </w:p>
    <w:p w:rsidR="00F83BC9" w:rsidRPr="0043073C" w:rsidRDefault="00F83BC9" w:rsidP="00D2168D">
      <w:pPr>
        <w:pStyle w:val="PargrafodaLista"/>
        <w:spacing w:line="276" w:lineRule="auto"/>
        <w:ind w:left="360"/>
        <w:jc w:val="both"/>
        <w:rPr>
          <w:rFonts w:ascii="Arial" w:hAnsi="Arial" w:cs="Arial"/>
          <w:b/>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b/>
          <w:sz w:val="16"/>
          <w:szCs w:val="16"/>
        </w:rPr>
        <w:lastRenderedPageBreak/>
        <w:t>A Coordenadoria do Programa Melhor em Casa</w:t>
      </w:r>
      <w:r w:rsidRPr="0043073C">
        <w:rPr>
          <w:rFonts w:ascii="Arial" w:hAnsi="Arial" w:cs="Arial"/>
          <w:sz w:val="16"/>
          <w:szCs w:val="16"/>
        </w:rPr>
        <w:t xml:space="preserve"> é responsável pela organização das equipes para prestar assistência multiprofissional domiciliar de acordo com critérios estabelecidos pelo Ministério Saúde.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 São atribuições da </w:t>
      </w:r>
      <w:r w:rsidRPr="0043073C">
        <w:rPr>
          <w:rFonts w:ascii="Arial" w:hAnsi="Arial" w:cs="Arial"/>
          <w:b/>
          <w:sz w:val="16"/>
          <w:szCs w:val="16"/>
        </w:rPr>
        <w:t>Coordenadoria de Saúde Bucal</w:t>
      </w:r>
      <w:r w:rsidRPr="0043073C">
        <w:rPr>
          <w:rFonts w:ascii="Arial" w:hAnsi="Arial" w:cs="Arial"/>
          <w:sz w:val="16"/>
          <w:szCs w:val="16"/>
        </w:rPr>
        <w:t xml:space="preserve">: </w:t>
      </w:r>
    </w:p>
    <w:p w:rsidR="00D2168D" w:rsidRPr="0043073C" w:rsidRDefault="00D2168D" w:rsidP="00D2168D">
      <w:pPr>
        <w:pStyle w:val="PargrafodaLista"/>
        <w:spacing w:line="276" w:lineRule="auto"/>
        <w:rPr>
          <w:rFonts w:ascii="Arial" w:hAnsi="Arial" w:cs="Arial"/>
          <w:sz w:val="16"/>
          <w:szCs w:val="16"/>
        </w:rPr>
      </w:pP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Promover e participar de eventos relacionados à área de saúde bucal;</w:t>
      </w: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Orientar e consolidar os processos de planejamento e avaliação bem como as análises de resultados e impactos;</w:t>
      </w: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Estimular a realização do processo de planejamento do sistema de saúde do município, incluindo os investimentos em saúde bucal;</w:t>
      </w: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Propor estratégias de intervenção, metodologias e normas técnicas;</w:t>
      </w: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Identificar demandas e especificidades do município de modo a orientar a sua operacionalização em conformidade às políticas nacional e estadual de Saúde;</w:t>
      </w: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Identificar situações problema e prioridade de intervenção em saúde bucal;</w:t>
      </w:r>
    </w:p>
    <w:p w:rsidR="00D2168D" w:rsidRPr="0043073C" w:rsidRDefault="00D2168D" w:rsidP="00D2168D">
      <w:pPr>
        <w:pStyle w:val="PargrafodaLista"/>
        <w:numPr>
          <w:ilvl w:val="0"/>
          <w:numId w:val="47"/>
        </w:numPr>
        <w:spacing w:line="276" w:lineRule="auto"/>
        <w:jc w:val="both"/>
        <w:rPr>
          <w:rFonts w:ascii="Arial" w:hAnsi="Arial" w:cs="Arial"/>
          <w:sz w:val="16"/>
          <w:szCs w:val="16"/>
        </w:rPr>
      </w:pPr>
      <w:r w:rsidRPr="0043073C">
        <w:rPr>
          <w:rFonts w:ascii="Arial" w:hAnsi="Arial" w:cs="Arial"/>
          <w:sz w:val="16"/>
          <w:szCs w:val="16"/>
        </w:rPr>
        <w:t>Orientar e participar, de forma articulada com outras instituições, do desenvolvimento do processo de trabalho, envolvendo os profissionais da área de saúde bucal do município.</w:t>
      </w:r>
    </w:p>
    <w:p w:rsidR="00D2168D" w:rsidRPr="0043073C" w:rsidRDefault="00D2168D" w:rsidP="00D2168D">
      <w:pPr>
        <w:pStyle w:val="PargrafodaLista"/>
        <w:spacing w:line="276" w:lineRule="auto"/>
        <w:ind w:left="360"/>
        <w:jc w:val="both"/>
        <w:rPr>
          <w:rFonts w:ascii="Arial" w:hAnsi="Arial" w:cs="Arial"/>
          <w:sz w:val="16"/>
          <w:szCs w:val="16"/>
          <w:highlight w:val="yellow"/>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À </w:t>
      </w:r>
      <w:r w:rsidRPr="0043073C">
        <w:rPr>
          <w:rFonts w:ascii="Arial" w:hAnsi="Arial" w:cs="Arial"/>
          <w:b/>
          <w:sz w:val="16"/>
          <w:szCs w:val="16"/>
        </w:rPr>
        <w:t>Superintendência de Saúde Mental</w:t>
      </w:r>
      <w:r w:rsidRPr="0043073C">
        <w:rPr>
          <w:rFonts w:ascii="Arial" w:hAnsi="Arial" w:cs="Arial"/>
          <w:sz w:val="16"/>
          <w:szCs w:val="16"/>
        </w:rPr>
        <w:t xml:space="preserve">, através da </w:t>
      </w:r>
      <w:r w:rsidRPr="0043073C">
        <w:rPr>
          <w:rFonts w:ascii="Arial" w:hAnsi="Arial" w:cs="Arial"/>
          <w:b/>
          <w:sz w:val="16"/>
          <w:szCs w:val="16"/>
        </w:rPr>
        <w:t>Coordenadoria de Assistência Familiar – CAP’S III, da Coordenadoria de Prevenção de Drogas, Álcool e Tabagismo – CAP’SI e AD e das Residências Terapêuticas</w:t>
      </w:r>
      <w:r w:rsidRPr="0043073C">
        <w:rPr>
          <w:rFonts w:ascii="Arial" w:hAnsi="Arial" w:cs="Arial"/>
          <w:sz w:val="16"/>
          <w:szCs w:val="16"/>
        </w:rPr>
        <w:t xml:space="preserve"> compete: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Planejar, coordenar, supervisionar e avaliar a execução da Política de Saúde Mental do Município, realizada por meio dos Centros de Atenção Psicossocial (CAPS) da Secretaria, em consonância com as diretrizes do SUS;</w:t>
      </w: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Planejar, analisar e coordenar as ações e serviços de saúde mental, no âmbito da Secretaria;</w:t>
      </w: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 xml:space="preserve">Promover os mecanismos de garantia dos direitos dos usuários de Saúde Mental e de seus familiares; </w:t>
      </w: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Promover estratégias que permitam a reinserção social das pessoas portadoras de sofrimento psíquico, seus direitos humanos e civis;</w:t>
      </w: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Promover, acompanhar e estimular o processo de ampliação e qualificação da rede de atenção integral em Saúde Mental, de acordo com as diretrizes do Ministério da Saúde;</w:t>
      </w: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Formular normas e protocolos, bem como estabelecer fluxos para regulação dos serviços de saúde mental; e</w:t>
      </w:r>
    </w:p>
    <w:p w:rsidR="00D2168D" w:rsidRPr="0043073C" w:rsidRDefault="00D2168D" w:rsidP="00D2168D">
      <w:pPr>
        <w:pStyle w:val="PargrafodaLista"/>
        <w:numPr>
          <w:ilvl w:val="0"/>
          <w:numId w:val="33"/>
        </w:numPr>
        <w:spacing w:line="276" w:lineRule="auto"/>
        <w:jc w:val="both"/>
        <w:rPr>
          <w:rFonts w:ascii="Arial" w:hAnsi="Arial" w:cs="Arial"/>
          <w:sz w:val="16"/>
          <w:szCs w:val="16"/>
        </w:rPr>
      </w:pPr>
      <w:r w:rsidRPr="0043073C">
        <w:rPr>
          <w:rFonts w:ascii="Arial" w:hAnsi="Arial" w:cs="Arial"/>
          <w:sz w:val="16"/>
          <w:szCs w:val="16"/>
        </w:rPr>
        <w:t>Desenvolver outras atividades que lhe forem atribuídas na sua área de atuação.</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V</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 SUBSECRETARIA DE ATENÇÃO ESPECIALIZADA E REGULAÇÃO</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w:t>
      </w:r>
      <w:proofErr w:type="gramStart"/>
      <w:r w:rsidRPr="0043073C">
        <w:rPr>
          <w:rFonts w:ascii="Arial" w:hAnsi="Arial" w:cs="Arial"/>
          <w:sz w:val="16"/>
          <w:szCs w:val="16"/>
        </w:rPr>
        <w:t>à</w:t>
      </w:r>
      <w:proofErr w:type="gramEnd"/>
      <w:r w:rsidRPr="0043073C">
        <w:rPr>
          <w:rFonts w:ascii="Arial" w:hAnsi="Arial" w:cs="Arial"/>
          <w:sz w:val="16"/>
          <w:szCs w:val="16"/>
        </w:rPr>
        <w:t xml:space="preserve"> </w:t>
      </w:r>
      <w:r w:rsidRPr="0043073C">
        <w:rPr>
          <w:rFonts w:ascii="Arial" w:hAnsi="Arial" w:cs="Arial"/>
          <w:b/>
          <w:sz w:val="16"/>
          <w:szCs w:val="16"/>
        </w:rPr>
        <w:t>Subsecretaria de Atenção Especializada</w:t>
      </w:r>
      <w:r w:rsidRPr="0043073C">
        <w:rPr>
          <w:rFonts w:ascii="Arial" w:hAnsi="Arial" w:cs="Arial"/>
          <w:sz w:val="16"/>
          <w:szCs w:val="16"/>
        </w:rPr>
        <w:t xml:space="preserve">, através da </w:t>
      </w:r>
      <w:r w:rsidRPr="0043073C">
        <w:rPr>
          <w:rFonts w:ascii="Arial" w:hAnsi="Arial" w:cs="Arial"/>
          <w:b/>
          <w:sz w:val="16"/>
          <w:szCs w:val="16"/>
        </w:rPr>
        <w:t>Superintendência de Atenção Especializada</w:t>
      </w:r>
      <w:r w:rsidRPr="0043073C">
        <w:rPr>
          <w:rFonts w:ascii="Arial" w:hAnsi="Arial" w:cs="Arial"/>
          <w:sz w:val="16"/>
          <w:szCs w:val="16"/>
        </w:rPr>
        <w:t xml:space="preserve"> e de suas </w:t>
      </w:r>
      <w:r w:rsidRPr="0043073C">
        <w:rPr>
          <w:rFonts w:ascii="Arial" w:hAnsi="Arial" w:cs="Arial"/>
          <w:b/>
          <w:sz w:val="16"/>
          <w:szCs w:val="16"/>
        </w:rPr>
        <w:t>Coordenadorias</w:t>
      </w:r>
      <w:r w:rsidRPr="0043073C">
        <w:rPr>
          <w:rFonts w:ascii="Arial" w:hAnsi="Arial" w:cs="Arial"/>
          <w:sz w:val="16"/>
          <w:szCs w:val="16"/>
        </w:rPr>
        <w:t>:</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0"/>
        </w:numPr>
        <w:spacing w:line="276" w:lineRule="auto"/>
        <w:jc w:val="both"/>
        <w:rPr>
          <w:rFonts w:ascii="Arial" w:hAnsi="Arial" w:cs="Arial"/>
          <w:sz w:val="16"/>
          <w:szCs w:val="16"/>
        </w:rPr>
      </w:pPr>
      <w:r w:rsidRPr="0043073C">
        <w:rPr>
          <w:rFonts w:ascii="Arial" w:hAnsi="Arial" w:cs="Arial"/>
          <w:sz w:val="16"/>
          <w:szCs w:val="16"/>
        </w:rPr>
        <w:t>Normatizar, promover e coordenar a organização e o desenvolvimento das ações de atenção especializada em saúde, observados os princípios e diretrizes do SUS;</w:t>
      </w:r>
    </w:p>
    <w:p w:rsidR="00D2168D" w:rsidRPr="0043073C" w:rsidRDefault="00D2168D" w:rsidP="00D2168D">
      <w:pPr>
        <w:pStyle w:val="PargrafodaLista"/>
        <w:numPr>
          <w:ilvl w:val="0"/>
          <w:numId w:val="30"/>
        </w:numPr>
        <w:spacing w:line="276" w:lineRule="auto"/>
        <w:jc w:val="both"/>
        <w:rPr>
          <w:rFonts w:ascii="Arial" w:hAnsi="Arial" w:cs="Arial"/>
          <w:sz w:val="16"/>
          <w:szCs w:val="16"/>
        </w:rPr>
      </w:pPr>
      <w:r w:rsidRPr="0043073C">
        <w:rPr>
          <w:rFonts w:ascii="Arial" w:hAnsi="Arial" w:cs="Arial"/>
          <w:sz w:val="16"/>
          <w:szCs w:val="16"/>
        </w:rPr>
        <w:t>Coordenar os processos de elaboração e avaliação da política nacional de média e alta complexidade;</w:t>
      </w:r>
    </w:p>
    <w:p w:rsidR="00D2168D" w:rsidRPr="0043073C" w:rsidRDefault="00D2168D" w:rsidP="00D2168D">
      <w:pPr>
        <w:pStyle w:val="PargrafodaLista"/>
        <w:numPr>
          <w:ilvl w:val="0"/>
          <w:numId w:val="30"/>
        </w:numPr>
        <w:spacing w:line="276" w:lineRule="auto"/>
        <w:jc w:val="both"/>
        <w:rPr>
          <w:rFonts w:ascii="Arial" w:hAnsi="Arial" w:cs="Arial"/>
          <w:sz w:val="16"/>
          <w:szCs w:val="16"/>
        </w:rPr>
      </w:pPr>
      <w:r w:rsidRPr="0043073C">
        <w:rPr>
          <w:rFonts w:ascii="Arial" w:hAnsi="Arial" w:cs="Arial"/>
          <w:sz w:val="16"/>
          <w:szCs w:val="16"/>
        </w:rPr>
        <w:t>Acompanhar e propor instrumentos para organização gerencial e operacional da atenção especializada e temática em saúde;</w:t>
      </w:r>
    </w:p>
    <w:p w:rsidR="00D2168D" w:rsidRPr="0043073C" w:rsidRDefault="00D2168D" w:rsidP="00D2168D">
      <w:pPr>
        <w:pStyle w:val="PargrafodaLista"/>
        <w:numPr>
          <w:ilvl w:val="0"/>
          <w:numId w:val="30"/>
        </w:numPr>
        <w:spacing w:line="276" w:lineRule="auto"/>
        <w:jc w:val="both"/>
        <w:rPr>
          <w:rFonts w:ascii="Arial" w:hAnsi="Arial" w:cs="Arial"/>
          <w:sz w:val="16"/>
          <w:szCs w:val="16"/>
        </w:rPr>
      </w:pPr>
      <w:r w:rsidRPr="0043073C">
        <w:rPr>
          <w:rFonts w:ascii="Arial" w:hAnsi="Arial" w:cs="Arial"/>
          <w:sz w:val="16"/>
          <w:szCs w:val="16"/>
        </w:rPr>
        <w:t>Prestar cooperação técnica na organização de ações de atenção especializada ambulatorial e temática em saúde.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A </w:t>
      </w:r>
      <w:r w:rsidRPr="0043073C">
        <w:rPr>
          <w:rFonts w:ascii="Arial" w:hAnsi="Arial" w:cs="Arial"/>
          <w:b/>
          <w:sz w:val="16"/>
          <w:szCs w:val="16"/>
        </w:rPr>
        <w:t>Coordenadoria da Central Municipal de Regulação</w:t>
      </w:r>
      <w:r w:rsidRPr="0043073C">
        <w:rPr>
          <w:rFonts w:ascii="Arial" w:hAnsi="Arial" w:cs="Arial"/>
          <w:sz w:val="16"/>
          <w:szCs w:val="16"/>
        </w:rPr>
        <w:t xml:space="preserve"> tem a seguintes atribuições: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24"/>
        </w:numPr>
        <w:spacing w:line="276" w:lineRule="auto"/>
        <w:jc w:val="both"/>
        <w:rPr>
          <w:rFonts w:ascii="Arial" w:hAnsi="Arial" w:cs="Arial"/>
          <w:sz w:val="16"/>
          <w:szCs w:val="16"/>
        </w:rPr>
      </w:pPr>
      <w:r w:rsidRPr="0043073C">
        <w:rPr>
          <w:rFonts w:ascii="Arial" w:hAnsi="Arial" w:cs="Arial"/>
          <w:sz w:val="16"/>
          <w:szCs w:val="16"/>
        </w:rPr>
        <w:t>Elaborar e incorporar protocolos de regulação que ordenam os fluxos assistenciais;</w:t>
      </w:r>
    </w:p>
    <w:p w:rsidR="00D2168D" w:rsidRPr="0043073C" w:rsidRDefault="00D2168D" w:rsidP="00D2168D">
      <w:pPr>
        <w:pStyle w:val="PargrafodaLista"/>
        <w:numPr>
          <w:ilvl w:val="0"/>
          <w:numId w:val="24"/>
        </w:numPr>
        <w:spacing w:line="276" w:lineRule="auto"/>
        <w:jc w:val="both"/>
        <w:rPr>
          <w:rFonts w:ascii="Arial" w:hAnsi="Arial" w:cs="Arial"/>
          <w:sz w:val="16"/>
          <w:szCs w:val="16"/>
        </w:rPr>
      </w:pPr>
      <w:r w:rsidRPr="0043073C">
        <w:rPr>
          <w:rFonts w:ascii="Arial" w:hAnsi="Arial" w:cs="Arial"/>
          <w:sz w:val="16"/>
          <w:szCs w:val="16"/>
        </w:rPr>
        <w:t>Programação Pactuada e Integrada – PPI;</w:t>
      </w:r>
    </w:p>
    <w:p w:rsidR="00D2168D" w:rsidRPr="0043073C" w:rsidRDefault="00D2168D" w:rsidP="00D2168D">
      <w:pPr>
        <w:pStyle w:val="PargrafodaLista"/>
        <w:numPr>
          <w:ilvl w:val="0"/>
          <w:numId w:val="24"/>
        </w:numPr>
        <w:spacing w:line="276" w:lineRule="auto"/>
        <w:jc w:val="both"/>
        <w:rPr>
          <w:rFonts w:ascii="Arial" w:hAnsi="Arial" w:cs="Arial"/>
          <w:sz w:val="16"/>
          <w:szCs w:val="16"/>
        </w:rPr>
      </w:pPr>
      <w:r w:rsidRPr="0043073C">
        <w:rPr>
          <w:rFonts w:ascii="Arial" w:hAnsi="Arial" w:cs="Arial"/>
          <w:sz w:val="16"/>
          <w:szCs w:val="16"/>
        </w:rPr>
        <w:t>Avaliar o desempenho dos serviços, da gestão e de satisfação dos usuários nos exames regulados;</w:t>
      </w:r>
    </w:p>
    <w:p w:rsidR="00D2168D" w:rsidRPr="0043073C" w:rsidRDefault="00D2168D" w:rsidP="00D2168D">
      <w:pPr>
        <w:pStyle w:val="PargrafodaLista"/>
        <w:numPr>
          <w:ilvl w:val="0"/>
          <w:numId w:val="24"/>
        </w:numPr>
        <w:spacing w:line="276" w:lineRule="auto"/>
        <w:jc w:val="both"/>
        <w:rPr>
          <w:rFonts w:ascii="Arial" w:hAnsi="Arial" w:cs="Arial"/>
          <w:sz w:val="16"/>
          <w:szCs w:val="16"/>
        </w:rPr>
      </w:pPr>
      <w:r w:rsidRPr="0043073C">
        <w:rPr>
          <w:rFonts w:ascii="Arial" w:hAnsi="Arial" w:cs="Arial"/>
          <w:sz w:val="16"/>
          <w:szCs w:val="16"/>
        </w:rPr>
        <w:t>Utilizar sistemas de informação que subsidiam os cadastros, a produção e a regulação do acesso; e</w:t>
      </w:r>
    </w:p>
    <w:p w:rsidR="00D2168D" w:rsidRPr="0043073C" w:rsidRDefault="00D2168D" w:rsidP="00D2168D">
      <w:pPr>
        <w:pStyle w:val="PargrafodaLista"/>
        <w:numPr>
          <w:ilvl w:val="0"/>
          <w:numId w:val="24"/>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Os </w:t>
      </w:r>
      <w:r w:rsidRPr="0043073C">
        <w:rPr>
          <w:rFonts w:ascii="Arial" w:hAnsi="Arial" w:cs="Arial"/>
          <w:b/>
          <w:sz w:val="16"/>
          <w:szCs w:val="16"/>
        </w:rPr>
        <w:t>Núcleos Internos de Regulação (NIR) do Hospital Geral de Nova Iguaçu e da Maternidade Municipal Mariana Bulhões</w:t>
      </w:r>
      <w:r w:rsidRPr="0043073C">
        <w:rPr>
          <w:rFonts w:ascii="Arial" w:hAnsi="Arial" w:cs="Arial"/>
          <w:sz w:val="16"/>
          <w:szCs w:val="16"/>
        </w:rPr>
        <w:t xml:space="preserve"> atuam delineando o perfil de complexidade da assistência prestada pela instituição, disponibilizando serviços de apoio diagnóstico e terapêutico, além dos leitos de internação, segundo critérios pré-estabelecidos para o atendimento. Atuam, ainda, na busca de vagas de internação e apoio diagnóstico e terapêutico fora do hospital para os pacientes internados, quando necessário.</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lastRenderedPageBreak/>
        <w:t xml:space="preserve">A </w:t>
      </w:r>
      <w:r w:rsidRPr="0043073C">
        <w:rPr>
          <w:rFonts w:ascii="Arial" w:hAnsi="Arial" w:cs="Arial"/>
          <w:b/>
          <w:sz w:val="16"/>
          <w:szCs w:val="16"/>
        </w:rPr>
        <w:t>Coordenadoria de Reabilitação</w:t>
      </w:r>
      <w:r w:rsidRPr="0043073C">
        <w:rPr>
          <w:rFonts w:ascii="Arial" w:hAnsi="Arial" w:cs="Arial"/>
          <w:sz w:val="16"/>
          <w:szCs w:val="16"/>
        </w:rPr>
        <w:t xml:space="preserve"> disponibiliza atenção especializada para pessoas com deficiência temporária ou permanente; progressiva, regressiva ou estável; intermitente e contínua; severa e em regime de tratamento intensivo.</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À </w:t>
      </w:r>
      <w:r w:rsidRPr="0043073C">
        <w:rPr>
          <w:rFonts w:ascii="Arial" w:hAnsi="Arial" w:cs="Arial"/>
          <w:b/>
          <w:sz w:val="16"/>
          <w:szCs w:val="16"/>
        </w:rPr>
        <w:t xml:space="preserve">Superintendência de Saúde do Idoso e da Pessoa com Deficiência </w:t>
      </w:r>
      <w:r w:rsidRPr="0043073C">
        <w:rPr>
          <w:rFonts w:ascii="Arial" w:hAnsi="Arial" w:cs="Arial"/>
          <w:sz w:val="16"/>
          <w:szCs w:val="16"/>
        </w:rPr>
        <w:t xml:space="preserve">compete, em conjunto com a </w:t>
      </w:r>
      <w:r w:rsidRPr="0043073C">
        <w:rPr>
          <w:rFonts w:ascii="Arial" w:hAnsi="Arial" w:cs="Arial"/>
          <w:b/>
          <w:sz w:val="16"/>
          <w:szCs w:val="16"/>
        </w:rPr>
        <w:t>Coordenadoria de Saúde do Idoso e da Pessoa com Deficiência</w:t>
      </w:r>
      <w:r w:rsidRPr="0043073C">
        <w:rPr>
          <w:rFonts w:ascii="Arial" w:hAnsi="Arial" w:cs="Arial"/>
          <w:sz w:val="16"/>
          <w:szCs w:val="16"/>
        </w:rPr>
        <w:t>, a realização das atividades voltadas para o atendimento, acompanhamento e desenvolvimento dos programas e atividades voltados para o Idoso e Pessoa com Deficiência Física.</w:t>
      </w:r>
      <w:r w:rsidRPr="0043073C">
        <w:rPr>
          <w:rFonts w:ascii="Arial" w:hAnsi="Arial" w:cs="Arial"/>
          <w:sz w:val="16"/>
          <w:szCs w:val="16"/>
          <w:highlight w:val="yellow"/>
        </w:rPr>
        <w:t xml:space="preserve"> </w:t>
      </w:r>
    </w:p>
    <w:p w:rsidR="00D2168D" w:rsidRPr="0043073C" w:rsidRDefault="00D2168D" w:rsidP="00D2168D">
      <w:pPr>
        <w:pStyle w:val="PargrafodaLista"/>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proofErr w:type="gramStart"/>
      <w:r w:rsidRPr="0043073C">
        <w:rPr>
          <w:rFonts w:ascii="Arial" w:hAnsi="Arial" w:cs="Arial"/>
          <w:b/>
          <w:sz w:val="16"/>
          <w:szCs w:val="16"/>
          <w:u w:val="single"/>
        </w:rPr>
        <w:t>SEÇÃO VI</w:t>
      </w:r>
      <w:proofErr w:type="gramEnd"/>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 SUBSECRETARIA DE VIGILÂNCIA EM SAÚDE</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proofErr w:type="gramStart"/>
      <w:r w:rsidRPr="0043073C">
        <w:rPr>
          <w:rFonts w:ascii="Arial" w:hAnsi="Arial" w:cs="Arial"/>
          <w:sz w:val="16"/>
          <w:szCs w:val="16"/>
        </w:rPr>
        <w:t xml:space="preserve">A </w:t>
      </w:r>
      <w:r w:rsidRPr="0043073C">
        <w:rPr>
          <w:rFonts w:ascii="Arial" w:hAnsi="Arial" w:cs="Arial"/>
          <w:b/>
          <w:sz w:val="16"/>
          <w:szCs w:val="16"/>
        </w:rPr>
        <w:t>Subsecretaria</w:t>
      </w:r>
      <w:proofErr w:type="gramEnd"/>
      <w:r w:rsidRPr="0043073C">
        <w:rPr>
          <w:rFonts w:ascii="Arial" w:hAnsi="Arial" w:cs="Arial"/>
          <w:b/>
          <w:sz w:val="16"/>
          <w:szCs w:val="16"/>
        </w:rPr>
        <w:t xml:space="preserve"> de Vigilância em Saúde</w:t>
      </w:r>
      <w:r w:rsidRPr="0043073C">
        <w:rPr>
          <w:rFonts w:ascii="Arial" w:hAnsi="Arial" w:cs="Arial"/>
          <w:sz w:val="16"/>
          <w:szCs w:val="16"/>
        </w:rPr>
        <w:t xml:space="preserve"> tem as seguintes atribuições: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Coordenar a gestão do Sistema Municipal de Vigilância em Saúde integrado pelos seguintes órgãos:</w:t>
      </w:r>
    </w:p>
    <w:p w:rsidR="00D2168D" w:rsidRPr="0043073C" w:rsidRDefault="00D2168D" w:rsidP="00D2168D">
      <w:pPr>
        <w:pStyle w:val="PargrafodaLista"/>
        <w:numPr>
          <w:ilvl w:val="0"/>
          <w:numId w:val="32"/>
        </w:numPr>
        <w:spacing w:line="276" w:lineRule="auto"/>
        <w:jc w:val="both"/>
        <w:rPr>
          <w:rFonts w:ascii="Arial" w:hAnsi="Arial" w:cs="Arial"/>
          <w:sz w:val="16"/>
          <w:szCs w:val="16"/>
        </w:rPr>
      </w:pPr>
      <w:r w:rsidRPr="0043073C">
        <w:rPr>
          <w:rFonts w:ascii="Arial" w:hAnsi="Arial" w:cs="Arial"/>
          <w:sz w:val="16"/>
          <w:szCs w:val="16"/>
        </w:rPr>
        <w:t>Superintendência de Vigilância Ambiental</w:t>
      </w:r>
    </w:p>
    <w:p w:rsidR="00D2168D" w:rsidRPr="0043073C" w:rsidRDefault="00D2168D" w:rsidP="00D2168D">
      <w:pPr>
        <w:pStyle w:val="PargrafodaLista"/>
        <w:numPr>
          <w:ilvl w:val="2"/>
          <w:numId w:val="32"/>
        </w:numPr>
        <w:spacing w:line="276" w:lineRule="auto"/>
        <w:jc w:val="both"/>
        <w:rPr>
          <w:rFonts w:ascii="Arial" w:hAnsi="Arial" w:cs="Arial"/>
          <w:sz w:val="16"/>
          <w:szCs w:val="16"/>
        </w:rPr>
      </w:pPr>
      <w:r w:rsidRPr="0043073C">
        <w:rPr>
          <w:rFonts w:ascii="Arial" w:hAnsi="Arial" w:cs="Arial"/>
          <w:sz w:val="16"/>
          <w:szCs w:val="16"/>
        </w:rPr>
        <w:t>Coordenadoria de Fatores Biológicos</w:t>
      </w:r>
    </w:p>
    <w:p w:rsidR="00D2168D" w:rsidRPr="0043073C" w:rsidRDefault="00D2168D" w:rsidP="00D2168D">
      <w:pPr>
        <w:pStyle w:val="PargrafodaLista"/>
        <w:numPr>
          <w:ilvl w:val="2"/>
          <w:numId w:val="32"/>
        </w:numPr>
        <w:spacing w:line="276" w:lineRule="auto"/>
        <w:jc w:val="both"/>
        <w:rPr>
          <w:rFonts w:ascii="Arial" w:hAnsi="Arial" w:cs="Arial"/>
          <w:sz w:val="16"/>
          <w:szCs w:val="16"/>
        </w:rPr>
      </w:pPr>
      <w:r w:rsidRPr="0043073C">
        <w:rPr>
          <w:rFonts w:ascii="Arial" w:hAnsi="Arial" w:cs="Arial"/>
          <w:sz w:val="16"/>
          <w:szCs w:val="16"/>
        </w:rPr>
        <w:t>Coordenadoria de Fatores Não Biológicos</w:t>
      </w:r>
    </w:p>
    <w:p w:rsidR="00D2168D" w:rsidRPr="0043073C" w:rsidRDefault="00D2168D" w:rsidP="00D2168D">
      <w:pPr>
        <w:pStyle w:val="PargrafodaLista"/>
        <w:numPr>
          <w:ilvl w:val="0"/>
          <w:numId w:val="32"/>
        </w:numPr>
        <w:spacing w:line="276" w:lineRule="auto"/>
        <w:jc w:val="both"/>
        <w:rPr>
          <w:rFonts w:ascii="Arial" w:hAnsi="Arial" w:cs="Arial"/>
          <w:sz w:val="16"/>
          <w:szCs w:val="16"/>
        </w:rPr>
      </w:pPr>
      <w:r w:rsidRPr="0043073C">
        <w:rPr>
          <w:rFonts w:ascii="Arial" w:hAnsi="Arial" w:cs="Arial"/>
          <w:sz w:val="16"/>
          <w:szCs w:val="16"/>
        </w:rPr>
        <w:t>Superintendência de Vigilância Sanitária</w:t>
      </w:r>
    </w:p>
    <w:p w:rsidR="00D2168D" w:rsidRPr="0043073C" w:rsidRDefault="00D2168D" w:rsidP="00D2168D">
      <w:pPr>
        <w:pStyle w:val="PargrafodaLista"/>
        <w:numPr>
          <w:ilvl w:val="0"/>
          <w:numId w:val="32"/>
        </w:numPr>
        <w:spacing w:line="276" w:lineRule="auto"/>
        <w:jc w:val="both"/>
        <w:rPr>
          <w:rFonts w:ascii="Arial" w:hAnsi="Arial" w:cs="Arial"/>
          <w:sz w:val="16"/>
          <w:szCs w:val="16"/>
        </w:rPr>
      </w:pPr>
      <w:r w:rsidRPr="0043073C">
        <w:rPr>
          <w:rFonts w:ascii="Arial" w:hAnsi="Arial" w:cs="Arial"/>
          <w:sz w:val="16"/>
          <w:szCs w:val="16"/>
        </w:rPr>
        <w:t>Superintendência de Vigilância Epidemiológica</w:t>
      </w:r>
    </w:p>
    <w:p w:rsidR="00D2168D" w:rsidRPr="0043073C" w:rsidRDefault="00D2168D" w:rsidP="00D2168D">
      <w:pPr>
        <w:pStyle w:val="PargrafodaLista"/>
        <w:numPr>
          <w:ilvl w:val="0"/>
          <w:numId w:val="32"/>
        </w:numPr>
        <w:spacing w:line="276" w:lineRule="auto"/>
        <w:jc w:val="both"/>
        <w:rPr>
          <w:rFonts w:ascii="Arial" w:hAnsi="Arial" w:cs="Arial"/>
          <w:sz w:val="16"/>
          <w:szCs w:val="16"/>
        </w:rPr>
      </w:pPr>
      <w:r w:rsidRPr="0043073C">
        <w:rPr>
          <w:rFonts w:ascii="Arial" w:hAnsi="Arial" w:cs="Arial"/>
          <w:sz w:val="16"/>
          <w:szCs w:val="16"/>
        </w:rPr>
        <w:t>Coordenadoria de Saúde do Trabalhador</w:t>
      </w:r>
    </w:p>
    <w:p w:rsidR="00D2168D" w:rsidRPr="0043073C" w:rsidRDefault="00D2168D" w:rsidP="00D2168D">
      <w:pPr>
        <w:pStyle w:val="PargrafodaLista"/>
        <w:spacing w:line="276" w:lineRule="auto"/>
        <w:ind w:left="1440"/>
        <w:jc w:val="both"/>
        <w:rPr>
          <w:rFonts w:ascii="Arial" w:hAnsi="Arial" w:cs="Arial"/>
          <w:sz w:val="16"/>
          <w:szCs w:val="16"/>
        </w:rPr>
      </w:pP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Coordenar, planejar, propor e desenvolver as ações de vigilância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Estimular e coordenar a inserção de ações de promoção da saúde em todos os níveis de atenção, buscando controle e prevenção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Editar normas técnicas de vigilância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Proporcionar às Supervisões de Vigilância em Saúde o apoio técnico necessário ao desenvolvimento das ações de vigilância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 xml:space="preserve">Propor parcerias, convênios e ajustes </w:t>
      </w:r>
      <w:proofErr w:type="gramStart"/>
      <w:r w:rsidRPr="0043073C">
        <w:rPr>
          <w:rFonts w:ascii="Arial" w:hAnsi="Arial" w:cs="Arial"/>
          <w:sz w:val="16"/>
          <w:szCs w:val="16"/>
        </w:rPr>
        <w:t>com instituições públicas e privadas, obedecidas</w:t>
      </w:r>
      <w:proofErr w:type="gramEnd"/>
      <w:r w:rsidRPr="0043073C">
        <w:rPr>
          <w:rFonts w:ascii="Arial" w:hAnsi="Arial" w:cs="Arial"/>
          <w:sz w:val="16"/>
          <w:szCs w:val="16"/>
        </w:rPr>
        <w:t xml:space="preserve"> as normas de direito público, visando ao desenvolvimento de suas atribuições ou à complementação de ações e serviços de saúde de sua competência;</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Manter bases de dados e informações de interesse da saúde pública e disponibilizar informações de interesse do público em geral e das autoridades sanitárias;</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 xml:space="preserve">Fomentar o desenvolvimento de recursos humanos e </w:t>
      </w:r>
      <w:proofErr w:type="gramStart"/>
      <w:r w:rsidRPr="0043073C">
        <w:rPr>
          <w:rFonts w:ascii="Arial" w:hAnsi="Arial" w:cs="Arial"/>
          <w:sz w:val="16"/>
          <w:szCs w:val="16"/>
        </w:rPr>
        <w:t>a cooperação técnico científica no âmbito da vigilância em saúde</w:t>
      </w:r>
      <w:proofErr w:type="gramEnd"/>
      <w:r w:rsidRPr="0043073C">
        <w:rPr>
          <w:rFonts w:ascii="Arial" w:hAnsi="Arial" w:cs="Arial"/>
          <w:sz w:val="16"/>
          <w:szCs w:val="16"/>
        </w:rPr>
        <w:t>;</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Administrar e controlar as receitas e despesas alocadas à vigilância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Dar publicidade às ações e medidas administrativas desenvolvidas no âmbito da vigilância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Utilizar e estimular o uso de métodos epidemiológicos na caracterização dos problemas de saúde, visando ao planejamento das atividades atinentes à vigilância em saúde;</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Criar sistema informatizado, descentralizado e hierarquizado, com a finalidade de subsidiar o planejamento e a avaliação de ações de vigilância em saúde nos diferentes níveis de gestão;</w:t>
      </w:r>
    </w:p>
    <w:p w:rsidR="00D2168D" w:rsidRPr="0043073C"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Processar e julgar os autos de procedimentos administrativos instaurados, para apuração de infrações sanitárias, na forma da legislação, lavrados pelos servidores lotados ou em exercício na Secretaria; e</w:t>
      </w:r>
    </w:p>
    <w:p w:rsidR="00D2168D" w:rsidRDefault="00D2168D" w:rsidP="00D2168D">
      <w:pPr>
        <w:pStyle w:val="PargrafodaLista"/>
        <w:numPr>
          <w:ilvl w:val="0"/>
          <w:numId w:val="31"/>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Default="0068676A" w:rsidP="0068676A">
      <w:pPr>
        <w:spacing w:line="276" w:lineRule="auto"/>
        <w:jc w:val="both"/>
        <w:rPr>
          <w:rFonts w:ascii="Arial" w:hAnsi="Arial" w:cs="Arial"/>
          <w:sz w:val="16"/>
          <w:szCs w:val="16"/>
        </w:rPr>
      </w:pPr>
    </w:p>
    <w:p w:rsidR="0068676A" w:rsidRPr="0068676A" w:rsidRDefault="0068676A" w:rsidP="0068676A">
      <w:pPr>
        <w:spacing w:line="276" w:lineRule="auto"/>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lastRenderedPageBreak/>
        <w:t>SEÇÃO VII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 SUBSECRETARIA DE OBRAS</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w:t>
      </w:r>
      <w:proofErr w:type="gramStart"/>
      <w:r w:rsidRPr="0043073C">
        <w:rPr>
          <w:rFonts w:ascii="Arial" w:hAnsi="Arial" w:cs="Arial"/>
          <w:sz w:val="16"/>
          <w:szCs w:val="16"/>
        </w:rPr>
        <w:t>à</w:t>
      </w:r>
      <w:proofErr w:type="gramEnd"/>
      <w:r w:rsidRPr="0043073C">
        <w:rPr>
          <w:rFonts w:ascii="Arial" w:hAnsi="Arial" w:cs="Arial"/>
          <w:sz w:val="16"/>
          <w:szCs w:val="16"/>
        </w:rPr>
        <w:t xml:space="preserve"> </w:t>
      </w:r>
      <w:r w:rsidRPr="0043073C">
        <w:rPr>
          <w:rFonts w:ascii="Arial" w:hAnsi="Arial" w:cs="Arial"/>
          <w:b/>
          <w:sz w:val="16"/>
          <w:szCs w:val="16"/>
        </w:rPr>
        <w:t>Subsecretaria de Obras</w:t>
      </w:r>
      <w:r w:rsidRPr="0043073C">
        <w:rPr>
          <w:rFonts w:ascii="Arial" w:hAnsi="Arial" w:cs="Arial"/>
          <w:sz w:val="16"/>
          <w:szCs w:val="16"/>
        </w:rPr>
        <w:t xml:space="preserve">, através da </w:t>
      </w:r>
      <w:r w:rsidRPr="0043073C">
        <w:rPr>
          <w:rFonts w:ascii="Arial" w:hAnsi="Arial" w:cs="Arial"/>
          <w:b/>
          <w:sz w:val="16"/>
          <w:szCs w:val="16"/>
        </w:rPr>
        <w:t xml:space="preserve">Superintendência de Conservação e Manutenção </w:t>
      </w:r>
      <w:r w:rsidRPr="0043073C">
        <w:rPr>
          <w:rFonts w:ascii="Arial" w:hAnsi="Arial" w:cs="Arial"/>
          <w:sz w:val="16"/>
          <w:szCs w:val="16"/>
        </w:rPr>
        <w:t>e da</w:t>
      </w:r>
      <w:r w:rsidRPr="0043073C">
        <w:rPr>
          <w:rFonts w:ascii="Arial" w:hAnsi="Arial" w:cs="Arial"/>
          <w:b/>
          <w:sz w:val="16"/>
          <w:szCs w:val="16"/>
        </w:rPr>
        <w:t xml:space="preserve"> Coordenadoria de Projetos e Obras</w:t>
      </w:r>
      <w:r w:rsidRPr="0043073C">
        <w:rPr>
          <w:rFonts w:ascii="Arial" w:hAnsi="Arial" w:cs="Arial"/>
          <w:sz w:val="16"/>
          <w:szCs w:val="16"/>
        </w:rPr>
        <w:t>:</w:t>
      </w:r>
    </w:p>
    <w:p w:rsidR="00D2168D" w:rsidRPr="0043073C" w:rsidRDefault="00D2168D" w:rsidP="00D2168D">
      <w:pPr>
        <w:pStyle w:val="PargrafodaLista"/>
        <w:spacing w:line="276" w:lineRule="auto"/>
        <w:ind w:left="360"/>
        <w:jc w:val="both"/>
        <w:rPr>
          <w:rFonts w:ascii="Arial" w:hAnsi="Arial" w:cs="Arial"/>
          <w:sz w:val="16"/>
          <w:szCs w:val="16"/>
        </w:rPr>
      </w:pPr>
      <w:bookmarkStart w:id="1" w:name="_GoBack"/>
      <w:bookmarkEnd w:id="1"/>
    </w:p>
    <w:p w:rsidR="00D2168D" w:rsidRPr="0043073C" w:rsidRDefault="00D2168D" w:rsidP="00D2168D">
      <w:pPr>
        <w:pStyle w:val="PargrafodaLista"/>
        <w:numPr>
          <w:ilvl w:val="0"/>
          <w:numId w:val="14"/>
        </w:numPr>
        <w:spacing w:line="276" w:lineRule="auto"/>
        <w:jc w:val="both"/>
        <w:rPr>
          <w:rFonts w:ascii="Arial" w:hAnsi="Arial" w:cs="Arial"/>
          <w:sz w:val="16"/>
          <w:szCs w:val="16"/>
        </w:rPr>
      </w:pPr>
      <w:r w:rsidRPr="0043073C">
        <w:rPr>
          <w:rFonts w:ascii="Arial" w:hAnsi="Arial" w:cs="Arial"/>
          <w:sz w:val="16"/>
          <w:szCs w:val="16"/>
        </w:rPr>
        <w:t>Acompanhar as obras/reformas;</w:t>
      </w:r>
    </w:p>
    <w:p w:rsidR="00D2168D" w:rsidRPr="0043073C" w:rsidRDefault="00D2168D" w:rsidP="00D2168D">
      <w:pPr>
        <w:pStyle w:val="PargrafodaLista"/>
        <w:numPr>
          <w:ilvl w:val="0"/>
          <w:numId w:val="14"/>
        </w:numPr>
        <w:spacing w:line="276" w:lineRule="auto"/>
        <w:jc w:val="both"/>
        <w:rPr>
          <w:rFonts w:ascii="Arial" w:hAnsi="Arial" w:cs="Arial"/>
          <w:sz w:val="16"/>
          <w:szCs w:val="16"/>
        </w:rPr>
      </w:pPr>
      <w:r w:rsidRPr="0043073C">
        <w:rPr>
          <w:rFonts w:ascii="Arial" w:hAnsi="Arial" w:cs="Arial"/>
          <w:sz w:val="16"/>
          <w:szCs w:val="16"/>
        </w:rPr>
        <w:t>Alimentar os sistemas de informação;</w:t>
      </w:r>
    </w:p>
    <w:p w:rsidR="00D2168D" w:rsidRPr="0043073C" w:rsidRDefault="00D2168D" w:rsidP="00D2168D">
      <w:pPr>
        <w:pStyle w:val="PargrafodaLista"/>
        <w:numPr>
          <w:ilvl w:val="0"/>
          <w:numId w:val="14"/>
        </w:numPr>
        <w:spacing w:line="276" w:lineRule="auto"/>
        <w:jc w:val="both"/>
        <w:rPr>
          <w:rFonts w:ascii="Arial" w:hAnsi="Arial" w:cs="Arial"/>
          <w:sz w:val="16"/>
          <w:szCs w:val="16"/>
        </w:rPr>
      </w:pPr>
      <w:r w:rsidRPr="0043073C">
        <w:rPr>
          <w:rFonts w:ascii="Arial" w:hAnsi="Arial" w:cs="Arial"/>
          <w:sz w:val="16"/>
          <w:szCs w:val="16"/>
        </w:rPr>
        <w:t>Executar o serviço de manutenção de móveis e imóveis, instalações, máquinas e equipamentos da Rede Municipal de Saúde;</w:t>
      </w:r>
    </w:p>
    <w:p w:rsidR="00D2168D" w:rsidRPr="0043073C" w:rsidRDefault="00D2168D" w:rsidP="00D2168D">
      <w:pPr>
        <w:pStyle w:val="PargrafodaLista"/>
        <w:numPr>
          <w:ilvl w:val="0"/>
          <w:numId w:val="14"/>
        </w:numPr>
        <w:spacing w:line="276" w:lineRule="auto"/>
        <w:jc w:val="both"/>
        <w:rPr>
          <w:rFonts w:ascii="Arial" w:hAnsi="Arial" w:cs="Arial"/>
          <w:sz w:val="16"/>
          <w:szCs w:val="16"/>
        </w:rPr>
      </w:pPr>
      <w:r w:rsidRPr="0043073C">
        <w:rPr>
          <w:rFonts w:ascii="Arial" w:hAnsi="Arial" w:cs="Arial"/>
          <w:sz w:val="16"/>
          <w:szCs w:val="16"/>
        </w:rPr>
        <w:t>Verificar, periodicamente, o estado dos bens móveis e imóveis e equipamentos e solicitar providências para sua manutenção, substituição ou baixa patrimonial;</w:t>
      </w:r>
    </w:p>
    <w:p w:rsidR="00D2168D" w:rsidRPr="0043073C" w:rsidRDefault="00D2168D" w:rsidP="00D2168D">
      <w:pPr>
        <w:pStyle w:val="PargrafodaLista"/>
        <w:numPr>
          <w:ilvl w:val="0"/>
          <w:numId w:val="14"/>
        </w:numPr>
        <w:spacing w:line="276" w:lineRule="auto"/>
        <w:jc w:val="both"/>
        <w:rPr>
          <w:rFonts w:ascii="Arial" w:hAnsi="Arial" w:cs="Arial"/>
          <w:sz w:val="16"/>
          <w:szCs w:val="16"/>
        </w:rPr>
      </w:pPr>
      <w:r w:rsidRPr="0043073C">
        <w:rPr>
          <w:rFonts w:ascii="Arial" w:hAnsi="Arial" w:cs="Arial"/>
          <w:sz w:val="16"/>
          <w:szCs w:val="16"/>
        </w:rPr>
        <w:t>Adotar medidas necessárias à defesa dos bens móveis e imóveis;</w:t>
      </w:r>
    </w:p>
    <w:p w:rsidR="00D2168D" w:rsidRPr="0043073C" w:rsidRDefault="00D2168D" w:rsidP="00D2168D">
      <w:pPr>
        <w:pStyle w:val="PargrafodaLista"/>
        <w:numPr>
          <w:ilvl w:val="0"/>
          <w:numId w:val="14"/>
        </w:numPr>
        <w:spacing w:line="276" w:lineRule="auto"/>
        <w:jc w:val="both"/>
        <w:rPr>
          <w:rFonts w:ascii="Arial" w:hAnsi="Arial" w:cs="Arial"/>
          <w:sz w:val="16"/>
          <w:szCs w:val="16"/>
        </w:rPr>
      </w:pPr>
      <w:r w:rsidRPr="0043073C">
        <w:rPr>
          <w:rFonts w:ascii="Arial" w:hAnsi="Arial" w:cs="Arial"/>
          <w:sz w:val="16"/>
          <w:szCs w:val="16"/>
        </w:rPr>
        <w:t>Acompanhar e propor medidas de manutenção, conservação e reparo dos equipamentos da Secretaria; e</w:t>
      </w:r>
    </w:p>
    <w:p w:rsidR="00D2168D" w:rsidRPr="0043073C" w:rsidRDefault="00D2168D" w:rsidP="00D2168D">
      <w:pPr>
        <w:pStyle w:val="PargrafodaLista"/>
        <w:numPr>
          <w:ilvl w:val="0"/>
          <w:numId w:val="14"/>
        </w:numPr>
        <w:spacing w:line="276" w:lineRule="auto"/>
        <w:jc w:val="both"/>
        <w:rPr>
          <w:rFonts w:ascii="Arial" w:hAnsi="Arial" w:cs="Arial"/>
          <w:b/>
          <w:sz w:val="16"/>
          <w:szCs w:val="16"/>
          <w:u w:val="single"/>
        </w:rPr>
      </w:pPr>
      <w:r w:rsidRPr="0043073C">
        <w:rPr>
          <w:rFonts w:ascii="Arial" w:hAnsi="Arial" w:cs="Arial"/>
          <w:sz w:val="16"/>
          <w:szCs w:val="16"/>
        </w:rPr>
        <w:t>Exercer outras atividades correlatas.</w:t>
      </w:r>
    </w:p>
    <w:p w:rsidR="00D2168D" w:rsidRPr="0043073C" w:rsidRDefault="00D2168D" w:rsidP="00D2168D">
      <w:pPr>
        <w:spacing w:line="276" w:lineRule="auto"/>
        <w:jc w:val="both"/>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VII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DO HOSPITAL GERAL DE NOVA IGUAÇU</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Ao Hospital Geral de Nova Iguaçu – HGNI compete:</w:t>
      </w:r>
    </w:p>
    <w:p w:rsidR="00D2168D" w:rsidRPr="0043073C" w:rsidRDefault="00D2168D" w:rsidP="00D2168D">
      <w:pPr>
        <w:pStyle w:val="PargrafodaLista"/>
        <w:numPr>
          <w:ilvl w:val="0"/>
          <w:numId w:val="38"/>
        </w:numPr>
        <w:spacing w:line="276" w:lineRule="auto"/>
        <w:jc w:val="both"/>
        <w:rPr>
          <w:rFonts w:ascii="Arial" w:hAnsi="Arial" w:cs="Arial"/>
          <w:sz w:val="16"/>
          <w:szCs w:val="16"/>
        </w:rPr>
      </w:pPr>
      <w:r w:rsidRPr="0043073C">
        <w:rPr>
          <w:rFonts w:ascii="Arial" w:hAnsi="Arial" w:cs="Arial"/>
          <w:sz w:val="16"/>
          <w:szCs w:val="16"/>
        </w:rPr>
        <w:t>Realizar atendimentos de urgência e emergência, tanto clínicos como cirúrgicos através do Sistema Único de Saúde (SUS), adulto e pediátrico;</w:t>
      </w:r>
    </w:p>
    <w:p w:rsidR="00D2168D" w:rsidRPr="0043073C" w:rsidRDefault="00D2168D" w:rsidP="00D2168D">
      <w:pPr>
        <w:pStyle w:val="PargrafodaLista"/>
        <w:numPr>
          <w:ilvl w:val="0"/>
          <w:numId w:val="38"/>
        </w:numPr>
        <w:spacing w:line="276" w:lineRule="auto"/>
        <w:jc w:val="both"/>
        <w:rPr>
          <w:rFonts w:ascii="Arial" w:hAnsi="Arial" w:cs="Arial"/>
          <w:sz w:val="16"/>
          <w:szCs w:val="16"/>
        </w:rPr>
      </w:pPr>
      <w:r w:rsidRPr="0043073C">
        <w:rPr>
          <w:rFonts w:ascii="Arial" w:hAnsi="Arial" w:cs="Arial"/>
          <w:sz w:val="16"/>
          <w:szCs w:val="16"/>
        </w:rPr>
        <w:t>Prestar atendimento ambulatorial;</w:t>
      </w:r>
    </w:p>
    <w:p w:rsidR="00D2168D" w:rsidRPr="0043073C" w:rsidRDefault="00D2168D" w:rsidP="00D2168D">
      <w:pPr>
        <w:spacing w:line="276" w:lineRule="auto"/>
        <w:jc w:val="both"/>
        <w:rPr>
          <w:rFonts w:ascii="Arial" w:hAnsi="Arial" w:cs="Arial"/>
          <w:b/>
          <w:sz w:val="16"/>
          <w:szCs w:val="16"/>
          <w:highlight w:val="yellow"/>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IX</w:t>
      </w:r>
    </w:p>
    <w:p w:rsidR="00D2168D" w:rsidRPr="0043073C" w:rsidRDefault="00D2168D" w:rsidP="00D2168D">
      <w:pPr>
        <w:spacing w:line="276" w:lineRule="auto"/>
        <w:jc w:val="both"/>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 xml:space="preserve">DA MATERNIDADE MUNICIPAL </w:t>
      </w:r>
      <w:proofErr w:type="gramStart"/>
      <w:r w:rsidRPr="0043073C">
        <w:rPr>
          <w:rFonts w:ascii="Arial" w:hAnsi="Arial" w:cs="Arial"/>
          <w:b/>
          <w:sz w:val="16"/>
          <w:szCs w:val="16"/>
          <w:u w:val="single"/>
        </w:rPr>
        <w:t>MARIANA BULHÕES</w:t>
      </w:r>
      <w:proofErr w:type="gramEnd"/>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A Maternidade Municipal Mariana Bulhões destina-se ao atendimento das gestantes, realizando o acompanhamento pré-parto, parto e pós-parto.</w:t>
      </w:r>
    </w:p>
    <w:p w:rsidR="00D2168D" w:rsidRPr="0043073C" w:rsidRDefault="00D2168D" w:rsidP="00D2168D">
      <w:pPr>
        <w:spacing w:line="276" w:lineRule="auto"/>
        <w:jc w:val="both"/>
        <w:rPr>
          <w:rFonts w:ascii="Arial" w:hAnsi="Arial" w:cs="Arial"/>
          <w:b/>
          <w:sz w:val="16"/>
          <w:szCs w:val="16"/>
          <w:highlight w:val="yellow"/>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X</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DO HOSPITAL DA CIDADE DE NOVA IGUAÇU</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spacing w:line="276" w:lineRule="auto"/>
        <w:rPr>
          <w:rFonts w:ascii="Arial" w:hAnsi="Arial" w:cs="Arial"/>
          <w:sz w:val="16"/>
          <w:szCs w:val="16"/>
        </w:rPr>
      </w:pPr>
    </w:p>
    <w:p w:rsidR="00D2168D" w:rsidRPr="0043073C" w:rsidRDefault="00D2168D" w:rsidP="00D2168D">
      <w:pPr>
        <w:pStyle w:val="PargrafodaLista"/>
        <w:numPr>
          <w:ilvl w:val="0"/>
          <w:numId w:val="9"/>
        </w:numPr>
        <w:spacing w:line="276" w:lineRule="auto"/>
        <w:ind w:left="360"/>
        <w:jc w:val="both"/>
        <w:rPr>
          <w:rFonts w:ascii="Arial" w:hAnsi="Arial" w:cs="Arial"/>
          <w:sz w:val="16"/>
          <w:szCs w:val="16"/>
        </w:rPr>
      </w:pPr>
      <w:r w:rsidRPr="0043073C">
        <w:rPr>
          <w:rFonts w:ascii="Arial" w:hAnsi="Arial" w:cs="Arial"/>
          <w:sz w:val="16"/>
          <w:szCs w:val="16"/>
        </w:rPr>
        <w:t>O Hospital da Cidade de Nova Iguaçu é entidade integrante da Rede Municipal de Assistência Hospitalar.</w:t>
      </w:r>
    </w:p>
    <w:p w:rsidR="00D2168D" w:rsidRPr="0043073C" w:rsidRDefault="00D2168D" w:rsidP="00D2168D">
      <w:pPr>
        <w:spacing w:line="276" w:lineRule="auto"/>
        <w:jc w:val="both"/>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XI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 SUPERINTENDÊNCIA DE URGÊNCIA E EMERGÊNCIA</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Compete à Superintendência de Urgência e Emergência:</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 – Planejar e executar ações que busquem o cumprimento do Plano Municipal de Atenção às Urgências e Emergências;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II - Monitorar a acessibilidade e resolutividade do sistema de atenção integral às urgências, em seus diversos níveis, dentre eles as Unidades Básicas de Saúde, Pronto Atendimento, UPA, SAMU 192, urgências hospitalares, incluindo também a atenção pós-hospitalar;</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III - Avaliar sistematicamente os fluxos pactuados e os espontâneos de pacientes em direção aos serviços de urgência, propondo correções quando necessário, devido às necessidades não atendidas;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IV – Compilar e consolidar dados para realização de uma análise das demandas direcionadas aos serviços de urgência no âmbito municipal, identificando lacunas assistenciais e subsidiando ações de planejamento ou investimento e de controle do SUS;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V – Instituir mecanismos de recepção e análise de informações necessárias às avaliações de desempenho dos sistemas de atendimento às urgências;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lastRenderedPageBreak/>
        <w:t>VI – Propor e desenvolver estudos e pesquisas que viabilizem a abordagem promocional da qualidade de vida e saúde, um dos pilares da Política Nacional de Atenção Integral às Urgências, nas estruturas de atenção às urgências;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VII – Fomentar e executar medidas de humanização da atenção às urgências, tanto no que diz respeito às relações de trabalho da área quanto à questão assistencial propriamente dita;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VIII – Promover de forma sistêmica e articulada, juntamente com o Complexo Regulador, o estabelecimento de fluxos para o atendimento às urgências;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 – Planejar e executar ações que busquem a humanização do atendimento em urgência;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XI - Fomentar, coordenar e executar projetos de atendimento às necessidades em saúde, de caráter urgente e transitório;</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XII - Responsabilizar-se pelo transporte de pacientes acometidos por agravos de urgência;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XIII - Coordenar, controlar e acompanhar, através da Central de Regulação, o fluxo de atendimento a urgências, de forma hierarquizada dentro do sistema;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XIV - Estabelecer mecanismos de acesso ao público em geral na Central de Regulação para receber pedidos de socorro e prestar, após avaliação e hierarquização, atendimento resolutivo aos pacientes acometidos por quadros agudos ou crônicos agudizados;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XV - Coletar, compilar e atualizar dados, indicadores e estatísticas dos serviços realizados;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XVI - Participar de reuniões para planejamento das atividades; e</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XVII - Executar outras atribuições correlatas, conforme determinação superior.</w:t>
      </w:r>
    </w:p>
    <w:p w:rsidR="00D2168D" w:rsidRPr="0043073C" w:rsidRDefault="00D2168D" w:rsidP="00D2168D">
      <w:pPr>
        <w:spacing w:line="276" w:lineRule="auto"/>
        <w:jc w:val="both"/>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XII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DO FUNDO MUNICIPAL DE SAÚDE</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b/>
          <w:sz w:val="16"/>
          <w:szCs w:val="16"/>
        </w:rPr>
        <w:t>Compete ao Diretor do Fundo Municipal de Saúde</w:t>
      </w:r>
      <w:r w:rsidRPr="0043073C">
        <w:rPr>
          <w:rFonts w:ascii="Arial" w:hAnsi="Arial" w:cs="Arial"/>
          <w:sz w:val="16"/>
          <w:szCs w:val="16"/>
        </w:rPr>
        <w:t>, através de sua Diretoria e seus órgãos subordinados / vinculados:</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Planejar, coordenar e supervisionar os serviços administrativos, financeiros e orçamentários da Secretaria Municipal de Saúde;</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Gerenciar o exercício financeiro e controle de contas desta Secretaria;</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Controlar e executar atividades relacionadas com a programação e as disponibilidades financeiras;</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Elaborar relatórios referentes à evolução da receita e despesa;</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Dar suporte administrativo e financeiro às diversas unidades administrativas da Secretaria;</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Participar de reuniões para planejamento das atividades;</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Providenciar as liberações para pagamento de compras e serviços atendendo aos interesses da Secretaria, providenciando seu encaminhamento ao setor competente para providências de pagamento;</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Controlar os saldos de empenhos de contratos e convênios da área administrativa;</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Executar e acompanhar a programação financeira;</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Confeccionar os boletins da movimentação financeira;</w:t>
      </w:r>
    </w:p>
    <w:p w:rsidR="00D2168D" w:rsidRPr="0043073C" w:rsidRDefault="00D2168D" w:rsidP="00D2168D">
      <w:pPr>
        <w:pStyle w:val="PargrafodaLista"/>
        <w:numPr>
          <w:ilvl w:val="0"/>
          <w:numId w:val="11"/>
        </w:numPr>
        <w:spacing w:line="276" w:lineRule="auto"/>
        <w:jc w:val="both"/>
        <w:rPr>
          <w:rFonts w:ascii="Arial" w:hAnsi="Arial" w:cs="Arial"/>
          <w:sz w:val="16"/>
          <w:szCs w:val="16"/>
        </w:rPr>
      </w:pPr>
      <w:r w:rsidRPr="0043073C">
        <w:rPr>
          <w:rFonts w:ascii="Arial" w:hAnsi="Arial" w:cs="Arial"/>
          <w:sz w:val="16"/>
          <w:szCs w:val="16"/>
        </w:rPr>
        <w:t xml:space="preserve">Confeccionar empenhos de materiais e serviços; </w:t>
      </w:r>
    </w:p>
    <w:p w:rsidR="00D2168D" w:rsidRPr="0043073C" w:rsidRDefault="00D2168D" w:rsidP="00D2168D">
      <w:pPr>
        <w:pStyle w:val="PargrafodaLista"/>
        <w:spacing w:line="276" w:lineRule="auto"/>
        <w:ind w:left="144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à </w:t>
      </w:r>
      <w:r w:rsidRPr="0043073C">
        <w:rPr>
          <w:rFonts w:ascii="Arial" w:hAnsi="Arial" w:cs="Arial"/>
          <w:b/>
          <w:sz w:val="16"/>
          <w:szCs w:val="16"/>
        </w:rPr>
        <w:t>Superintendência da Comissão Permanente de Licitação</w:t>
      </w:r>
      <w:r w:rsidRPr="0043073C">
        <w:rPr>
          <w:rFonts w:ascii="Arial" w:hAnsi="Arial" w:cs="Arial"/>
          <w:sz w:val="16"/>
          <w:szCs w:val="16"/>
        </w:rPr>
        <w:t>:</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w:t>
      </w:r>
      <w:r w:rsidRPr="0043073C">
        <w:rPr>
          <w:rFonts w:ascii="Arial" w:hAnsi="Arial" w:cs="Arial"/>
          <w:sz w:val="16"/>
          <w:szCs w:val="16"/>
        </w:rPr>
        <w:tab/>
        <w:t>Promover o planejamento, a confecção, o acompanhamento, a avaliação, e o controle dos processos licitatórios envolvendo esta Secretaria;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II.</w:t>
      </w:r>
      <w:r w:rsidRPr="0043073C">
        <w:rPr>
          <w:rFonts w:ascii="Arial" w:hAnsi="Arial" w:cs="Arial"/>
          <w:sz w:val="16"/>
          <w:szCs w:val="16"/>
        </w:rPr>
        <w:tab/>
        <w:t>Organizar e manter atualizado o cadastro de fornecedores de materiais e serviços;</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 xml:space="preserve">III. </w:t>
      </w:r>
      <w:r w:rsidRPr="0043073C">
        <w:rPr>
          <w:rFonts w:ascii="Arial" w:hAnsi="Arial" w:cs="Arial"/>
          <w:sz w:val="16"/>
          <w:szCs w:val="16"/>
        </w:rPr>
        <w:tab/>
        <w:t>Analisar as solicitações de compra;</w:t>
      </w: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IV.</w:t>
      </w:r>
      <w:r w:rsidRPr="0043073C">
        <w:rPr>
          <w:rFonts w:ascii="Arial" w:hAnsi="Arial" w:cs="Arial"/>
          <w:sz w:val="16"/>
          <w:szCs w:val="16"/>
        </w:rPr>
        <w:tab/>
        <w:t>Preparar e acompanhar os expedientes relativos à compra de materiais ou à prestação de serviços;</w:t>
      </w:r>
    </w:p>
    <w:p w:rsidR="00D2168D" w:rsidRPr="0043073C" w:rsidRDefault="00D2168D" w:rsidP="00D2168D">
      <w:pPr>
        <w:pStyle w:val="PargrafodaLista"/>
        <w:numPr>
          <w:ilvl w:val="0"/>
          <w:numId w:val="24"/>
        </w:numPr>
        <w:spacing w:line="276" w:lineRule="auto"/>
        <w:jc w:val="both"/>
        <w:rPr>
          <w:rFonts w:ascii="Arial" w:hAnsi="Arial" w:cs="Arial"/>
          <w:sz w:val="16"/>
          <w:szCs w:val="16"/>
        </w:rPr>
      </w:pPr>
      <w:r w:rsidRPr="0043073C">
        <w:rPr>
          <w:rFonts w:ascii="Arial" w:hAnsi="Arial" w:cs="Arial"/>
          <w:sz w:val="16"/>
          <w:szCs w:val="16"/>
        </w:rPr>
        <w:t>Exercer outras atividades correlatas.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à </w:t>
      </w:r>
      <w:r w:rsidRPr="0043073C">
        <w:rPr>
          <w:rFonts w:ascii="Arial" w:hAnsi="Arial" w:cs="Arial"/>
          <w:b/>
          <w:sz w:val="16"/>
          <w:szCs w:val="16"/>
        </w:rPr>
        <w:t>Superintendência de Controle Interno</w:t>
      </w:r>
      <w:r w:rsidRPr="0043073C">
        <w:rPr>
          <w:rFonts w:ascii="Arial" w:hAnsi="Arial" w:cs="Arial"/>
          <w:sz w:val="16"/>
          <w:szCs w:val="16"/>
        </w:rPr>
        <w:t>:</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Controlar os atos administrativos quanto à legalidade, legitimidade, economicidade e razoabilidade;</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A análise das solicitações de pagamentos de fornecedores e prestadores de serviços;</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Analisar os procedimentos de dispensa e inexigibilidade de licitações;</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 xml:space="preserve">A análise dos procedimentos de licitações, concorrências </w:t>
      </w:r>
      <w:proofErr w:type="gramStart"/>
      <w:r w:rsidRPr="0043073C">
        <w:rPr>
          <w:rFonts w:ascii="Arial" w:hAnsi="Arial" w:cs="Arial"/>
          <w:sz w:val="16"/>
          <w:szCs w:val="16"/>
        </w:rPr>
        <w:t>públicas e tomada de preços</w:t>
      </w:r>
      <w:proofErr w:type="gramEnd"/>
      <w:r w:rsidRPr="0043073C">
        <w:rPr>
          <w:rFonts w:ascii="Arial" w:hAnsi="Arial" w:cs="Arial"/>
          <w:sz w:val="16"/>
          <w:szCs w:val="16"/>
        </w:rPr>
        <w:t>;</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Exame dos custos e preços dos serviços mantidos pelo Fundo Municipal de Saúde;</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lastRenderedPageBreak/>
        <w:t>Analisar as prestações de contas;</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Orientação e expedição de atos normativos pertinentes às suas atribuições funcionais;</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Comunicar à autoridade administrativa sobre irregularidades de que venha a tomar conhecimento, propondo a instauração do procedimento administrativo competente;</w:t>
      </w:r>
    </w:p>
    <w:p w:rsidR="00D2168D" w:rsidRPr="0043073C" w:rsidRDefault="00D2168D" w:rsidP="00D2168D">
      <w:pPr>
        <w:pStyle w:val="PargrafodaLista"/>
        <w:numPr>
          <w:ilvl w:val="0"/>
          <w:numId w:val="40"/>
        </w:numPr>
        <w:spacing w:line="276" w:lineRule="auto"/>
        <w:jc w:val="both"/>
        <w:rPr>
          <w:rFonts w:ascii="Arial" w:hAnsi="Arial" w:cs="Arial"/>
          <w:sz w:val="16"/>
          <w:szCs w:val="16"/>
        </w:rPr>
      </w:pPr>
      <w:r w:rsidRPr="0043073C">
        <w:rPr>
          <w:rFonts w:ascii="Arial" w:hAnsi="Arial" w:cs="Arial"/>
          <w:sz w:val="16"/>
          <w:szCs w:val="16"/>
        </w:rPr>
        <w:t>Exercer outras atividades correlatas.</w:t>
      </w:r>
    </w:p>
    <w:p w:rsidR="00D2168D" w:rsidRPr="0043073C" w:rsidRDefault="00D2168D" w:rsidP="00D2168D">
      <w:pPr>
        <w:pStyle w:val="PargrafodaLista"/>
        <w:spacing w:line="276" w:lineRule="auto"/>
        <w:ind w:left="1080"/>
        <w:jc w:val="both"/>
        <w:rPr>
          <w:rFonts w:ascii="Arial" w:hAnsi="Arial" w:cs="Arial"/>
          <w:sz w:val="16"/>
          <w:szCs w:val="16"/>
        </w:rPr>
      </w:pPr>
      <w:r w:rsidRPr="0043073C">
        <w:rPr>
          <w:rFonts w:ascii="Arial" w:hAnsi="Arial" w:cs="Arial"/>
          <w:sz w:val="16"/>
          <w:szCs w:val="16"/>
          <w:highlight w:val="yellow"/>
        </w:rPr>
        <w:t xml:space="preserve"> </w:t>
      </w: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b/>
          <w:sz w:val="16"/>
          <w:szCs w:val="16"/>
        </w:rPr>
        <w:t xml:space="preserve">Coordenadoria Financeira </w:t>
      </w:r>
      <w:r w:rsidRPr="0043073C">
        <w:rPr>
          <w:rFonts w:ascii="Arial" w:hAnsi="Arial" w:cs="Arial"/>
          <w:sz w:val="16"/>
          <w:szCs w:val="16"/>
        </w:rPr>
        <w:t>e a</w:t>
      </w:r>
      <w:r w:rsidRPr="0043073C">
        <w:rPr>
          <w:rFonts w:ascii="Arial" w:hAnsi="Arial" w:cs="Arial"/>
          <w:b/>
          <w:sz w:val="16"/>
          <w:szCs w:val="16"/>
        </w:rPr>
        <w:t xml:space="preserve"> Coordenadoria de Execução Orçamentária</w:t>
      </w:r>
      <w:r w:rsidRPr="0043073C">
        <w:rPr>
          <w:rFonts w:ascii="Arial" w:hAnsi="Arial" w:cs="Arial"/>
          <w:sz w:val="16"/>
          <w:szCs w:val="16"/>
        </w:rPr>
        <w:t xml:space="preserve"> são responsáveis pelo planejamento e controle dos fluxos financeiros da Secretaria Municipal de Saúde, atuando </w:t>
      </w:r>
      <w:proofErr w:type="gramStart"/>
      <w:r w:rsidRPr="0043073C">
        <w:rPr>
          <w:rFonts w:ascii="Arial" w:hAnsi="Arial" w:cs="Arial"/>
          <w:sz w:val="16"/>
          <w:szCs w:val="16"/>
        </w:rPr>
        <w:t>subordinadas ao Fundo Municipal de Saúde</w:t>
      </w:r>
      <w:proofErr w:type="gramEnd"/>
      <w:r w:rsidRPr="0043073C">
        <w:rPr>
          <w:rFonts w:ascii="Arial" w:hAnsi="Arial" w:cs="Arial"/>
          <w:sz w:val="16"/>
          <w:szCs w:val="16"/>
        </w:rPr>
        <w:t>.</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spacing w:line="276" w:lineRule="auto"/>
        <w:ind w:left="360"/>
        <w:jc w:val="both"/>
        <w:rPr>
          <w:rFonts w:ascii="Arial" w:hAnsi="Arial" w:cs="Arial"/>
          <w:sz w:val="16"/>
          <w:szCs w:val="16"/>
          <w:highlight w:val="yellow"/>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A </w:t>
      </w:r>
      <w:r w:rsidRPr="0043073C">
        <w:rPr>
          <w:rFonts w:ascii="Arial" w:hAnsi="Arial" w:cs="Arial"/>
          <w:b/>
          <w:sz w:val="16"/>
          <w:szCs w:val="16"/>
        </w:rPr>
        <w:t>Superintendência Administrativo-Financeira</w:t>
      </w:r>
      <w:r w:rsidRPr="0043073C">
        <w:rPr>
          <w:rFonts w:ascii="Arial" w:hAnsi="Arial" w:cs="Arial"/>
          <w:sz w:val="16"/>
          <w:szCs w:val="16"/>
        </w:rPr>
        <w:t xml:space="preserve"> é responsável pela realização dos atos administrativos vinculados à gestão financeira da Secretaria Municipal de Saúde, desempenhando suas funções através e com o auxílio da </w:t>
      </w:r>
      <w:r w:rsidRPr="0043073C">
        <w:rPr>
          <w:rFonts w:ascii="Arial" w:hAnsi="Arial" w:cs="Arial"/>
          <w:b/>
          <w:sz w:val="16"/>
          <w:szCs w:val="16"/>
        </w:rPr>
        <w:t>Coordenadoria Administrativo-Financeira</w:t>
      </w:r>
      <w:r w:rsidRPr="0043073C">
        <w:rPr>
          <w:rFonts w:ascii="Arial" w:hAnsi="Arial" w:cs="Arial"/>
          <w:sz w:val="16"/>
          <w:szCs w:val="16"/>
        </w:rPr>
        <w:t>.</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XIII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DAS ASSESSORIAS TÉCNICAS</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As Assessorias Técnicas prestam auxílio técnico, em especial ao Secretário de Saúde, e de modo geral </w:t>
      </w:r>
      <w:proofErr w:type="gramStart"/>
      <w:r w:rsidRPr="0043073C">
        <w:rPr>
          <w:rFonts w:ascii="Arial" w:hAnsi="Arial" w:cs="Arial"/>
          <w:sz w:val="16"/>
          <w:szCs w:val="16"/>
        </w:rPr>
        <w:t>à</w:t>
      </w:r>
      <w:proofErr w:type="gramEnd"/>
      <w:r w:rsidRPr="0043073C">
        <w:rPr>
          <w:rFonts w:ascii="Arial" w:hAnsi="Arial" w:cs="Arial"/>
          <w:sz w:val="16"/>
          <w:szCs w:val="16"/>
        </w:rPr>
        <w:t xml:space="preserve"> toda Secretaria de Saúde, buscando imprimir qualidade, disponibilidade, democracia e humanismo nas relações, com o objetivo de contribuir para a qualidade da saúde pública no Município.</w:t>
      </w:r>
    </w:p>
    <w:p w:rsidR="00D2168D" w:rsidRPr="0043073C" w:rsidRDefault="00D2168D" w:rsidP="00D2168D">
      <w:pPr>
        <w:spacing w:line="276" w:lineRule="auto"/>
        <w:jc w:val="both"/>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SEÇÃO XIV</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DA OUVIDORIA</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Compete à Ouvidoria da Secretaria Municipal de Saúde: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Receber reclamações, sugestões e elogios referentes aos serviços de saúde prestados ao cidadão do Município de Nova Iguaçu;</w:t>
      </w: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Encaminhar as manifestações recebidas aos setores competentes para apuração;</w:t>
      </w: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Acompanhar o processo de análise da manifestação;</w:t>
      </w: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Responder ao cidadão;</w:t>
      </w: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Interagir com os diversos setores da Secretaria, e com outros órgãos de defesa dos direitos do cidadão, buscando sempre a melhoria na prestação dos serviços de saúde;</w:t>
      </w: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Identificar as oportunidades de melhorias na prestação dos serviços de saúde;</w:t>
      </w:r>
    </w:p>
    <w:p w:rsidR="00D2168D" w:rsidRPr="0043073C" w:rsidRDefault="00D2168D" w:rsidP="00D2168D">
      <w:pPr>
        <w:pStyle w:val="PargrafodaLista"/>
        <w:numPr>
          <w:ilvl w:val="0"/>
          <w:numId w:val="28"/>
        </w:numPr>
        <w:spacing w:line="276" w:lineRule="auto"/>
        <w:jc w:val="both"/>
        <w:rPr>
          <w:rFonts w:ascii="Arial" w:hAnsi="Arial" w:cs="Arial"/>
          <w:sz w:val="16"/>
          <w:szCs w:val="16"/>
        </w:rPr>
      </w:pPr>
      <w:r w:rsidRPr="0043073C">
        <w:rPr>
          <w:rFonts w:ascii="Arial" w:hAnsi="Arial" w:cs="Arial"/>
          <w:sz w:val="16"/>
          <w:szCs w:val="16"/>
        </w:rPr>
        <w:t>Exercer outras atividades correlatas.</w:t>
      </w:r>
    </w:p>
    <w:p w:rsidR="00D2168D" w:rsidRPr="0043073C" w:rsidRDefault="00D2168D" w:rsidP="00D2168D">
      <w:pPr>
        <w:pStyle w:val="PargrafodaLista"/>
        <w:spacing w:line="276" w:lineRule="auto"/>
        <w:ind w:left="1440"/>
        <w:jc w:val="both"/>
        <w:rPr>
          <w:rFonts w:ascii="Arial" w:hAnsi="Arial" w:cs="Arial"/>
          <w:sz w:val="16"/>
          <w:szCs w:val="16"/>
        </w:rPr>
      </w:pPr>
    </w:p>
    <w:p w:rsidR="00D2168D" w:rsidRPr="0043073C" w:rsidRDefault="00D2168D" w:rsidP="00D2168D">
      <w:pPr>
        <w:pStyle w:val="PargrafodaLista"/>
        <w:spacing w:line="276" w:lineRule="auto"/>
        <w:ind w:left="1440"/>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CAPÍTULO IV</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DO CONSELHO MUNICIPAL DA SAÚDE</w:t>
      </w:r>
    </w:p>
    <w:p w:rsidR="00D2168D" w:rsidRPr="0043073C" w:rsidRDefault="00D2168D" w:rsidP="00D2168D">
      <w:pPr>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O Conselho Municipal de Saúde atua, entre outras atividades definidas em ato próprio, na formulação de estratégias e no controle da execução da Política de Saúde no Município de Nova Iguaçu.</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Default="00D2168D" w:rsidP="00D2168D">
      <w:pPr>
        <w:spacing w:line="276" w:lineRule="auto"/>
        <w:jc w:val="both"/>
        <w:rPr>
          <w:rFonts w:ascii="Arial" w:hAnsi="Arial" w:cs="Arial"/>
          <w:sz w:val="16"/>
          <w:szCs w:val="16"/>
        </w:rPr>
      </w:pPr>
    </w:p>
    <w:p w:rsidR="0068676A" w:rsidRDefault="0068676A" w:rsidP="00D2168D">
      <w:pPr>
        <w:spacing w:line="276" w:lineRule="auto"/>
        <w:jc w:val="both"/>
        <w:rPr>
          <w:rFonts w:ascii="Arial" w:hAnsi="Arial" w:cs="Arial"/>
          <w:sz w:val="16"/>
          <w:szCs w:val="16"/>
        </w:rPr>
      </w:pPr>
    </w:p>
    <w:p w:rsidR="0068676A" w:rsidRDefault="0068676A" w:rsidP="00D2168D">
      <w:pPr>
        <w:spacing w:line="276" w:lineRule="auto"/>
        <w:jc w:val="both"/>
        <w:rPr>
          <w:rFonts w:ascii="Arial" w:hAnsi="Arial" w:cs="Arial"/>
          <w:sz w:val="16"/>
          <w:szCs w:val="16"/>
        </w:rPr>
      </w:pPr>
    </w:p>
    <w:p w:rsidR="0068676A" w:rsidRDefault="0068676A" w:rsidP="00D2168D">
      <w:pPr>
        <w:spacing w:line="276" w:lineRule="auto"/>
        <w:jc w:val="both"/>
        <w:rPr>
          <w:rFonts w:ascii="Arial" w:hAnsi="Arial" w:cs="Arial"/>
          <w:sz w:val="16"/>
          <w:szCs w:val="16"/>
        </w:rPr>
      </w:pPr>
    </w:p>
    <w:p w:rsidR="0068676A" w:rsidRDefault="0068676A" w:rsidP="00D2168D">
      <w:pPr>
        <w:spacing w:line="276" w:lineRule="auto"/>
        <w:jc w:val="both"/>
        <w:rPr>
          <w:rFonts w:ascii="Arial" w:hAnsi="Arial" w:cs="Arial"/>
          <w:sz w:val="16"/>
          <w:szCs w:val="16"/>
        </w:rPr>
      </w:pPr>
    </w:p>
    <w:p w:rsidR="0068676A" w:rsidRDefault="0068676A" w:rsidP="00D2168D">
      <w:pPr>
        <w:spacing w:line="276" w:lineRule="auto"/>
        <w:jc w:val="both"/>
        <w:rPr>
          <w:rFonts w:ascii="Arial" w:hAnsi="Arial" w:cs="Arial"/>
          <w:sz w:val="16"/>
          <w:szCs w:val="16"/>
        </w:rPr>
      </w:pPr>
    </w:p>
    <w:p w:rsidR="0068676A" w:rsidRDefault="0068676A" w:rsidP="00D2168D">
      <w:pPr>
        <w:spacing w:line="276" w:lineRule="auto"/>
        <w:jc w:val="both"/>
        <w:rPr>
          <w:rFonts w:ascii="Arial" w:hAnsi="Arial" w:cs="Arial"/>
          <w:sz w:val="16"/>
          <w:szCs w:val="16"/>
        </w:rPr>
      </w:pPr>
    </w:p>
    <w:p w:rsidR="0068676A" w:rsidRPr="0043073C" w:rsidRDefault="0068676A" w:rsidP="00D2168D">
      <w:pPr>
        <w:spacing w:line="276" w:lineRule="auto"/>
        <w:jc w:val="both"/>
        <w:rPr>
          <w:rFonts w:ascii="Arial" w:hAnsi="Arial" w:cs="Arial"/>
          <w:sz w:val="16"/>
          <w:szCs w:val="16"/>
        </w:rPr>
      </w:pPr>
    </w:p>
    <w:p w:rsidR="00D2168D"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lastRenderedPageBreak/>
        <w:t>CAPÍTULO V</w:t>
      </w:r>
    </w:p>
    <w:p w:rsidR="00D2168D" w:rsidRPr="0043073C" w:rsidRDefault="00D2168D" w:rsidP="00D2168D">
      <w:pPr>
        <w:pStyle w:val="PargrafodaLista"/>
        <w:spacing w:line="276" w:lineRule="auto"/>
        <w:jc w:val="center"/>
        <w:rPr>
          <w:rFonts w:ascii="Arial" w:hAnsi="Arial" w:cs="Arial"/>
          <w:b/>
          <w:sz w:val="16"/>
          <w:szCs w:val="16"/>
          <w:u w:val="single"/>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DAS ATRIBUIÇÕES DE DIREÇÃO</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b/>
          <w:sz w:val="16"/>
          <w:szCs w:val="16"/>
          <w:u w:val="single"/>
        </w:rPr>
      </w:pPr>
      <w:r w:rsidRPr="0043073C">
        <w:rPr>
          <w:rFonts w:ascii="Arial" w:hAnsi="Arial" w:cs="Arial"/>
          <w:b/>
          <w:sz w:val="16"/>
          <w:szCs w:val="16"/>
          <w:u w:val="single"/>
        </w:rPr>
        <w:t>DIRETORIA DAS UNIDADES</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 xml:space="preserve">Compete à </w:t>
      </w:r>
      <w:r w:rsidRPr="0043073C">
        <w:rPr>
          <w:rFonts w:ascii="Arial" w:hAnsi="Arial" w:cs="Arial"/>
          <w:b/>
          <w:sz w:val="16"/>
          <w:szCs w:val="16"/>
        </w:rPr>
        <w:t>Diretoria das Unidades de Saúde</w:t>
      </w:r>
      <w:r w:rsidRPr="0043073C">
        <w:rPr>
          <w:rFonts w:ascii="Arial" w:hAnsi="Arial" w:cs="Arial"/>
          <w:sz w:val="16"/>
          <w:szCs w:val="16"/>
        </w:rPr>
        <w:t>:</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Desenvolver atividades relacionadas com o planejamento, organização, orientação, coordenação, decisão, execução e implementação das políticas e diretrizes da área administrativa e de infraestrutura na Unidade de sua competência;</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Administrar as atividades relacionadas ao controle, conservação, movimentação e manutenção preventiva de instalações físicas, equipamentos, máquinas e mobiliário;</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Monitorar o material existente na Unidade, exercendo controle eficaz quanto ao ingresso e saída de material, informando as necessidades de reposição de estoques, definindo prioridades relativas às compras;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Acompanhar e controlar a execução de convênios e contratos;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Analisar e instruir expedientes;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Coletar, compilar e atualizar dados, indicadores e estatísticas dos serviços realizados;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Participar de reuniões para planejamento das atividades operacionais;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 xml:space="preserve">Gerenciar a UBS conforme as diretrizes do SUS: equidade, integralidade, humanização do atendimento; </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Identificar, manejar e resolver os conflitos e problemas pertinentes ao serviço;</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Manter a instituição parceira informada sobre os problemas e encaminhamentos;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Repassar as informações de interesse do serviço para os profissionais de saúde da UBS;</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 xml:space="preserve">Proporcionar assistência médica integral aos usuários nas fases de atenção primária; </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Auxílio na execução das estratégias de avaliação da atenção básica;</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 xml:space="preserve">Promover o planejamento, a formulação, a implementação e a coordenação da </w:t>
      </w:r>
      <w:proofErr w:type="gramStart"/>
      <w:r w:rsidRPr="0043073C">
        <w:rPr>
          <w:rFonts w:ascii="Arial" w:hAnsi="Arial" w:cs="Arial"/>
          <w:sz w:val="16"/>
          <w:szCs w:val="16"/>
        </w:rPr>
        <w:t>atenção básica, observados</w:t>
      </w:r>
      <w:proofErr w:type="gramEnd"/>
      <w:r w:rsidRPr="0043073C">
        <w:rPr>
          <w:rFonts w:ascii="Arial" w:hAnsi="Arial" w:cs="Arial"/>
          <w:sz w:val="16"/>
          <w:szCs w:val="16"/>
        </w:rPr>
        <w:t xml:space="preserve"> os princípios e diretrizes do Sistema Único de Saúde;</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A formulação e a coordenação das ações de atenção básica, como suporte às ações governamentais em saúde;</w:t>
      </w:r>
    </w:p>
    <w:p w:rsidR="00D2168D" w:rsidRPr="0043073C" w:rsidRDefault="00D2168D" w:rsidP="00D2168D">
      <w:pPr>
        <w:pStyle w:val="PargrafodaLista"/>
        <w:numPr>
          <w:ilvl w:val="0"/>
          <w:numId w:val="10"/>
        </w:numPr>
        <w:spacing w:line="276" w:lineRule="auto"/>
        <w:jc w:val="both"/>
        <w:rPr>
          <w:rFonts w:ascii="Arial" w:hAnsi="Arial" w:cs="Arial"/>
          <w:sz w:val="16"/>
          <w:szCs w:val="16"/>
        </w:rPr>
      </w:pPr>
      <w:r w:rsidRPr="0043073C">
        <w:rPr>
          <w:rFonts w:ascii="Arial" w:hAnsi="Arial" w:cs="Arial"/>
          <w:sz w:val="16"/>
          <w:szCs w:val="16"/>
        </w:rPr>
        <w:t>Executar outras atribuições correlatas, conforme determinação superior.</w:t>
      </w:r>
    </w:p>
    <w:p w:rsidR="00D2168D" w:rsidRPr="0043073C" w:rsidRDefault="00D2168D" w:rsidP="00D2168D">
      <w:pPr>
        <w:pStyle w:val="PargrafodaLista"/>
        <w:spacing w:line="276" w:lineRule="auto"/>
        <w:jc w:val="center"/>
        <w:rPr>
          <w:rFonts w:ascii="Arial" w:hAnsi="Arial" w:cs="Arial"/>
          <w:b/>
          <w:sz w:val="16"/>
          <w:szCs w:val="16"/>
          <w:u w:val="single"/>
        </w:rPr>
      </w:pPr>
    </w:p>
    <w:p w:rsidR="00D2168D" w:rsidRPr="0043073C" w:rsidRDefault="00D2168D" w:rsidP="00D2168D">
      <w:pPr>
        <w:pStyle w:val="PargrafodaLista"/>
        <w:spacing w:line="276" w:lineRule="auto"/>
        <w:jc w:val="center"/>
        <w:rPr>
          <w:rFonts w:ascii="Arial" w:hAnsi="Arial" w:cs="Arial"/>
          <w:b/>
          <w:sz w:val="16"/>
          <w:szCs w:val="16"/>
          <w:u w:val="single"/>
        </w:rPr>
      </w:pPr>
    </w:p>
    <w:p w:rsidR="00D2168D" w:rsidRPr="0043073C" w:rsidRDefault="00D2168D" w:rsidP="00D2168D">
      <w:pPr>
        <w:spacing w:line="276" w:lineRule="auto"/>
        <w:rPr>
          <w:rFonts w:ascii="Arial" w:hAnsi="Arial" w:cs="Arial"/>
          <w:sz w:val="16"/>
          <w:szCs w:val="16"/>
        </w:rPr>
      </w:pPr>
      <w:r w:rsidRPr="0043073C">
        <w:rPr>
          <w:rFonts w:ascii="Arial" w:hAnsi="Arial" w:cs="Arial"/>
          <w:b/>
          <w:sz w:val="16"/>
          <w:szCs w:val="16"/>
          <w:u w:val="single"/>
        </w:rPr>
        <w:t>DAS ATRIBUIÇÕES COMUNS AOS CARGOS DE CHEFIA</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São atribuições comuns aos ocupantes de funções de chefias:</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Promover a execução das atividades a cargo da unidade/área que dirige;</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Programar e controlar a execução dos trabalhos, fornecendo indicativos aos seus superiores das necessidades de recursos humanos e materiais da área;</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Apresentar relatório das atividades desenvolvidas pela sua unidade;</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Emitir pareceres e prestar informações sobre assuntos pertinentes a sua área de atuação;</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Zelar pela fiel observância deste Regimento Interno, dos regulamentos, das normas e das instruções do serviço;</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Realizar avaliação de estágio probatório dos servidores sob sua coordenação;</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Submeter à consideração superior os assuntos que excedam à sua competência; e</w:t>
      </w:r>
    </w:p>
    <w:p w:rsidR="00D2168D" w:rsidRPr="0043073C" w:rsidRDefault="00D2168D" w:rsidP="00D2168D">
      <w:pPr>
        <w:pStyle w:val="PargrafodaLista"/>
        <w:numPr>
          <w:ilvl w:val="0"/>
          <w:numId w:val="34"/>
        </w:numPr>
        <w:spacing w:line="276" w:lineRule="auto"/>
        <w:jc w:val="both"/>
        <w:rPr>
          <w:rFonts w:ascii="Arial" w:hAnsi="Arial" w:cs="Arial"/>
          <w:sz w:val="16"/>
          <w:szCs w:val="16"/>
        </w:rPr>
      </w:pPr>
      <w:r w:rsidRPr="0043073C">
        <w:rPr>
          <w:rFonts w:ascii="Arial" w:hAnsi="Arial" w:cs="Arial"/>
          <w:sz w:val="16"/>
          <w:szCs w:val="16"/>
        </w:rPr>
        <w:t>Exercer outras atividades compatíveis com a natureza de suas funções e que lhe forem atribuídas pela chefia a que estiver subordinado.</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spacing w:line="276" w:lineRule="auto"/>
        <w:jc w:val="center"/>
        <w:rPr>
          <w:rFonts w:ascii="Arial" w:hAnsi="Arial" w:cs="Arial"/>
          <w:b/>
          <w:sz w:val="16"/>
          <w:szCs w:val="16"/>
          <w:u w:val="single"/>
        </w:rPr>
      </w:pPr>
      <w:proofErr w:type="gramStart"/>
      <w:r w:rsidRPr="0043073C">
        <w:rPr>
          <w:rFonts w:ascii="Arial" w:hAnsi="Arial" w:cs="Arial"/>
          <w:b/>
          <w:sz w:val="16"/>
          <w:szCs w:val="16"/>
          <w:u w:val="single"/>
        </w:rPr>
        <w:t>CAPÍTULO VI</w:t>
      </w:r>
      <w:proofErr w:type="gramEnd"/>
    </w:p>
    <w:p w:rsidR="00D2168D" w:rsidRPr="0043073C" w:rsidRDefault="00D2168D" w:rsidP="00D2168D">
      <w:pPr>
        <w:pStyle w:val="PargrafodaLista"/>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b/>
          <w:sz w:val="16"/>
          <w:szCs w:val="16"/>
          <w:u w:val="single"/>
        </w:rPr>
        <w:t>DOS SERVIDORES LOTADOS NA SECRETARIA</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Aos servidores, além do exercício de suas funções e de caber cumprir as ordens, determinações e instruções e formular sugestões que contribuam para o aperfeiçoamento do trabalho, cumpre-lhes, também, observar as prescrições legais e regulamentares, executando com zelo e eficiência as tarefas que lhes sejam confiadas e, especialmente: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Executar diariamente as atribuições inerentes ao seu cargo;</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Tratar cuidadosamente os usuários dos serviços, aperfeiçoando o processo de comunicação e contato com o público;</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lastRenderedPageBreak/>
        <w:t>Ter consciência de que seu trabalho é regido por princípios éticos que se materializam na adequada prestação dos serviços públicos;</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Ser cortês, ter urbanidade, disponibilidade e atenção, respeitando a capacidade e as limitações individuais de todos os usuários do serviço público, sem qualquer espécie de preconceito ou distinção de raça, sexo, nacionalidade, cor, idade, religião, cunho político, opção sexual e posição social, abstendo-se, dessa forma, de causar-lhes dano moral;</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Ter respeito à hierarquia;</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Ser assíduo e frequente ao serviço, na certeza de que sua ausência provoca danos ao trabalho ordenado, refletindo negativamente em todo o sistema;</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Comunicar imediatamente a seus superiores todo e qualquer ato ou fato contrário ao interesse público, exigindo as providências cabíveis;</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Manter limpo e em perfeita ordem o local de trabalho, seguindo os métodos mais adequados à sua organização e distribuição;</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Participar dos movimentos e estudos que se relacionem com a melhoria do exercício de suas funções, tendo por escopo a realização do bem comum;</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Apresentar-se ao trabalho com vestimentas adequadas ao exercício da função ou uniformizado, quando for o caso;</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 xml:space="preserve">Manter-se atualizado com as instruções, as normas de serviço e </w:t>
      </w:r>
      <w:proofErr w:type="gramStart"/>
      <w:r w:rsidRPr="0043073C">
        <w:rPr>
          <w:rFonts w:ascii="Arial" w:hAnsi="Arial" w:cs="Arial"/>
          <w:sz w:val="16"/>
          <w:szCs w:val="16"/>
        </w:rPr>
        <w:t>a legislação pertinentes ao órgão onde exerce suas funções</w:t>
      </w:r>
      <w:proofErr w:type="gramEnd"/>
      <w:r w:rsidRPr="0043073C">
        <w:rPr>
          <w:rFonts w:ascii="Arial" w:hAnsi="Arial" w:cs="Arial"/>
          <w:sz w:val="16"/>
          <w:szCs w:val="16"/>
        </w:rPr>
        <w:t>;</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Cumprir, de acordo com as normas do serviço e as instruções superiores, as tarefas de seu cargo, emprego ou função, tanto quanto possível, com critério, segurança e rapidez, mantendo tudo sempre em boa ordem;</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Facilitar a fiscalização de todos os atos ou serviços por quem de direito;</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Atender os requisitos de segurança para acesso aos sistemas informatizados municipais;</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Não se ausentar injustificadamente de seu local de trabalho;</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Realizar com zelo e presteza, dentro dos prazos, os serviços ao seu cargo e aqueles atribuídos pela chefia imediata;</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Observar sigilo funcional quanto à matéria dos procedimentos em que atuar;</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Zelar pela boa aplicação dos bens confiados à sua guarda; e</w:t>
      </w:r>
    </w:p>
    <w:p w:rsidR="00D2168D" w:rsidRPr="0043073C" w:rsidRDefault="00D2168D" w:rsidP="00D2168D">
      <w:pPr>
        <w:pStyle w:val="PargrafodaLista"/>
        <w:numPr>
          <w:ilvl w:val="0"/>
          <w:numId w:val="35"/>
        </w:numPr>
        <w:spacing w:line="276" w:lineRule="auto"/>
        <w:jc w:val="both"/>
        <w:rPr>
          <w:rFonts w:ascii="Arial" w:hAnsi="Arial" w:cs="Arial"/>
          <w:sz w:val="16"/>
          <w:szCs w:val="16"/>
        </w:rPr>
      </w:pPr>
      <w:r w:rsidRPr="0043073C">
        <w:rPr>
          <w:rFonts w:ascii="Arial" w:hAnsi="Arial" w:cs="Arial"/>
          <w:sz w:val="16"/>
          <w:szCs w:val="16"/>
        </w:rPr>
        <w:t>Observar os prazos legais para a análise dos processos administrativos, atendimentos a requisições e pedidos de informações.</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Além das proibições legais decorrentes do exercício de cargo público, aos servidores lotados na Secretaria da Saúde é vedado especialmente:</w:t>
      </w:r>
    </w:p>
    <w:p w:rsidR="00D2168D" w:rsidRPr="0043073C" w:rsidRDefault="00D2168D" w:rsidP="00D2168D">
      <w:pPr>
        <w:pStyle w:val="PargrafodaLista"/>
        <w:spacing w:line="276" w:lineRule="auto"/>
        <w:ind w:left="360"/>
        <w:jc w:val="both"/>
        <w:rPr>
          <w:rFonts w:ascii="Arial" w:hAnsi="Arial" w:cs="Arial"/>
          <w:sz w:val="16"/>
          <w:szCs w:val="16"/>
        </w:rPr>
      </w:pPr>
    </w:p>
    <w:p w:rsidR="00D2168D" w:rsidRPr="0043073C" w:rsidRDefault="00D2168D" w:rsidP="00D2168D">
      <w:pPr>
        <w:pStyle w:val="PargrafodaLista"/>
        <w:numPr>
          <w:ilvl w:val="0"/>
          <w:numId w:val="36"/>
        </w:numPr>
        <w:spacing w:line="276" w:lineRule="auto"/>
        <w:jc w:val="both"/>
        <w:rPr>
          <w:rFonts w:ascii="Arial" w:hAnsi="Arial" w:cs="Arial"/>
          <w:sz w:val="16"/>
          <w:szCs w:val="16"/>
        </w:rPr>
      </w:pPr>
      <w:r w:rsidRPr="0043073C">
        <w:rPr>
          <w:rFonts w:ascii="Arial" w:hAnsi="Arial" w:cs="Arial"/>
          <w:sz w:val="16"/>
          <w:szCs w:val="16"/>
        </w:rPr>
        <w:t>Empregar, em qualquer expediente oficial, expressão ou termos desrespeitosos;</w:t>
      </w:r>
    </w:p>
    <w:p w:rsidR="00D2168D" w:rsidRPr="0043073C" w:rsidRDefault="00D2168D" w:rsidP="00D2168D">
      <w:pPr>
        <w:pStyle w:val="PargrafodaLista"/>
        <w:numPr>
          <w:ilvl w:val="0"/>
          <w:numId w:val="36"/>
        </w:numPr>
        <w:spacing w:line="276" w:lineRule="auto"/>
        <w:jc w:val="both"/>
        <w:rPr>
          <w:rFonts w:ascii="Arial" w:hAnsi="Arial" w:cs="Arial"/>
          <w:sz w:val="16"/>
          <w:szCs w:val="16"/>
        </w:rPr>
      </w:pPr>
      <w:r w:rsidRPr="0043073C">
        <w:rPr>
          <w:rFonts w:ascii="Arial" w:hAnsi="Arial" w:cs="Arial"/>
          <w:sz w:val="16"/>
          <w:szCs w:val="16"/>
        </w:rPr>
        <w:t>Valer-se da qualidade de servidor para obter vantagens; e</w:t>
      </w:r>
    </w:p>
    <w:p w:rsidR="00D2168D" w:rsidRPr="0043073C" w:rsidRDefault="00D2168D" w:rsidP="00D2168D">
      <w:pPr>
        <w:pStyle w:val="PargrafodaLista"/>
        <w:numPr>
          <w:ilvl w:val="0"/>
          <w:numId w:val="36"/>
        </w:numPr>
        <w:spacing w:line="276" w:lineRule="auto"/>
        <w:jc w:val="both"/>
        <w:rPr>
          <w:rFonts w:ascii="Arial" w:hAnsi="Arial" w:cs="Arial"/>
          <w:sz w:val="16"/>
          <w:szCs w:val="16"/>
        </w:rPr>
      </w:pPr>
      <w:r w:rsidRPr="0043073C">
        <w:rPr>
          <w:rFonts w:ascii="Arial" w:hAnsi="Arial" w:cs="Arial"/>
          <w:sz w:val="16"/>
          <w:szCs w:val="16"/>
        </w:rPr>
        <w:t>Manifestar-se, por qualquer meio de divulgação, sobre assunto pertinente às suas funções, salvo quando autorizado pelo Secretário.</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u w:val="single"/>
        </w:rPr>
      </w:pPr>
      <w:r w:rsidRPr="0043073C">
        <w:rPr>
          <w:rFonts w:ascii="Arial" w:hAnsi="Arial" w:cs="Arial"/>
          <w:b/>
          <w:sz w:val="16"/>
          <w:szCs w:val="16"/>
          <w:u w:val="single"/>
        </w:rPr>
        <w:t>CAPÍTULO VII</w:t>
      </w:r>
    </w:p>
    <w:p w:rsidR="00D2168D" w:rsidRPr="0043073C" w:rsidRDefault="00D2168D" w:rsidP="00D2168D">
      <w:pPr>
        <w:spacing w:line="276" w:lineRule="auto"/>
        <w:jc w:val="center"/>
        <w:rPr>
          <w:rFonts w:ascii="Arial" w:hAnsi="Arial" w:cs="Arial"/>
          <w:b/>
          <w:sz w:val="16"/>
          <w:szCs w:val="16"/>
          <w:u w:val="single"/>
        </w:rPr>
      </w:pPr>
    </w:p>
    <w:p w:rsidR="00D2168D" w:rsidRPr="0043073C" w:rsidRDefault="00D2168D" w:rsidP="00D2168D">
      <w:pPr>
        <w:spacing w:line="276" w:lineRule="auto"/>
        <w:jc w:val="both"/>
        <w:rPr>
          <w:rFonts w:ascii="Arial" w:hAnsi="Arial" w:cs="Arial"/>
          <w:sz w:val="16"/>
          <w:szCs w:val="16"/>
        </w:rPr>
      </w:pPr>
      <w:r w:rsidRPr="0043073C">
        <w:rPr>
          <w:rFonts w:ascii="Arial" w:hAnsi="Arial" w:cs="Arial"/>
          <w:b/>
          <w:sz w:val="16"/>
          <w:szCs w:val="16"/>
          <w:u w:val="single"/>
        </w:rPr>
        <w:t>DAS DISPOSIÇÕES FINAIS</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As Unidades da Secretaria Municipal da Saúde funcionarão perfeitamente articuladas entre si, em regime de colaboração mútua.</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spacing w:line="276" w:lineRule="auto"/>
        <w:jc w:val="both"/>
        <w:rPr>
          <w:rFonts w:ascii="Arial" w:hAnsi="Arial" w:cs="Arial"/>
          <w:sz w:val="16"/>
          <w:szCs w:val="16"/>
        </w:rPr>
      </w:pPr>
      <w:r w:rsidRPr="0043073C">
        <w:rPr>
          <w:rFonts w:ascii="Arial" w:hAnsi="Arial" w:cs="Arial"/>
          <w:sz w:val="16"/>
          <w:szCs w:val="16"/>
        </w:rPr>
        <w:tab/>
        <w:t>Parágrafo único. As relações hierárquicas definem-se no enunciado das atribuições das unidades e na posição que ocupam na estrutura da Secretaria.</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Nas férias e afastamentos legais, os servidores lotados na Secretaria Municipal da Saúde deverão:</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12"/>
        </w:numPr>
        <w:spacing w:line="276" w:lineRule="auto"/>
        <w:jc w:val="both"/>
        <w:rPr>
          <w:rFonts w:ascii="Arial" w:hAnsi="Arial" w:cs="Arial"/>
          <w:sz w:val="16"/>
          <w:szCs w:val="16"/>
        </w:rPr>
      </w:pPr>
      <w:r w:rsidRPr="0043073C">
        <w:rPr>
          <w:rFonts w:ascii="Arial" w:hAnsi="Arial" w:cs="Arial"/>
          <w:sz w:val="16"/>
          <w:szCs w:val="16"/>
        </w:rPr>
        <w:t xml:space="preserve">Ao sair, entregar relatório para o profissional que o </w:t>
      </w:r>
      <w:proofErr w:type="gramStart"/>
      <w:r w:rsidRPr="0043073C">
        <w:rPr>
          <w:rFonts w:ascii="Arial" w:hAnsi="Arial" w:cs="Arial"/>
          <w:sz w:val="16"/>
          <w:szCs w:val="16"/>
        </w:rPr>
        <w:t>substituirá,</w:t>
      </w:r>
      <w:proofErr w:type="gramEnd"/>
      <w:r w:rsidRPr="0043073C">
        <w:rPr>
          <w:rFonts w:ascii="Arial" w:hAnsi="Arial" w:cs="Arial"/>
          <w:sz w:val="16"/>
          <w:szCs w:val="16"/>
        </w:rPr>
        <w:t xml:space="preserve"> com cópia para a chefia imediata, dos assuntos pendentes para atendimento;</w:t>
      </w:r>
    </w:p>
    <w:p w:rsidR="00D2168D" w:rsidRPr="0043073C" w:rsidRDefault="00D2168D" w:rsidP="00D2168D">
      <w:pPr>
        <w:pStyle w:val="PargrafodaLista"/>
        <w:numPr>
          <w:ilvl w:val="0"/>
          <w:numId w:val="12"/>
        </w:numPr>
        <w:spacing w:line="276" w:lineRule="auto"/>
        <w:jc w:val="both"/>
        <w:rPr>
          <w:rFonts w:ascii="Arial" w:hAnsi="Arial" w:cs="Arial"/>
          <w:sz w:val="16"/>
          <w:szCs w:val="16"/>
        </w:rPr>
      </w:pPr>
      <w:r w:rsidRPr="0043073C">
        <w:rPr>
          <w:rFonts w:ascii="Arial" w:hAnsi="Arial" w:cs="Arial"/>
          <w:sz w:val="16"/>
          <w:szCs w:val="16"/>
        </w:rPr>
        <w:t>No término dos afastamentos do colega substituído, o servidor deverá entregar relatório dos assuntos resolvidos e pendências existentes, com cópia para a chefia imediata.</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Os servidores lotados na Secretaria Municipal da Saúde estão sujeitos ao cumprimento da carga horária semanal prevista para cada cargo, registrado em sistema de ponto, ficando sob responsabilidade da Superintendência de Gestão de Pessoal.</w:t>
      </w:r>
    </w:p>
    <w:p w:rsidR="00D2168D" w:rsidRPr="0043073C" w:rsidRDefault="00D2168D" w:rsidP="00D2168D">
      <w:pPr>
        <w:pStyle w:val="PargrafodaLista"/>
        <w:spacing w:line="276" w:lineRule="auto"/>
        <w:jc w:val="both"/>
        <w:rPr>
          <w:rFonts w:ascii="Arial" w:hAnsi="Arial" w:cs="Arial"/>
          <w:sz w:val="16"/>
          <w:szCs w:val="16"/>
        </w:rPr>
      </w:pPr>
    </w:p>
    <w:p w:rsidR="00D2168D" w:rsidRPr="0043073C"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Os casos omissos neste Regimento serão resolvidos pelo Secretário e, quando se fizer necessário, pelo Chefe do Poder Executivo.</w:t>
      </w:r>
    </w:p>
    <w:p w:rsidR="00D2168D" w:rsidRPr="0043073C" w:rsidRDefault="00D2168D" w:rsidP="00D2168D">
      <w:pPr>
        <w:pStyle w:val="PargrafodaLista"/>
        <w:spacing w:line="276" w:lineRule="auto"/>
        <w:rPr>
          <w:rFonts w:ascii="Arial" w:hAnsi="Arial" w:cs="Arial"/>
          <w:sz w:val="16"/>
          <w:szCs w:val="16"/>
        </w:rPr>
      </w:pPr>
    </w:p>
    <w:p w:rsidR="00D2168D" w:rsidRDefault="00D2168D" w:rsidP="00D2168D">
      <w:pPr>
        <w:pStyle w:val="PargrafodaLista"/>
        <w:numPr>
          <w:ilvl w:val="0"/>
          <w:numId w:val="9"/>
        </w:numPr>
        <w:spacing w:line="276" w:lineRule="auto"/>
        <w:jc w:val="both"/>
        <w:rPr>
          <w:rFonts w:ascii="Arial" w:hAnsi="Arial" w:cs="Arial"/>
          <w:sz w:val="16"/>
          <w:szCs w:val="16"/>
        </w:rPr>
      </w:pPr>
      <w:r w:rsidRPr="0043073C">
        <w:rPr>
          <w:rFonts w:ascii="Arial" w:hAnsi="Arial" w:cs="Arial"/>
          <w:sz w:val="16"/>
          <w:szCs w:val="16"/>
        </w:rPr>
        <w:t>Este Regimento entra em vigor a partir de sua publicação.</w:t>
      </w:r>
    </w:p>
    <w:p w:rsidR="0068676A" w:rsidRPr="0068676A" w:rsidRDefault="0068676A" w:rsidP="0068676A">
      <w:pPr>
        <w:pStyle w:val="PargrafodaLista"/>
        <w:rPr>
          <w:rFonts w:ascii="Arial" w:hAnsi="Arial" w:cs="Arial"/>
          <w:sz w:val="16"/>
          <w:szCs w:val="16"/>
        </w:rPr>
      </w:pPr>
    </w:p>
    <w:p w:rsidR="0068676A" w:rsidRPr="0068676A" w:rsidRDefault="0068676A" w:rsidP="0068676A">
      <w:pPr>
        <w:spacing w:line="276" w:lineRule="auto"/>
        <w:jc w:val="both"/>
        <w:rPr>
          <w:rFonts w:ascii="Arial" w:hAnsi="Arial" w:cs="Arial"/>
          <w:sz w:val="16"/>
          <w:szCs w:val="16"/>
        </w:rPr>
      </w:pPr>
    </w:p>
    <w:p w:rsidR="00D2168D" w:rsidRPr="0043073C" w:rsidRDefault="00D2168D" w:rsidP="00D2168D">
      <w:pPr>
        <w:spacing w:line="276" w:lineRule="auto"/>
        <w:ind w:left="360"/>
        <w:jc w:val="both"/>
        <w:rPr>
          <w:rFonts w:ascii="Arial" w:hAnsi="Arial" w:cs="Arial"/>
          <w:sz w:val="16"/>
          <w:szCs w:val="16"/>
        </w:rPr>
      </w:pPr>
    </w:p>
    <w:p w:rsidR="00D2168D" w:rsidRPr="0043073C" w:rsidRDefault="00D2168D" w:rsidP="00D2168D">
      <w:pPr>
        <w:spacing w:line="276" w:lineRule="auto"/>
        <w:ind w:left="360"/>
        <w:jc w:val="center"/>
        <w:rPr>
          <w:rFonts w:ascii="Arial" w:hAnsi="Arial" w:cs="Arial"/>
          <w:sz w:val="16"/>
          <w:szCs w:val="16"/>
        </w:rPr>
      </w:pPr>
      <w:r w:rsidRPr="0043073C">
        <w:rPr>
          <w:rFonts w:ascii="Arial" w:hAnsi="Arial" w:cs="Arial"/>
          <w:sz w:val="16"/>
          <w:szCs w:val="16"/>
        </w:rPr>
        <w:lastRenderedPageBreak/>
        <w:t xml:space="preserve">                                            Nova Iguaçu, 01 de outubro de 2015.</w:t>
      </w:r>
    </w:p>
    <w:p w:rsidR="00D2168D" w:rsidRPr="0043073C" w:rsidRDefault="00D2168D" w:rsidP="00D2168D">
      <w:pPr>
        <w:spacing w:line="276" w:lineRule="auto"/>
        <w:ind w:left="360"/>
        <w:jc w:val="center"/>
        <w:rPr>
          <w:rFonts w:ascii="Arial" w:hAnsi="Arial" w:cs="Arial"/>
          <w:sz w:val="16"/>
          <w:szCs w:val="16"/>
        </w:rPr>
      </w:pPr>
    </w:p>
    <w:p w:rsidR="00D2168D" w:rsidRDefault="00D2168D" w:rsidP="00D2168D">
      <w:pPr>
        <w:spacing w:line="276" w:lineRule="auto"/>
        <w:ind w:left="360"/>
        <w:jc w:val="center"/>
        <w:rPr>
          <w:rFonts w:ascii="Arial" w:hAnsi="Arial" w:cs="Arial"/>
          <w:sz w:val="16"/>
          <w:szCs w:val="16"/>
        </w:rPr>
      </w:pPr>
    </w:p>
    <w:p w:rsidR="0068676A" w:rsidRPr="0043073C" w:rsidRDefault="0068676A" w:rsidP="00D2168D">
      <w:pPr>
        <w:spacing w:line="276" w:lineRule="auto"/>
        <w:ind w:left="360"/>
        <w:jc w:val="center"/>
        <w:rPr>
          <w:rFonts w:ascii="Arial" w:hAnsi="Arial" w:cs="Arial"/>
          <w:sz w:val="16"/>
          <w:szCs w:val="16"/>
        </w:rPr>
      </w:pPr>
    </w:p>
    <w:p w:rsidR="00D2168D" w:rsidRPr="0043073C" w:rsidRDefault="00D2168D" w:rsidP="00D2168D">
      <w:pPr>
        <w:spacing w:line="276" w:lineRule="auto"/>
        <w:ind w:left="360"/>
        <w:jc w:val="center"/>
        <w:rPr>
          <w:rFonts w:ascii="Arial" w:hAnsi="Arial" w:cs="Arial"/>
          <w:b/>
          <w:sz w:val="16"/>
          <w:szCs w:val="16"/>
        </w:rPr>
      </w:pPr>
      <w:r w:rsidRPr="0043073C">
        <w:rPr>
          <w:rFonts w:ascii="Arial" w:hAnsi="Arial" w:cs="Arial"/>
          <w:b/>
          <w:sz w:val="16"/>
          <w:szCs w:val="16"/>
        </w:rPr>
        <w:t>LUIZ ANTONIO DE SOUZA TEIXEIRA JÚNIOR</w:t>
      </w:r>
    </w:p>
    <w:p w:rsidR="00D2168D" w:rsidRPr="0043073C" w:rsidRDefault="00D2168D" w:rsidP="00D2168D">
      <w:pPr>
        <w:spacing w:line="276" w:lineRule="auto"/>
        <w:ind w:left="360"/>
        <w:jc w:val="center"/>
        <w:rPr>
          <w:rFonts w:ascii="Arial" w:hAnsi="Arial" w:cs="Arial"/>
          <w:sz w:val="16"/>
          <w:szCs w:val="16"/>
        </w:rPr>
      </w:pPr>
      <w:r w:rsidRPr="0043073C">
        <w:rPr>
          <w:rFonts w:ascii="Arial" w:hAnsi="Arial" w:cs="Arial"/>
          <w:sz w:val="16"/>
          <w:szCs w:val="16"/>
        </w:rPr>
        <w:t>Secretário Municipal de Saúde</w:t>
      </w:r>
    </w:p>
    <w:p w:rsidR="00D2168D" w:rsidRPr="0043073C" w:rsidRDefault="00D2168D" w:rsidP="00D2168D">
      <w:pPr>
        <w:spacing w:line="276" w:lineRule="auto"/>
        <w:ind w:left="360"/>
        <w:jc w:val="center"/>
        <w:rPr>
          <w:rFonts w:ascii="Arial" w:hAnsi="Arial" w:cs="Arial"/>
          <w:sz w:val="16"/>
          <w:szCs w:val="16"/>
        </w:rPr>
      </w:pPr>
    </w:p>
    <w:p w:rsidR="00D2168D" w:rsidRPr="0043073C" w:rsidRDefault="00D2168D" w:rsidP="00D2168D">
      <w:pPr>
        <w:spacing w:line="276" w:lineRule="auto"/>
        <w:ind w:left="360"/>
        <w:jc w:val="center"/>
        <w:rPr>
          <w:rFonts w:ascii="Arial" w:hAnsi="Arial" w:cs="Arial"/>
          <w:sz w:val="16"/>
          <w:szCs w:val="16"/>
        </w:rPr>
      </w:pPr>
    </w:p>
    <w:p w:rsidR="00D2168D" w:rsidRPr="0043073C" w:rsidRDefault="00D2168D" w:rsidP="00D2168D">
      <w:pPr>
        <w:spacing w:line="276" w:lineRule="auto"/>
        <w:ind w:left="360"/>
        <w:jc w:val="center"/>
        <w:rPr>
          <w:rFonts w:ascii="Arial" w:hAnsi="Arial" w:cs="Arial"/>
          <w:sz w:val="16"/>
          <w:szCs w:val="16"/>
        </w:rPr>
      </w:pPr>
    </w:p>
    <w:p w:rsidR="00D2168D" w:rsidRPr="0043073C" w:rsidRDefault="00D2168D" w:rsidP="00D2168D">
      <w:pPr>
        <w:spacing w:line="276" w:lineRule="auto"/>
        <w:ind w:left="360"/>
        <w:jc w:val="center"/>
        <w:rPr>
          <w:rFonts w:ascii="Arial" w:hAnsi="Arial" w:cs="Arial"/>
          <w:sz w:val="16"/>
          <w:szCs w:val="16"/>
        </w:rPr>
      </w:pPr>
    </w:p>
    <w:p w:rsidR="00D2168D" w:rsidRPr="0043073C" w:rsidRDefault="00D2168D" w:rsidP="00D2168D">
      <w:pPr>
        <w:spacing w:line="276" w:lineRule="auto"/>
        <w:ind w:firstLine="708"/>
        <w:rPr>
          <w:rFonts w:ascii="Arial" w:hAnsi="Arial" w:cs="Arial"/>
          <w:sz w:val="16"/>
          <w:szCs w:val="16"/>
        </w:rPr>
      </w:pPr>
    </w:p>
    <w:p w:rsidR="00D2168D" w:rsidRPr="0043073C" w:rsidRDefault="00D2168D" w:rsidP="00D2168D">
      <w:pPr>
        <w:spacing w:line="276" w:lineRule="auto"/>
        <w:jc w:val="center"/>
        <w:rPr>
          <w:rFonts w:ascii="Arial" w:hAnsi="Arial" w:cs="Arial"/>
          <w:b/>
          <w:sz w:val="16"/>
          <w:szCs w:val="16"/>
        </w:rPr>
      </w:pPr>
    </w:p>
    <w:p w:rsidR="00D2168D" w:rsidRPr="0043073C" w:rsidRDefault="00D2168D" w:rsidP="00D2168D">
      <w:pPr>
        <w:spacing w:line="276" w:lineRule="auto"/>
        <w:jc w:val="center"/>
        <w:rPr>
          <w:rFonts w:ascii="Arial" w:hAnsi="Arial" w:cs="Arial"/>
          <w:b/>
          <w:sz w:val="16"/>
          <w:szCs w:val="16"/>
        </w:rPr>
      </w:pPr>
    </w:p>
    <w:p w:rsidR="00D2168D" w:rsidRDefault="00D2168D"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p w:rsidR="00B55E43" w:rsidRDefault="00B55E43" w:rsidP="00EC151F">
      <w:pPr>
        <w:jc w:val="both"/>
        <w:rPr>
          <w:rFonts w:ascii="Arial" w:hAnsi="Arial" w:cs="Arial"/>
        </w:rPr>
      </w:pPr>
    </w:p>
    <w:sectPr w:rsidR="00B55E43" w:rsidSect="00F83BC9">
      <w:headerReference w:type="default" r:id="rId43"/>
      <w:footerReference w:type="default" r:id="rId44"/>
      <w:type w:val="continuous"/>
      <w:pgSz w:w="16840" w:h="11907" w:orient="landscape" w:code="9"/>
      <w:pgMar w:top="301" w:right="1985" w:bottom="284" w:left="1276"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61" w:rsidRDefault="00F05161">
      <w:r>
        <w:separator/>
      </w:r>
    </w:p>
  </w:endnote>
  <w:endnote w:type="continuationSeparator" w:id="0">
    <w:p w:rsidR="00F05161" w:rsidRDefault="00F05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0" w:rsidRDefault="001D2110" w:rsidP="00075D63">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61" w:rsidRDefault="00F05161">
      <w:r>
        <w:separator/>
      </w:r>
    </w:p>
  </w:footnote>
  <w:footnote w:type="continuationSeparator" w:id="0">
    <w:p w:rsidR="00F05161" w:rsidRDefault="00F05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0" w:rsidRDefault="001D2110">
    <w:pPr>
      <w:pStyle w:val="Cabealho"/>
    </w:pPr>
  </w:p>
  <w:p w:rsidR="001D2110" w:rsidRDefault="001D21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C7B"/>
    <w:multiLevelType w:val="hybridMultilevel"/>
    <w:tmpl w:val="37B2200C"/>
    <w:lvl w:ilvl="0" w:tplc="73E2140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691EAA"/>
    <w:multiLevelType w:val="hybridMultilevel"/>
    <w:tmpl w:val="19AE9C0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7042716"/>
    <w:multiLevelType w:val="hybridMultilevel"/>
    <w:tmpl w:val="5B66D3F2"/>
    <w:lvl w:ilvl="0" w:tplc="38B4B2AE">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98561F"/>
    <w:multiLevelType w:val="hybridMultilevel"/>
    <w:tmpl w:val="525027CE"/>
    <w:lvl w:ilvl="0" w:tplc="04160013">
      <w:start w:val="1"/>
      <w:numFmt w:val="upperRoman"/>
      <w:lvlText w:val="%1."/>
      <w:lvlJc w:val="right"/>
      <w:pPr>
        <w:ind w:left="1158" w:hanging="360"/>
      </w:pPr>
    </w:lvl>
    <w:lvl w:ilvl="1" w:tplc="04160019" w:tentative="1">
      <w:start w:val="1"/>
      <w:numFmt w:val="lowerLetter"/>
      <w:lvlText w:val="%2."/>
      <w:lvlJc w:val="left"/>
      <w:pPr>
        <w:ind w:left="1878" w:hanging="360"/>
      </w:pPr>
    </w:lvl>
    <w:lvl w:ilvl="2" w:tplc="0416001B" w:tentative="1">
      <w:start w:val="1"/>
      <w:numFmt w:val="lowerRoman"/>
      <w:lvlText w:val="%3."/>
      <w:lvlJc w:val="right"/>
      <w:pPr>
        <w:ind w:left="2598" w:hanging="180"/>
      </w:pPr>
    </w:lvl>
    <w:lvl w:ilvl="3" w:tplc="0416000F" w:tentative="1">
      <w:start w:val="1"/>
      <w:numFmt w:val="decimal"/>
      <w:lvlText w:val="%4."/>
      <w:lvlJc w:val="left"/>
      <w:pPr>
        <w:ind w:left="3318" w:hanging="360"/>
      </w:pPr>
    </w:lvl>
    <w:lvl w:ilvl="4" w:tplc="04160019" w:tentative="1">
      <w:start w:val="1"/>
      <w:numFmt w:val="lowerLetter"/>
      <w:lvlText w:val="%5."/>
      <w:lvlJc w:val="left"/>
      <w:pPr>
        <w:ind w:left="4038" w:hanging="360"/>
      </w:pPr>
    </w:lvl>
    <w:lvl w:ilvl="5" w:tplc="0416001B" w:tentative="1">
      <w:start w:val="1"/>
      <w:numFmt w:val="lowerRoman"/>
      <w:lvlText w:val="%6."/>
      <w:lvlJc w:val="right"/>
      <w:pPr>
        <w:ind w:left="4758" w:hanging="180"/>
      </w:pPr>
    </w:lvl>
    <w:lvl w:ilvl="6" w:tplc="0416000F" w:tentative="1">
      <w:start w:val="1"/>
      <w:numFmt w:val="decimal"/>
      <w:lvlText w:val="%7."/>
      <w:lvlJc w:val="left"/>
      <w:pPr>
        <w:ind w:left="5478" w:hanging="360"/>
      </w:pPr>
    </w:lvl>
    <w:lvl w:ilvl="7" w:tplc="04160019" w:tentative="1">
      <w:start w:val="1"/>
      <w:numFmt w:val="lowerLetter"/>
      <w:lvlText w:val="%8."/>
      <w:lvlJc w:val="left"/>
      <w:pPr>
        <w:ind w:left="6198" w:hanging="360"/>
      </w:pPr>
    </w:lvl>
    <w:lvl w:ilvl="8" w:tplc="0416001B" w:tentative="1">
      <w:start w:val="1"/>
      <w:numFmt w:val="lowerRoman"/>
      <w:lvlText w:val="%9."/>
      <w:lvlJc w:val="right"/>
      <w:pPr>
        <w:ind w:left="6918" w:hanging="180"/>
      </w:pPr>
    </w:lvl>
  </w:abstractNum>
  <w:abstractNum w:abstractNumId="4">
    <w:nsid w:val="223F00C2"/>
    <w:multiLevelType w:val="hybridMultilevel"/>
    <w:tmpl w:val="9D5A2A14"/>
    <w:lvl w:ilvl="0" w:tplc="AD4AA450">
      <w:start w:val="1"/>
      <w:numFmt w:val="ordinal"/>
      <w:lvlText w:val="Art. %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01C72"/>
    <w:multiLevelType w:val="hybridMultilevel"/>
    <w:tmpl w:val="1368C3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5F5A30"/>
    <w:multiLevelType w:val="hybridMultilevel"/>
    <w:tmpl w:val="51D6D29A"/>
    <w:lvl w:ilvl="0" w:tplc="04160013">
      <w:start w:val="1"/>
      <w:numFmt w:val="upp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1E021C"/>
    <w:multiLevelType w:val="hybridMultilevel"/>
    <w:tmpl w:val="1E9C900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CCA1016"/>
    <w:multiLevelType w:val="hybridMultilevel"/>
    <w:tmpl w:val="A51A6F7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0317BE7"/>
    <w:multiLevelType w:val="multilevel"/>
    <w:tmpl w:val="27541B36"/>
    <w:lvl w:ilvl="0">
      <w:start w:val="2"/>
      <w:numFmt w:val="decimal"/>
      <w:lvlText w:val="%1"/>
      <w:lvlJc w:val="left"/>
      <w:pPr>
        <w:ind w:left="600" w:hanging="60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31791E4A"/>
    <w:multiLevelType w:val="hybridMultilevel"/>
    <w:tmpl w:val="649AF8DC"/>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2EE1583"/>
    <w:multiLevelType w:val="hybridMultilevel"/>
    <w:tmpl w:val="F328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6575E"/>
    <w:multiLevelType w:val="hybridMultilevel"/>
    <w:tmpl w:val="160AEF8C"/>
    <w:lvl w:ilvl="0" w:tplc="1D3260A0">
      <w:start w:val="1"/>
      <w:numFmt w:val="decimal"/>
      <w:lvlText w:val="3.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EF4744"/>
    <w:multiLevelType w:val="multilevel"/>
    <w:tmpl w:val="459CC8A4"/>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66A4A53"/>
    <w:multiLevelType w:val="multilevel"/>
    <w:tmpl w:val="1A36DB66"/>
    <w:lvl w:ilvl="0">
      <w:start w:val="1"/>
      <w:numFmt w:val="upperRoman"/>
      <w:pStyle w:val="Ttulo1"/>
      <w:lvlText w:val="Artigo %1."/>
      <w:lvlJc w:val="left"/>
      <w:pPr>
        <w:tabs>
          <w:tab w:val="num" w:pos="3142"/>
        </w:tabs>
      </w:pPr>
      <w:rPr>
        <w:rFonts w:cs="Times New Roman" w:hint="default"/>
      </w:rPr>
    </w:lvl>
    <w:lvl w:ilvl="1">
      <w:start w:val="1"/>
      <w:numFmt w:val="none"/>
      <w:pStyle w:val="Ttulo2"/>
      <w:isLgl/>
      <w:lvlText w:val="Artigo I"/>
      <w:lvlJc w:val="left"/>
      <w:pPr>
        <w:tabs>
          <w:tab w:val="num" w:pos="2782"/>
        </w:tabs>
      </w:pPr>
      <w:rPr>
        <w:rFonts w:cs="Times New Roman" w:hint="default"/>
      </w:rPr>
    </w:lvl>
    <w:lvl w:ilvl="2">
      <w:start w:val="1"/>
      <w:numFmt w:val="lowerLetter"/>
      <w:pStyle w:val="Ttulo3"/>
      <w:lvlText w:val="(%3)"/>
      <w:lvlJc w:val="left"/>
      <w:pPr>
        <w:tabs>
          <w:tab w:val="num" w:pos="2422"/>
        </w:tabs>
        <w:ind w:left="2422" w:hanging="432"/>
      </w:pPr>
      <w:rPr>
        <w:rFonts w:cs="Times New Roman" w:hint="default"/>
      </w:rPr>
    </w:lvl>
    <w:lvl w:ilvl="3">
      <w:start w:val="1"/>
      <w:numFmt w:val="lowerRoman"/>
      <w:pStyle w:val="Ttulo4"/>
      <w:lvlText w:val="(%4)"/>
      <w:lvlJc w:val="right"/>
      <w:pPr>
        <w:tabs>
          <w:tab w:val="num" w:pos="2566"/>
        </w:tabs>
        <w:ind w:left="2566" w:hanging="144"/>
      </w:pPr>
      <w:rPr>
        <w:rFonts w:cs="Times New Roman" w:hint="default"/>
      </w:rPr>
    </w:lvl>
    <w:lvl w:ilvl="4">
      <w:start w:val="1"/>
      <w:numFmt w:val="decimal"/>
      <w:pStyle w:val="Ttulo5"/>
      <w:lvlText w:val="%5)"/>
      <w:lvlJc w:val="left"/>
      <w:pPr>
        <w:tabs>
          <w:tab w:val="num" w:pos="2710"/>
        </w:tabs>
        <w:ind w:left="2710" w:hanging="432"/>
      </w:pPr>
      <w:rPr>
        <w:rFonts w:cs="Times New Roman" w:hint="default"/>
      </w:rPr>
    </w:lvl>
    <w:lvl w:ilvl="5">
      <w:start w:val="1"/>
      <w:numFmt w:val="lowerLetter"/>
      <w:pStyle w:val="Ttulo6"/>
      <w:lvlText w:val="%6)"/>
      <w:lvlJc w:val="left"/>
      <w:pPr>
        <w:tabs>
          <w:tab w:val="num" w:pos="2854"/>
        </w:tabs>
        <w:ind w:left="2854" w:hanging="432"/>
      </w:pPr>
      <w:rPr>
        <w:rFonts w:cs="Times New Roman" w:hint="default"/>
      </w:rPr>
    </w:lvl>
    <w:lvl w:ilvl="6">
      <w:start w:val="1"/>
      <w:numFmt w:val="lowerRoman"/>
      <w:pStyle w:val="Ttulo7"/>
      <w:lvlText w:val="%7)"/>
      <w:lvlJc w:val="right"/>
      <w:pPr>
        <w:tabs>
          <w:tab w:val="num" w:pos="2998"/>
        </w:tabs>
        <w:ind w:left="2998" w:hanging="288"/>
      </w:pPr>
      <w:rPr>
        <w:rFonts w:cs="Times New Roman" w:hint="default"/>
      </w:rPr>
    </w:lvl>
    <w:lvl w:ilvl="7">
      <w:start w:val="1"/>
      <w:numFmt w:val="lowerLetter"/>
      <w:pStyle w:val="Ttulo8"/>
      <w:lvlText w:val="%8."/>
      <w:lvlJc w:val="left"/>
      <w:pPr>
        <w:tabs>
          <w:tab w:val="num" w:pos="3142"/>
        </w:tabs>
        <w:ind w:left="3142" w:hanging="432"/>
      </w:pPr>
      <w:rPr>
        <w:rFonts w:cs="Times New Roman" w:hint="default"/>
      </w:rPr>
    </w:lvl>
    <w:lvl w:ilvl="8">
      <w:start w:val="1"/>
      <w:numFmt w:val="lowerRoman"/>
      <w:pStyle w:val="Ttulo9"/>
      <w:lvlText w:val="%9."/>
      <w:lvlJc w:val="right"/>
      <w:pPr>
        <w:tabs>
          <w:tab w:val="num" w:pos="3286"/>
        </w:tabs>
        <w:ind w:left="3286" w:hanging="144"/>
      </w:pPr>
      <w:rPr>
        <w:rFonts w:cs="Times New Roman" w:hint="default"/>
      </w:rPr>
    </w:lvl>
  </w:abstractNum>
  <w:abstractNum w:abstractNumId="15">
    <w:nsid w:val="36D70645"/>
    <w:multiLevelType w:val="hybridMultilevel"/>
    <w:tmpl w:val="4E14D212"/>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6">
    <w:nsid w:val="36E104C6"/>
    <w:multiLevelType w:val="hybridMultilevel"/>
    <w:tmpl w:val="AC6A0386"/>
    <w:lvl w:ilvl="0" w:tplc="6A4C76BC">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244703"/>
    <w:multiLevelType w:val="multilevel"/>
    <w:tmpl w:val="14043E56"/>
    <w:lvl w:ilvl="0">
      <w:start w:val="1"/>
      <w:numFmt w:val="decimal"/>
      <w:lvlText w:val="%1."/>
      <w:lvlJc w:val="left"/>
      <w:pPr>
        <w:ind w:left="405" w:hanging="405"/>
      </w:pPr>
      <w:rPr>
        <w:rFonts w:hint="default"/>
      </w:rPr>
    </w:lvl>
    <w:lvl w:ilvl="1">
      <w:start w:val="1"/>
      <w:numFmt w:val="upperRoman"/>
      <w:lvlText w:val="%2."/>
      <w:lvlJc w:val="righ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017B2F"/>
    <w:multiLevelType w:val="hybridMultilevel"/>
    <w:tmpl w:val="FCC23FDC"/>
    <w:lvl w:ilvl="0" w:tplc="4A4CDB88">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F41A19"/>
    <w:multiLevelType w:val="hybridMultilevel"/>
    <w:tmpl w:val="C6BCCD1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3CFB326C"/>
    <w:multiLevelType w:val="hybridMultilevel"/>
    <w:tmpl w:val="3F5E4B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DA5B8F"/>
    <w:multiLevelType w:val="hybridMultilevel"/>
    <w:tmpl w:val="32FC62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6078DB"/>
    <w:multiLevelType w:val="hybridMultilevel"/>
    <w:tmpl w:val="9E28D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7820180"/>
    <w:multiLevelType w:val="hybridMultilevel"/>
    <w:tmpl w:val="2DD23644"/>
    <w:lvl w:ilvl="0" w:tplc="1FD20E2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0A6A6B"/>
    <w:multiLevelType w:val="hybridMultilevel"/>
    <w:tmpl w:val="D6D65E6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04F1F21"/>
    <w:multiLevelType w:val="hybridMultilevel"/>
    <w:tmpl w:val="BDCA8320"/>
    <w:lvl w:ilvl="0" w:tplc="04160013">
      <w:start w:val="1"/>
      <w:numFmt w:val="upperRoman"/>
      <w:lvlText w:val="%1."/>
      <w:lvlJc w:val="right"/>
      <w:pPr>
        <w:ind w:left="1158" w:hanging="360"/>
      </w:pPr>
    </w:lvl>
    <w:lvl w:ilvl="1" w:tplc="04160019" w:tentative="1">
      <w:start w:val="1"/>
      <w:numFmt w:val="lowerLetter"/>
      <w:lvlText w:val="%2."/>
      <w:lvlJc w:val="left"/>
      <w:pPr>
        <w:ind w:left="1878" w:hanging="360"/>
      </w:pPr>
    </w:lvl>
    <w:lvl w:ilvl="2" w:tplc="0416001B" w:tentative="1">
      <w:start w:val="1"/>
      <w:numFmt w:val="lowerRoman"/>
      <w:lvlText w:val="%3."/>
      <w:lvlJc w:val="right"/>
      <w:pPr>
        <w:ind w:left="2598" w:hanging="180"/>
      </w:pPr>
    </w:lvl>
    <w:lvl w:ilvl="3" w:tplc="0416000F" w:tentative="1">
      <w:start w:val="1"/>
      <w:numFmt w:val="decimal"/>
      <w:lvlText w:val="%4."/>
      <w:lvlJc w:val="left"/>
      <w:pPr>
        <w:ind w:left="3318" w:hanging="360"/>
      </w:pPr>
    </w:lvl>
    <w:lvl w:ilvl="4" w:tplc="04160019" w:tentative="1">
      <w:start w:val="1"/>
      <w:numFmt w:val="lowerLetter"/>
      <w:lvlText w:val="%5."/>
      <w:lvlJc w:val="left"/>
      <w:pPr>
        <w:ind w:left="4038" w:hanging="360"/>
      </w:pPr>
    </w:lvl>
    <w:lvl w:ilvl="5" w:tplc="0416001B" w:tentative="1">
      <w:start w:val="1"/>
      <w:numFmt w:val="lowerRoman"/>
      <w:lvlText w:val="%6."/>
      <w:lvlJc w:val="right"/>
      <w:pPr>
        <w:ind w:left="4758" w:hanging="180"/>
      </w:pPr>
    </w:lvl>
    <w:lvl w:ilvl="6" w:tplc="0416000F" w:tentative="1">
      <w:start w:val="1"/>
      <w:numFmt w:val="decimal"/>
      <w:lvlText w:val="%7."/>
      <w:lvlJc w:val="left"/>
      <w:pPr>
        <w:ind w:left="5478" w:hanging="360"/>
      </w:pPr>
    </w:lvl>
    <w:lvl w:ilvl="7" w:tplc="04160019" w:tentative="1">
      <w:start w:val="1"/>
      <w:numFmt w:val="lowerLetter"/>
      <w:lvlText w:val="%8."/>
      <w:lvlJc w:val="left"/>
      <w:pPr>
        <w:ind w:left="6198" w:hanging="360"/>
      </w:pPr>
    </w:lvl>
    <w:lvl w:ilvl="8" w:tplc="0416001B" w:tentative="1">
      <w:start w:val="1"/>
      <w:numFmt w:val="lowerRoman"/>
      <w:lvlText w:val="%9."/>
      <w:lvlJc w:val="right"/>
      <w:pPr>
        <w:ind w:left="6918" w:hanging="180"/>
      </w:pPr>
    </w:lvl>
  </w:abstractNum>
  <w:abstractNum w:abstractNumId="26">
    <w:nsid w:val="50B7474B"/>
    <w:multiLevelType w:val="hybridMultilevel"/>
    <w:tmpl w:val="CCC4F2D2"/>
    <w:lvl w:ilvl="0" w:tplc="8D3EE850">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7">
    <w:nsid w:val="534E0B6B"/>
    <w:multiLevelType w:val="hybridMultilevel"/>
    <w:tmpl w:val="9878BC40"/>
    <w:lvl w:ilvl="0" w:tplc="04160013">
      <w:start w:val="1"/>
      <w:numFmt w:val="upp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B33232"/>
    <w:multiLevelType w:val="hybridMultilevel"/>
    <w:tmpl w:val="D564D74E"/>
    <w:lvl w:ilvl="0" w:tplc="3B8E08F2">
      <w:start w:val="1"/>
      <w:numFmt w:val="decimal"/>
      <w:lvlText w:val="3.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EB09A5"/>
    <w:multiLevelType w:val="hybridMultilevel"/>
    <w:tmpl w:val="6C14B7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8213D3E"/>
    <w:multiLevelType w:val="hybridMultilevel"/>
    <w:tmpl w:val="8A2429C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59E621EF"/>
    <w:multiLevelType w:val="hybridMultilevel"/>
    <w:tmpl w:val="0E029E3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C282451"/>
    <w:multiLevelType w:val="multilevel"/>
    <w:tmpl w:val="A75AA270"/>
    <w:lvl w:ilvl="0">
      <w:start w:val="1"/>
      <w:numFmt w:val="decimal"/>
      <w:pStyle w:val="Titulo"/>
      <w:lvlText w:val="%1."/>
      <w:lvlJc w:val="left"/>
      <w:pPr>
        <w:tabs>
          <w:tab w:val="num" w:pos="360"/>
        </w:tabs>
        <w:ind w:left="360" w:hanging="360"/>
      </w:pPr>
    </w:lvl>
    <w:lvl w:ilvl="1">
      <w:start w:val="1"/>
      <w:numFmt w:val="decimal"/>
      <w:pStyle w:val="Texto"/>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CB12FCB"/>
    <w:multiLevelType w:val="hybridMultilevel"/>
    <w:tmpl w:val="5BFAE0A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EC872AA"/>
    <w:multiLevelType w:val="hybridMultilevel"/>
    <w:tmpl w:val="8CBA4A56"/>
    <w:lvl w:ilvl="0" w:tplc="04160013">
      <w:start w:val="1"/>
      <w:numFmt w:val="upperRoman"/>
      <w:lvlText w:val="%1."/>
      <w:lvlJc w:val="right"/>
      <w:pPr>
        <w:ind w:left="1158" w:hanging="360"/>
      </w:pPr>
    </w:lvl>
    <w:lvl w:ilvl="1" w:tplc="04160019" w:tentative="1">
      <w:start w:val="1"/>
      <w:numFmt w:val="lowerLetter"/>
      <w:lvlText w:val="%2."/>
      <w:lvlJc w:val="left"/>
      <w:pPr>
        <w:ind w:left="1878" w:hanging="360"/>
      </w:pPr>
    </w:lvl>
    <w:lvl w:ilvl="2" w:tplc="0416001B" w:tentative="1">
      <w:start w:val="1"/>
      <w:numFmt w:val="lowerRoman"/>
      <w:lvlText w:val="%3."/>
      <w:lvlJc w:val="right"/>
      <w:pPr>
        <w:ind w:left="2598" w:hanging="180"/>
      </w:pPr>
    </w:lvl>
    <w:lvl w:ilvl="3" w:tplc="0416000F" w:tentative="1">
      <w:start w:val="1"/>
      <w:numFmt w:val="decimal"/>
      <w:lvlText w:val="%4."/>
      <w:lvlJc w:val="left"/>
      <w:pPr>
        <w:ind w:left="3318" w:hanging="360"/>
      </w:pPr>
    </w:lvl>
    <w:lvl w:ilvl="4" w:tplc="04160019" w:tentative="1">
      <w:start w:val="1"/>
      <w:numFmt w:val="lowerLetter"/>
      <w:lvlText w:val="%5."/>
      <w:lvlJc w:val="left"/>
      <w:pPr>
        <w:ind w:left="4038" w:hanging="360"/>
      </w:pPr>
    </w:lvl>
    <w:lvl w:ilvl="5" w:tplc="0416001B" w:tentative="1">
      <w:start w:val="1"/>
      <w:numFmt w:val="lowerRoman"/>
      <w:lvlText w:val="%6."/>
      <w:lvlJc w:val="right"/>
      <w:pPr>
        <w:ind w:left="4758" w:hanging="180"/>
      </w:pPr>
    </w:lvl>
    <w:lvl w:ilvl="6" w:tplc="0416000F" w:tentative="1">
      <w:start w:val="1"/>
      <w:numFmt w:val="decimal"/>
      <w:lvlText w:val="%7."/>
      <w:lvlJc w:val="left"/>
      <w:pPr>
        <w:ind w:left="5478" w:hanging="360"/>
      </w:pPr>
    </w:lvl>
    <w:lvl w:ilvl="7" w:tplc="04160019" w:tentative="1">
      <w:start w:val="1"/>
      <w:numFmt w:val="lowerLetter"/>
      <w:lvlText w:val="%8."/>
      <w:lvlJc w:val="left"/>
      <w:pPr>
        <w:ind w:left="6198" w:hanging="360"/>
      </w:pPr>
    </w:lvl>
    <w:lvl w:ilvl="8" w:tplc="0416001B" w:tentative="1">
      <w:start w:val="1"/>
      <w:numFmt w:val="lowerRoman"/>
      <w:lvlText w:val="%9."/>
      <w:lvlJc w:val="right"/>
      <w:pPr>
        <w:ind w:left="6918" w:hanging="180"/>
      </w:pPr>
    </w:lvl>
  </w:abstractNum>
  <w:abstractNum w:abstractNumId="35">
    <w:nsid w:val="62745789"/>
    <w:multiLevelType w:val="hybridMultilevel"/>
    <w:tmpl w:val="C2D0485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nsid w:val="64AE3614"/>
    <w:multiLevelType w:val="hybridMultilevel"/>
    <w:tmpl w:val="DA9AC12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5FC4A93"/>
    <w:multiLevelType w:val="hybridMultilevel"/>
    <w:tmpl w:val="49BAC6F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B45137B"/>
    <w:multiLevelType w:val="hybridMultilevel"/>
    <w:tmpl w:val="F900200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6E0F7A9B"/>
    <w:multiLevelType w:val="hybridMultilevel"/>
    <w:tmpl w:val="B68A63F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6F1D016D"/>
    <w:multiLevelType w:val="multilevel"/>
    <w:tmpl w:val="B45EEA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A238E5"/>
    <w:multiLevelType w:val="hybridMultilevel"/>
    <w:tmpl w:val="CF6E61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5922265"/>
    <w:multiLevelType w:val="multilevel"/>
    <w:tmpl w:val="6FDE26B4"/>
    <w:lvl w:ilvl="0">
      <w:start w:val="6"/>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3">
    <w:nsid w:val="77542921"/>
    <w:multiLevelType w:val="hybridMultilevel"/>
    <w:tmpl w:val="2058438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84F50C2"/>
    <w:multiLevelType w:val="multilevel"/>
    <w:tmpl w:val="BCEC5206"/>
    <w:lvl w:ilvl="0">
      <w:start w:val="7"/>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9852AAE"/>
    <w:multiLevelType w:val="hybridMultilevel"/>
    <w:tmpl w:val="289892C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nsid w:val="7C604448"/>
    <w:multiLevelType w:val="hybridMultilevel"/>
    <w:tmpl w:val="623877DA"/>
    <w:lvl w:ilvl="0" w:tplc="04160013">
      <w:start w:val="1"/>
      <w:numFmt w:val="upperRoman"/>
      <w:lvlText w:val="%1."/>
      <w:lvlJc w:val="right"/>
      <w:pPr>
        <w:ind w:left="1440" w:hanging="360"/>
      </w:pPr>
    </w:lvl>
    <w:lvl w:ilvl="1" w:tplc="6B2E2F92">
      <w:start w:val="2"/>
      <w:numFmt w:val="lowerLetter"/>
      <w:lvlText w:val="%2)"/>
      <w:lvlJc w:val="left"/>
      <w:pPr>
        <w:ind w:left="2160" w:hanging="360"/>
      </w:pPr>
      <w:rPr>
        <w:rFonts w:hint="default"/>
      </w:r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CC96BE0"/>
    <w:multiLevelType w:val="hybridMultilevel"/>
    <w:tmpl w:val="7B2CBA6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4"/>
  </w:num>
  <w:num w:numId="2">
    <w:abstractNumId w:val="32"/>
  </w:num>
  <w:num w:numId="3">
    <w:abstractNumId w:val="21"/>
  </w:num>
  <w:num w:numId="4">
    <w:abstractNumId w:val="26"/>
  </w:num>
  <w:num w:numId="5">
    <w:abstractNumId w:val="22"/>
  </w:num>
  <w:num w:numId="6">
    <w:abstractNumId w:val="4"/>
  </w:num>
  <w:num w:numId="7">
    <w:abstractNumId w:val="41"/>
  </w:num>
  <w:num w:numId="8">
    <w:abstractNumId w:val="40"/>
  </w:num>
  <w:num w:numId="9">
    <w:abstractNumId w:val="17"/>
  </w:num>
  <w:num w:numId="10">
    <w:abstractNumId w:val="29"/>
  </w:num>
  <w:num w:numId="11">
    <w:abstractNumId w:val="36"/>
  </w:num>
  <w:num w:numId="12">
    <w:abstractNumId w:val="45"/>
  </w:num>
  <w:num w:numId="13">
    <w:abstractNumId w:val="5"/>
  </w:num>
  <w:num w:numId="14">
    <w:abstractNumId w:val="11"/>
  </w:num>
  <w:num w:numId="15">
    <w:abstractNumId w:val="13"/>
  </w:num>
  <w:num w:numId="16">
    <w:abstractNumId w:val="12"/>
  </w:num>
  <w:num w:numId="17">
    <w:abstractNumId w:val="28"/>
  </w:num>
  <w:num w:numId="18">
    <w:abstractNumId w:val="0"/>
  </w:num>
  <w:num w:numId="19">
    <w:abstractNumId w:val="2"/>
  </w:num>
  <w:num w:numId="20">
    <w:abstractNumId w:val="16"/>
  </w:num>
  <w:num w:numId="21">
    <w:abstractNumId w:val="18"/>
  </w:num>
  <w:num w:numId="22">
    <w:abstractNumId w:val="38"/>
  </w:num>
  <w:num w:numId="23">
    <w:abstractNumId w:val="39"/>
  </w:num>
  <w:num w:numId="24">
    <w:abstractNumId w:val="8"/>
  </w:num>
  <w:num w:numId="25">
    <w:abstractNumId w:val="33"/>
  </w:num>
  <w:num w:numId="26">
    <w:abstractNumId w:val="44"/>
  </w:num>
  <w:num w:numId="27">
    <w:abstractNumId w:val="27"/>
  </w:num>
  <w:num w:numId="28">
    <w:abstractNumId w:val="10"/>
  </w:num>
  <w:num w:numId="29">
    <w:abstractNumId w:val="20"/>
  </w:num>
  <w:num w:numId="30">
    <w:abstractNumId w:val="23"/>
  </w:num>
  <w:num w:numId="31">
    <w:abstractNumId w:val="46"/>
  </w:num>
  <w:num w:numId="32">
    <w:abstractNumId w:val="15"/>
  </w:num>
  <w:num w:numId="33">
    <w:abstractNumId w:val="43"/>
  </w:num>
  <w:num w:numId="34">
    <w:abstractNumId w:val="30"/>
  </w:num>
  <w:num w:numId="35">
    <w:abstractNumId w:val="19"/>
  </w:num>
  <w:num w:numId="36">
    <w:abstractNumId w:val="35"/>
  </w:num>
  <w:num w:numId="37">
    <w:abstractNumId w:val="25"/>
  </w:num>
  <w:num w:numId="38">
    <w:abstractNumId w:val="6"/>
  </w:num>
  <w:num w:numId="39">
    <w:abstractNumId w:val="37"/>
  </w:num>
  <w:num w:numId="40">
    <w:abstractNumId w:val="24"/>
  </w:num>
  <w:num w:numId="41">
    <w:abstractNumId w:val="47"/>
  </w:num>
  <w:num w:numId="42">
    <w:abstractNumId w:val="42"/>
  </w:num>
  <w:num w:numId="43">
    <w:abstractNumId w:val="3"/>
  </w:num>
  <w:num w:numId="44">
    <w:abstractNumId w:val="7"/>
  </w:num>
  <w:num w:numId="45">
    <w:abstractNumId w:val="34"/>
  </w:num>
  <w:num w:numId="46">
    <w:abstractNumId w:val="31"/>
  </w:num>
  <w:num w:numId="47">
    <w:abstractNumId w:val="1"/>
  </w:num>
  <w:num w:numId="4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BD7186"/>
    <w:rsid w:val="0000025A"/>
    <w:rsid w:val="00001FC7"/>
    <w:rsid w:val="0000289E"/>
    <w:rsid w:val="000034F0"/>
    <w:rsid w:val="000036B4"/>
    <w:rsid w:val="000041B6"/>
    <w:rsid w:val="00006707"/>
    <w:rsid w:val="000067CA"/>
    <w:rsid w:val="00010AD0"/>
    <w:rsid w:val="00012DBE"/>
    <w:rsid w:val="00014B5F"/>
    <w:rsid w:val="0001603B"/>
    <w:rsid w:val="00016918"/>
    <w:rsid w:val="00017123"/>
    <w:rsid w:val="000212E7"/>
    <w:rsid w:val="000237B5"/>
    <w:rsid w:val="00025F9E"/>
    <w:rsid w:val="00031355"/>
    <w:rsid w:val="00031637"/>
    <w:rsid w:val="00031D3C"/>
    <w:rsid w:val="000325E2"/>
    <w:rsid w:val="000334F0"/>
    <w:rsid w:val="00033C3A"/>
    <w:rsid w:val="00033DA5"/>
    <w:rsid w:val="0003406B"/>
    <w:rsid w:val="0003406E"/>
    <w:rsid w:val="00034B6F"/>
    <w:rsid w:val="000351BB"/>
    <w:rsid w:val="00035F32"/>
    <w:rsid w:val="000371AC"/>
    <w:rsid w:val="0003767E"/>
    <w:rsid w:val="00037834"/>
    <w:rsid w:val="00037A49"/>
    <w:rsid w:val="0004031D"/>
    <w:rsid w:val="00041AA0"/>
    <w:rsid w:val="000425C4"/>
    <w:rsid w:val="00042802"/>
    <w:rsid w:val="00043388"/>
    <w:rsid w:val="00044DFB"/>
    <w:rsid w:val="00044E55"/>
    <w:rsid w:val="0004531D"/>
    <w:rsid w:val="000457F4"/>
    <w:rsid w:val="000462DF"/>
    <w:rsid w:val="000471C5"/>
    <w:rsid w:val="0004735A"/>
    <w:rsid w:val="00047EE1"/>
    <w:rsid w:val="00050A9B"/>
    <w:rsid w:val="00051C33"/>
    <w:rsid w:val="00051D71"/>
    <w:rsid w:val="00051E90"/>
    <w:rsid w:val="00053F1E"/>
    <w:rsid w:val="00055F8D"/>
    <w:rsid w:val="0005629A"/>
    <w:rsid w:val="00056767"/>
    <w:rsid w:val="000575F8"/>
    <w:rsid w:val="000608BB"/>
    <w:rsid w:val="00061643"/>
    <w:rsid w:val="00061FF4"/>
    <w:rsid w:val="00062662"/>
    <w:rsid w:val="00062C1E"/>
    <w:rsid w:val="00062FBC"/>
    <w:rsid w:val="000633E3"/>
    <w:rsid w:val="00063466"/>
    <w:rsid w:val="00063694"/>
    <w:rsid w:val="0006389D"/>
    <w:rsid w:val="0006593B"/>
    <w:rsid w:val="0006642F"/>
    <w:rsid w:val="00066F01"/>
    <w:rsid w:val="000670F2"/>
    <w:rsid w:val="0007163A"/>
    <w:rsid w:val="000728C6"/>
    <w:rsid w:val="00072A3C"/>
    <w:rsid w:val="000739DA"/>
    <w:rsid w:val="00075A91"/>
    <w:rsid w:val="00075D63"/>
    <w:rsid w:val="00076E6A"/>
    <w:rsid w:val="00080A56"/>
    <w:rsid w:val="00080E67"/>
    <w:rsid w:val="000817B0"/>
    <w:rsid w:val="00081DE8"/>
    <w:rsid w:val="00083B80"/>
    <w:rsid w:val="000841BB"/>
    <w:rsid w:val="00085801"/>
    <w:rsid w:val="000900D1"/>
    <w:rsid w:val="00090A7D"/>
    <w:rsid w:val="000919F7"/>
    <w:rsid w:val="000935E3"/>
    <w:rsid w:val="00097754"/>
    <w:rsid w:val="00097B81"/>
    <w:rsid w:val="00097E90"/>
    <w:rsid w:val="000A08E6"/>
    <w:rsid w:val="000A13BE"/>
    <w:rsid w:val="000A2D32"/>
    <w:rsid w:val="000A44D0"/>
    <w:rsid w:val="000A55F8"/>
    <w:rsid w:val="000A598F"/>
    <w:rsid w:val="000A6C42"/>
    <w:rsid w:val="000B3A7E"/>
    <w:rsid w:val="000B697B"/>
    <w:rsid w:val="000B78D4"/>
    <w:rsid w:val="000C0181"/>
    <w:rsid w:val="000C1FCF"/>
    <w:rsid w:val="000C251B"/>
    <w:rsid w:val="000C26B7"/>
    <w:rsid w:val="000C3EAE"/>
    <w:rsid w:val="000C5387"/>
    <w:rsid w:val="000D0DA0"/>
    <w:rsid w:val="000D0FE1"/>
    <w:rsid w:val="000D1004"/>
    <w:rsid w:val="000D1381"/>
    <w:rsid w:val="000D2797"/>
    <w:rsid w:val="000D3052"/>
    <w:rsid w:val="000D3E16"/>
    <w:rsid w:val="000D3F2E"/>
    <w:rsid w:val="000D5529"/>
    <w:rsid w:val="000D5D8C"/>
    <w:rsid w:val="000D60D3"/>
    <w:rsid w:val="000D6220"/>
    <w:rsid w:val="000D6942"/>
    <w:rsid w:val="000E339D"/>
    <w:rsid w:val="000E45EB"/>
    <w:rsid w:val="000E4640"/>
    <w:rsid w:val="000E5E5E"/>
    <w:rsid w:val="000E6203"/>
    <w:rsid w:val="000F0620"/>
    <w:rsid w:val="000F2DC6"/>
    <w:rsid w:val="000F2E1D"/>
    <w:rsid w:val="000F53BC"/>
    <w:rsid w:val="000F615D"/>
    <w:rsid w:val="000F6678"/>
    <w:rsid w:val="000F7415"/>
    <w:rsid w:val="000F7E45"/>
    <w:rsid w:val="00101B8E"/>
    <w:rsid w:val="00101D30"/>
    <w:rsid w:val="0010301F"/>
    <w:rsid w:val="00104FF6"/>
    <w:rsid w:val="00113309"/>
    <w:rsid w:val="00113AE4"/>
    <w:rsid w:val="00114C6B"/>
    <w:rsid w:val="001152C0"/>
    <w:rsid w:val="00115FBE"/>
    <w:rsid w:val="00116B1D"/>
    <w:rsid w:val="001176E8"/>
    <w:rsid w:val="00117DF7"/>
    <w:rsid w:val="00121034"/>
    <w:rsid w:val="00121688"/>
    <w:rsid w:val="00122470"/>
    <w:rsid w:val="00125580"/>
    <w:rsid w:val="00126030"/>
    <w:rsid w:val="00126083"/>
    <w:rsid w:val="0012624E"/>
    <w:rsid w:val="0012700E"/>
    <w:rsid w:val="001275A5"/>
    <w:rsid w:val="0013259F"/>
    <w:rsid w:val="00133666"/>
    <w:rsid w:val="00134432"/>
    <w:rsid w:val="001344E2"/>
    <w:rsid w:val="0013549C"/>
    <w:rsid w:val="00135C4F"/>
    <w:rsid w:val="001365E1"/>
    <w:rsid w:val="00137CC8"/>
    <w:rsid w:val="0014080B"/>
    <w:rsid w:val="00141443"/>
    <w:rsid w:val="00143FE6"/>
    <w:rsid w:val="001452AD"/>
    <w:rsid w:val="00145C70"/>
    <w:rsid w:val="00146A7D"/>
    <w:rsid w:val="00146AA4"/>
    <w:rsid w:val="00147CDF"/>
    <w:rsid w:val="001520D5"/>
    <w:rsid w:val="001524B8"/>
    <w:rsid w:val="00153215"/>
    <w:rsid w:val="001545E8"/>
    <w:rsid w:val="00154742"/>
    <w:rsid w:val="00154D3E"/>
    <w:rsid w:val="00155051"/>
    <w:rsid w:val="00155EA1"/>
    <w:rsid w:val="0016087A"/>
    <w:rsid w:val="00160976"/>
    <w:rsid w:val="00163ADC"/>
    <w:rsid w:val="00165266"/>
    <w:rsid w:val="0016534F"/>
    <w:rsid w:val="001661C4"/>
    <w:rsid w:val="0016666C"/>
    <w:rsid w:val="00167926"/>
    <w:rsid w:val="00172F33"/>
    <w:rsid w:val="00173159"/>
    <w:rsid w:val="001750A7"/>
    <w:rsid w:val="00175746"/>
    <w:rsid w:val="001759DF"/>
    <w:rsid w:val="00175E21"/>
    <w:rsid w:val="001812EF"/>
    <w:rsid w:val="00181B49"/>
    <w:rsid w:val="0018205D"/>
    <w:rsid w:val="00183B66"/>
    <w:rsid w:val="0018488E"/>
    <w:rsid w:val="00186EB1"/>
    <w:rsid w:val="0019382D"/>
    <w:rsid w:val="0019409C"/>
    <w:rsid w:val="001940E0"/>
    <w:rsid w:val="00194BE5"/>
    <w:rsid w:val="00194C5B"/>
    <w:rsid w:val="00196B0F"/>
    <w:rsid w:val="001972BE"/>
    <w:rsid w:val="00197F0D"/>
    <w:rsid w:val="001A03DC"/>
    <w:rsid w:val="001A1BC8"/>
    <w:rsid w:val="001A2B17"/>
    <w:rsid w:val="001A3684"/>
    <w:rsid w:val="001A3865"/>
    <w:rsid w:val="001A3F6A"/>
    <w:rsid w:val="001A40F3"/>
    <w:rsid w:val="001A5BDA"/>
    <w:rsid w:val="001A68E8"/>
    <w:rsid w:val="001A75D5"/>
    <w:rsid w:val="001B1FCC"/>
    <w:rsid w:val="001B3B5F"/>
    <w:rsid w:val="001B4766"/>
    <w:rsid w:val="001B606D"/>
    <w:rsid w:val="001B607E"/>
    <w:rsid w:val="001B6BDC"/>
    <w:rsid w:val="001B791E"/>
    <w:rsid w:val="001C1DB3"/>
    <w:rsid w:val="001C2B9B"/>
    <w:rsid w:val="001C389F"/>
    <w:rsid w:val="001C42B8"/>
    <w:rsid w:val="001C43A0"/>
    <w:rsid w:val="001C5AEF"/>
    <w:rsid w:val="001C5B3A"/>
    <w:rsid w:val="001C65A3"/>
    <w:rsid w:val="001C7CDD"/>
    <w:rsid w:val="001D0DA6"/>
    <w:rsid w:val="001D0DFD"/>
    <w:rsid w:val="001D2110"/>
    <w:rsid w:val="001D29C4"/>
    <w:rsid w:val="001D3AF6"/>
    <w:rsid w:val="001D48EB"/>
    <w:rsid w:val="001D4C14"/>
    <w:rsid w:val="001D51DC"/>
    <w:rsid w:val="001D5E82"/>
    <w:rsid w:val="001E0305"/>
    <w:rsid w:val="001E0BD8"/>
    <w:rsid w:val="001E1364"/>
    <w:rsid w:val="001E1568"/>
    <w:rsid w:val="001E20C8"/>
    <w:rsid w:val="001E225F"/>
    <w:rsid w:val="001E24DB"/>
    <w:rsid w:val="001E290A"/>
    <w:rsid w:val="001E50E7"/>
    <w:rsid w:val="001E52C9"/>
    <w:rsid w:val="001E5C31"/>
    <w:rsid w:val="001F3814"/>
    <w:rsid w:val="001F7216"/>
    <w:rsid w:val="001F768F"/>
    <w:rsid w:val="00201FA9"/>
    <w:rsid w:val="00203717"/>
    <w:rsid w:val="00203D84"/>
    <w:rsid w:val="0020516B"/>
    <w:rsid w:val="00207D40"/>
    <w:rsid w:val="00210329"/>
    <w:rsid w:val="00210600"/>
    <w:rsid w:val="00210FE7"/>
    <w:rsid w:val="00211D49"/>
    <w:rsid w:val="0021228C"/>
    <w:rsid w:val="0021250B"/>
    <w:rsid w:val="00214BC4"/>
    <w:rsid w:val="00214BCD"/>
    <w:rsid w:val="002150FE"/>
    <w:rsid w:val="00215C97"/>
    <w:rsid w:val="002168E1"/>
    <w:rsid w:val="0021691E"/>
    <w:rsid w:val="00216E40"/>
    <w:rsid w:val="002259C0"/>
    <w:rsid w:val="00225F05"/>
    <w:rsid w:val="00226124"/>
    <w:rsid w:val="0022657C"/>
    <w:rsid w:val="00226D00"/>
    <w:rsid w:val="00227A3C"/>
    <w:rsid w:val="00227F43"/>
    <w:rsid w:val="00227FF7"/>
    <w:rsid w:val="00233F4E"/>
    <w:rsid w:val="002341A2"/>
    <w:rsid w:val="00234638"/>
    <w:rsid w:val="002359AD"/>
    <w:rsid w:val="00235AF5"/>
    <w:rsid w:val="00236261"/>
    <w:rsid w:val="00236F5A"/>
    <w:rsid w:val="00240C60"/>
    <w:rsid w:val="00241269"/>
    <w:rsid w:val="00242EEA"/>
    <w:rsid w:val="00243233"/>
    <w:rsid w:val="002432A2"/>
    <w:rsid w:val="00244641"/>
    <w:rsid w:val="00244D3C"/>
    <w:rsid w:val="002458E2"/>
    <w:rsid w:val="0024696D"/>
    <w:rsid w:val="00246CEE"/>
    <w:rsid w:val="00246F3C"/>
    <w:rsid w:val="00247394"/>
    <w:rsid w:val="00247C75"/>
    <w:rsid w:val="00251E3A"/>
    <w:rsid w:val="00252E62"/>
    <w:rsid w:val="00254065"/>
    <w:rsid w:val="00256336"/>
    <w:rsid w:val="00256A27"/>
    <w:rsid w:val="00256DCD"/>
    <w:rsid w:val="0026028D"/>
    <w:rsid w:val="002608E5"/>
    <w:rsid w:val="00260B88"/>
    <w:rsid w:val="00261714"/>
    <w:rsid w:val="00261857"/>
    <w:rsid w:val="00262584"/>
    <w:rsid w:val="00262D98"/>
    <w:rsid w:val="00263092"/>
    <w:rsid w:val="002647C8"/>
    <w:rsid w:val="00264C7B"/>
    <w:rsid w:val="00265AFA"/>
    <w:rsid w:val="00265D15"/>
    <w:rsid w:val="002711B7"/>
    <w:rsid w:val="0027248F"/>
    <w:rsid w:val="00274692"/>
    <w:rsid w:val="002761F1"/>
    <w:rsid w:val="0027742F"/>
    <w:rsid w:val="00280FB8"/>
    <w:rsid w:val="00282086"/>
    <w:rsid w:val="00284932"/>
    <w:rsid w:val="00286DD0"/>
    <w:rsid w:val="00292128"/>
    <w:rsid w:val="00292972"/>
    <w:rsid w:val="00293495"/>
    <w:rsid w:val="002941CE"/>
    <w:rsid w:val="002946E9"/>
    <w:rsid w:val="002958C8"/>
    <w:rsid w:val="00295BB3"/>
    <w:rsid w:val="002960FB"/>
    <w:rsid w:val="002A52C4"/>
    <w:rsid w:val="002A616B"/>
    <w:rsid w:val="002A6F1C"/>
    <w:rsid w:val="002B0102"/>
    <w:rsid w:val="002B0DA0"/>
    <w:rsid w:val="002B0F6E"/>
    <w:rsid w:val="002B6771"/>
    <w:rsid w:val="002B6C62"/>
    <w:rsid w:val="002C1D9B"/>
    <w:rsid w:val="002C3C8F"/>
    <w:rsid w:val="002C61CD"/>
    <w:rsid w:val="002C6539"/>
    <w:rsid w:val="002C7210"/>
    <w:rsid w:val="002C78B5"/>
    <w:rsid w:val="002D318C"/>
    <w:rsid w:val="002D5051"/>
    <w:rsid w:val="002E0887"/>
    <w:rsid w:val="002E20C1"/>
    <w:rsid w:val="002E3F4B"/>
    <w:rsid w:val="002E49B0"/>
    <w:rsid w:val="002E7252"/>
    <w:rsid w:val="002E7B5A"/>
    <w:rsid w:val="002F024E"/>
    <w:rsid w:val="002F0890"/>
    <w:rsid w:val="002F1FA9"/>
    <w:rsid w:val="002F20D4"/>
    <w:rsid w:val="002F3868"/>
    <w:rsid w:val="002F3B32"/>
    <w:rsid w:val="002F508F"/>
    <w:rsid w:val="002F5A4D"/>
    <w:rsid w:val="002F5CC7"/>
    <w:rsid w:val="002F601C"/>
    <w:rsid w:val="002F6BEB"/>
    <w:rsid w:val="002F6C47"/>
    <w:rsid w:val="002F70A7"/>
    <w:rsid w:val="003005E7"/>
    <w:rsid w:val="00301442"/>
    <w:rsid w:val="00303080"/>
    <w:rsid w:val="003034BB"/>
    <w:rsid w:val="00303B3E"/>
    <w:rsid w:val="00303C33"/>
    <w:rsid w:val="0030647E"/>
    <w:rsid w:val="00312EC1"/>
    <w:rsid w:val="00313496"/>
    <w:rsid w:val="00313CAD"/>
    <w:rsid w:val="00314018"/>
    <w:rsid w:val="003170F2"/>
    <w:rsid w:val="0031730E"/>
    <w:rsid w:val="003206A6"/>
    <w:rsid w:val="00322DAF"/>
    <w:rsid w:val="00323529"/>
    <w:rsid w:val="00324DD2"/>
    <w:rsid w:val="00327DBB"/>
    <w:rsid w:val="00330E49"/>
    <w:rsid w:val="00332AEF"/>
    <w:rsid w:val="00332C54"/>
    <w:rsid w:val="00332C8A"/>
    <w:rsid w:val="00332F09"/>
    <w:rsid w:val="0033423F"/>
    <w:rsid w:val="003369BB"/>
    <w:rsid w:val="00336DBD"/>
    <w:rsid w:val="00337576"/>
    <w:rsid w:val="003446A3"/>
    <w:rsid w:val="00345413"/>
    <w:rsid w:val="003471BE"/>
    <w:rsid w:val="00351B4F"/>
    <w:rsid w:val="003521A5"/>
    <w:rsid w:val="00354778"/>
    <w:rsid w:val="00354CDB"/>
    <w:rsid w:val="00355102"/>
    <w:rsid w:val="0035543F"/>
    <w:rsid w:val="00355726"/>
    <w:rsid w:val="00355ACE"/>
    <w:rsid w:val="003566D4"/>
    <w:rsid w:val="0035735A"/>
    <w:rsid w:val="00360E15"/>
    <w:rsid w:val="00361038"/>
    <w:rsid w:val="0036178A"/>
    <w:rsid w:val="00362C68"/>
    <w:rsid w:val="00362CE8"/>
    <w:rsid w:val="00363139"/>
    <w:rsid w:val="003665F8"/>
    <w:rsid w:val="00366898"/>
    <w:rsid w:val="00366CEE"/>
    <w:rsid w:val="00371313"/>
    <w:rsid w:val="00372352"/>
    <w:rsid w:val="00372BE8"/>
    <w:rsid w:val="00375488"/>
    <w:rsid w:val="00375D26"/>
    <w:rsid w:val="00375F81"/>
    <w:rsid w:val="0038038A"/>
    <w:rsid w:val="00382D60"/>
    <w:rsid w:val="00382D70"/>
    <w:rsid w:val="00385664"/>
    <w:rsid w:val="00385894"/>
    <w:rsid w:val="003900D5"/>
    <w:rsid w:val="0039376E"/>
    <w:rsid w:val="003939C5"/>
    <w:rsid w:val="00395042"/>
    <w:rsid w:val="003950B7"/>
    <w:rsid w:val="00395F67"/>
    <w:rsid w:val="003960E3"/>
    <w:rsid w:val="0039719C"/>
    <w:rsid w:val="003A067C"/>
    <w:rsid w:val="003A0A1F"/>
    <w:rsid w:val="003A13B7"/>
    <w:rsid w:val="003A1DA1"/>
    <w:rsid w:val="003A1E95"/>
    <w:rsid w:val="003A30C3"/>
    <w:rsid w:val="003A3E6D"/>
    <w:rsid w:val="003A4524"/>
    <w:rsid w:val="003A4692"/>
    <w:rsid w:val="003A4819"/>
    <w:rsid w:val="003A5A4C"/>
    <w:rsid w:val="003A72A3"/>
    <w:rsid w:val="003A785D"/>
    <w:rsid w:val="003B3ABC"/>
    <w:rsid w:val="003B5B09"/>
    <w:rsid w:val="003B5D3E"/>
    <w:rsid w:val="003B677A"/>
    <w:rsid w:val="003B70E2"/>
    <w:rsid w:val="003B7589"/>
    <w:rsid w:val="003C24AB"/>
    <w:rsid w:val="003C257B"/>
    <w:rsid w:val="003C2597"/>
    <w:rsid w:val="003C3C42"/>
    <w:rsid w:val="003C3F1E"/>
    <w:rsid w:val="003C4DA1"/>
    <w:rsid w:val="003C51DF"/>
    <w:rsid w:val="003C5E31"/>
    <w:rsid w:val="003C6F26"/>
    <w:rsid w:val="003C78BD"/>
    <w:rsid w:val="003C78E6"/>
    <w:rsid w:val="003C7E6B"/>
    <w:rsid w:val="003D13AA"/>
    <w:rsid w:val="003D253B"/>
    <w:rsid w:val="003D2E41"/>
    <w:rsid w:val="003D367F"/>
    <w:rsid w:val="003D57AE"/>
    <w:rsid w:val="003E012C"/>
    <w:rsid w:val="003E1A7C"/>
    <w:rsid w:val="003E2B14"/>
    <w:rsid w:val="003E3ABC"/>
    <w:rsid w:val="003E3C5B"/>
    <w:rsid w:val="003F0786"/>
    <w:rsid w:val="003F07FC"/>
    <w:rsid w:val="003F096D"/>
    <w:rsid w:val="003F0A6E"/>
    <w:rsid w:val="003F146B"/>
    <w:rsid w:val="003F1813"/>
    <w:rsid w:val="003F1F51"/>
    <w:rsid w:val="003F2E75"/>
    <w:rsid w:val="003F3C51"/>
    <w:rsid w:val="003F414A"/>
    <w:rsid w:val="003F49F4"/>
    <w:rsid w:val="003F4EA1"/>
    <w:rsid w:val="003F5CD1"/>
    <w:rsid w:val="003F7D51"/>
    <w:rsid w:val="004023A4"/>
    <w:rsid w:val="00402854"/>
    <w:rsid w:val="004050D7"/>
    <w:rsid w:val="00405251"/>
    <w:rsid w:val="00407586"/>
    <w:rsid w:val="0041121B"/>
    <w:rsid w:val="004115DB"/>
    <w:rsid w:val="004117FA"/>
    <w:rsid w:val="0041319A"/>
    <w:rsid w:val="0041549A"/>
    <w:rsid w:val="0042282C"/>
    <w:rsid w:val="00423021"/>
    <w:rsid w:val="0042311D"/>
    <w:rsid w:val="00423EE8"/>
    <w:rsid w:val="00423F4C"/>
    <w:rsid w:val="0042491A"/>
    <w:rsid w:val="00424CF5"/>
    <w:rsid w:val="00425208"/>
    <w:rsid w:val="0042545D"/>
    <w:rsid w:val="00425691"/>
    <w:rsid w:val="00426348"/>
    <w:rsid w:val="00427479"/>
    <w:rsid w:val="0042761F"/>
    <w:rsid w:val="00430CB9"/>
    <w:rsid w:val="00430CF8"/>
    <w:rsid w:val="00434C30"/>
    <w:rsid w:val="00437462"/>
    <w:rsid w:val="0043763C"/>
    <w:rsid w:val="00437A13"/>
    <w:rsid w:val="00437D80"/>
    <w:rsid w:val="00437FAC"/>
    <w:rsid w:val="004408CE"/>
    <w:rsid w:val="0044139A"/>
    <w:rsid w:val="00441E6B"/>
    <w:rsid w:val="0044225E"/>
    <w:rsid w:val="00443AD0"/>
    <w:rsid w:val="00444757"/>
    <w:rsid w:val="004451B3"/>
    <w:rsid w:val="00445CF3"/>
    <w:rsid w:val="004461D8"/>
    <w:rsid w:val="00446919"/>
    <w:rsid w:val="00451983"/>
    <w:rsid w:val="004528FE"/>
    <w:rsid w:val="0045352C"/>
    <w:rsid w:val="00455EAF"/>
    <w:rsid w:val="0045650E"/>
    <w:rsid w:val="00456E07"/>
    <w:rsid w:val="00457061"/>
    <w:rsid w:val="00457B52"/>
    <w:rsid w:val="00457BF5"/>
    <w:rsid w:val="00461911"/>
    <w:rsid w:val="0046198E"/>
    <w:rsid w:val="004620D3"/>
    <w:rsid w:val="004620FF"/>
    <w:rsid w:val="004626A2"/>
    <w:rsid w:val="00464584"/>
    <w:rsid w:val="00465921"/>
    <w:rsid w:val="004660B8"/>
    <w:rsid w:val="00467DB1"/>
    <w:rsid w:val="00470681"/>
    <w:rsid w:val="00471C13"/>
    <w:rsid w:val="004728EC"/>
    <w:rsid w:val="004730E2"/>
    <w:rsid w:val="00473CA9"/>
    <w:rsid w:val="00473EDF"/>
    <w:rsid w:val="004743A9"/>
    <w:rsid w:val="004757B4"/>
    <w:rsid w:val="00476C48"/>
    <w:rsid w:val="00480C0C"/>
    <w:rsid w:val="004845EB"/>
    <w:rsid w:val="00485CA2"/>
    <w:rsid w:val="0048646C"/>
    <w:rsid w:val="0048676F"/>
    <w:rsid w:val="004872D8"/>
    <w:rsid w:val="00487C5B"/>
    <w:rsid w:val="00492FDF"/>
    <w:rsid w:val="00494484"/>
    <w:rsid w:val="00495166"/>
    <w:rsid w:val="004A0345"/>
    <w:rsid w:val="004A0F8C"/>
    <w:rsid w:val="004A36A4"/>
    <w:rsid w:val="004A48FA"/>
    <w:rsid w:val="004A4BE9"/>
    <w:rsid w:val="004A54E8"/>
    <w:rsid w:val="004B0ACF"/>
    <w:rsid w:val="004B0C7D"/>
    <w:rsid w:val="004B17D8"/>
    <w:rsid w:val="004B2E90"/>
    <w:rsid w:val="004B3132"/>
    <w:rsid w:val="004B32C2"/>
    <w:rsid w:val="004B4664"/>
    <w:rsid w:val="004B6ADE"/>
    <w:rsid w:val="004C38E0"/>
    <w:rsid w:val="004C4DC8"/>
    <w:rsid w:val="004C650C"/>
    <w:rsid w:val="004C6CF6"/>
    <w:rsid w:val="004C6E22"/>
    <w:rsid w:val="004D069A"/>
    <w:rsid w:val="004D1EF1"/>
    <w:rsid w:val="004D2B98"/>
    <w:rsid w:val="004D3291"/>
    <w:rsid w:val="004D48BF"/>
    <w:rsid w:val="004D5491"/>
    <w:rsid w:val="004D7A00"/>
    <w:rsid w:val="004D7E6E"/>
    <w:rsid w:val="004E0408"/>
    <w:rsid w:val="004E0A1D"/>
    <w:rsid w:val="004E1AED"/>
    <w:rsid w:val="004E59C3"/>
    <w:rsid w:val="004E61E2"/>
    <w:rsid w:val="004E7CF0"/>
    <w:rsid w:val="004F0231"/>
    <w:rsid w:val="004F1D5B"/>
    <w:rsid w:val="004F3AC5"/>
    <w:rsid w:val="004F4080"/>
    <w:rsid w:val="004F58BE"/>
    <w:rsid w:val="004F59C3"/>
    <w:rsid w:val="004F6AD8"/>
    <w:rsid w:val="004F6F85"/>
    <w:rsid w:val="004F714D"/>
    <w:rsid w:val="004F7910"/>
    <w:rsid w:val="00500810"/>
    <w:rsid w:val="00502840"/>
    <w:rsid w:val="00502F43"/>
    <w:rsid w:val="00502F8C"/>
    <w:rsid w:val="00503978"/>
    <w:rsid w:val="00506D56"/>
    <w:rsid w:val="00510D33"/>
    <w:rsid w:val="00511F59"/>
    <w:rsid w:val="00512CEA"/>
    <w:rsid w:val="00515486"/>
    <w:rsid w:val="00515C9B"/>
    <w:rsid w:val="00516000"/>
    <w:rsid w:val="00516467"/>
    <w:rsid w:val="00516A59"/>
    <w:rsid w:val="005174C8"/>
    <w:rsid w:val="00520834"/>
    <w:rsid w:val="00521B06"/>
    <w:rsid w:val="00521B1B"/>
    <w:rsid w:val="00522CCA"/>
    <w:rsid w:val="00522D52"/>
    <w:rsid w:val="00522E84"/>
    <w:rsid w:val="00524136"/>
    <w:rsid w:val="00524653"/>
    <w:rsid w:val="00524E91"/>
    <w:rsid w:val="00526251"/>
    <w:rsid w:val="005268EE"/>
    <w:rsid w:val="00526F3F"/>
    <w:rsid w:val="00526F6E"/>
    <w:rsid w:val="005270B1"/>
    <w:rsid w:val="0053093D"/>
    <w:rsid w:val="0053109C"/>
    <w:rsid w:val="00531878"/>
    <w:rsid w:val="0053307E"/>
    <w:rsid w:val="0053312D"/>
    <w:rsid w:val="00533899"/>
    <w:rsid w:val="00535AD1"/>
    <w:rsid w:val="00537EFF"/>
    <w:rsid w:val="0054049B"/>
    <w:rsid w:val="005431C4"/>
    <w:rsid w:val="00543290"/>
    <w:rsid w:val="00544F3D"/>
    <w:rsid w:val="005450E5"/>
    <w:rsid w:val="00545836"/>
    <w:rsid w:val="00547182"/>
    <w:rsid w:val="0054753E"/>
    <w:rsid w:val="005504B7"/>
    <w:rsid w:val="005515B3"/>
    <w:rsid w:val="00551C6B"/>
    <w:rsid w:val="00552194"/>
    <w:rsid w:val="00554225"/>
    <w:rsid w:val="00554B97"/>
    <w:rsid w:val="00561ED0"/>
    <w:rsid w:val="005638D8"/>
    <w:rsid w:val="005646E8"/>
    <w:rsid w:val="00564DD8"/>
    <w:rsid w:val="005661C0"/>
    <w:rsid w:val="0056622F"/>
    <w:rsid w:val="005668F6"/>
    <w:rsid w:val="00567D5B"/>
    <w:rsid w:val="00571D36"/>
    <w:rsid w:val="0057253C"/>
    <w:rsid w:val="00572F02"/>
    <w:rsid w:val="005807DD"/>
    <w:rsid w:val="0058159F"/>
    <w:rsid w:val="005816FE"/>
    <w:rsid w:val="00583078"/>
    <w:rsid w:val="00583E3D"/>
    <w:rsid w:val="00585B58"/>
    <w:rsid w:val="00586C49"/>
    <w:rsid w:val="00591E91"/>
    <w:rsid w:val="0059295A"/>
    <w:rsid w:val="00593C6B"/>
    <w:rsid w:val="00595353"/>
    <w:rsid w:val="00596410"/>
    <w:rsid w:val="005A2DB8"/>
    <w:rsid w:val="005A3369"/>
    <w:rsid w:val="005A3D2F"/>
    <w:rsid w:val="005A5E1A"/>
    <w:rsid w:val="005A69D2"/>
    <w:rsid w:val="005A78BC"/>
    <w:rsid w:val="005A7E3F"/>
    <w:rsid w:val="005B19EB"/>
    <w:rsid w:val="005B49A9"/>
    <w:rsid w:val="005B4F92"/>
    <w:rsid w:val="005B4FF8"/>
    <w:rsid w:val="005B672C"/>
    <w:rsid w:val="005B6F6F"/>
    <w:rsid w:val="005B7C74"/>
    <w:rsid w:val="005C08E7"/>
    <w:rsid w:val="005C0C7D"/>
    <w:rsid w:val="005C0DB5"/>
    <w:rsid w:val="005C2376"/>
    <w:rsid w:val="005C31C7"/>
    <w:rsid w:val="005C6A97"/>
    <w:rsid w:val="005C6D60"/>
    <w:rsid w:val="005C726E"/>
    <w:rsid w:val="005C7313"/>
    <w:rsid w:val="005C7CD8"/>
    <w:rsid w:val="005D04D3"/>
    <w:rsid w:val="005D22C1"/>
    <w:rsid w:val="005D2F1B"/>
    <w:rsid w:val="005D32C3"/>
    <w:rsid w:val="005D367C"/>
    <w:rsid w:val="005D419C"/>
    <w:rsid w:val="005E2D11"/>
    <w:rsid w:val="005E377B"/>
    <w:rsid w:val="005E4020"/>
    <w:rsid w:val="005E4914"/>
    <w:rsid w:val="005E4FD5"/>
    <w:rsid w:val="005E537E"/>
    <w:rsid w:val="005E7727"/>
    <w:rsid w:val="005F0597"/>
    <w:rsid w:val="005F3BD9"/>
    <w:rsid w:val="005F3F7E"/>
    <w:rsid w:val="005F3F83"/>
    <w:rsid w:val="005F4658"/>
    <w:rsid w:val="005F4D20"/>
    <w:rsid w:val="005F5993"/>
    <w:rsid w:val="005F5AA3"/>
    <w:rsid w:val="005F6695"/>
    <w:rsid w:val="006001A4"/>
    <w:rsid w:val="006016D0"/>
    <w:rsid w:val="006017FA"/>
    <w:rsid w:val="0060187F"/>
    <w:rsid w:val="00603EAE"/>
    <w:rsid w:val="006041B5"/>
    <w:rsid w:val="006064E8"/>
    <w:rsid w:val="00606763"/>
    <w:rsid w:val="00606FC5"/>
    <w:rsid w:val="00611351"/>
    <w:rsid w:val="006116C4"/>
    <w:rsid w:val="00612172"/>
    <w:rsid w:val="00615535"/>
    <w:rsid w:val="006169EE"/>
    <w:rsid w:val="00616AB8"/>
    <w:rsid w:val="00617B74"/>
    <w:rsid w:val="00623B83"/>
    <w:rsid w:val="006250AE"/>
    <w:rsid w:val="006320E9"/>
    <w:rsid w:val="00633A57"/>
    <w:rsid w:val="00633AE7"/>
    <w:rsid w:val="00636357"/>
    <w:rsid w:val="0063667C"/>
    <w:rsid w:val="0063732E"/>
    <w:rsid w:val="00642F36"/>
    <w:rsid w:val="00643114"/>
    <w:rsid w:val="0064382C"/>
    <w:rsid w:val="00644915"/>
    <w:rsid w:val="0064569C"/>
    <w:rsid w:val="006511AB"/>
    <w:rsid w:val="00651F82"/>
    <w:rsid w:val="00652EF0"/>
    <w:rsid w:val="00653318"/>
    <w:rsid w:val="00653C39"/>
    <w:rsid w:val="006546F2"/>
    <w:rsid w:val="0066266C"/>
    <w:rsid w:val="006632EF"/>
    <w:rsid w:val="006642E0"/>
    <w:rsid w:val="006646B2"/>
    <w:rsid w:val="00664FE2"/>
    <w:rsid w:val="00665AD2"/>
    <w:rsid w:val="006677E2"/>
    <w:rsid w:val="00667CE5"/>
    <w:rsid w:val="0067069A"/>
    <w:rsid w:val="00670822"/>
    <w:rsid w:val="00671027"/>
    <w:rsid w:val="00671171"/>
    <w:rsid w:val="0067338A"/>
    <w:rsid w:val="00673E13"/>
    <w:rsid w:val="00674251"/>
    <w:rsid w:val="006754DB"/>
    <w:rsid w:val="0067667D"/>
    <w:rsid w:val="00676707"/>
    <w:rsid w:val="00677228"/>
    <w:rsid w:val="006775BB"/>
    <w:rsid w:val="00680A84"/>
    <w:rsid w:val="006812C0"/>
    <w:rsid w:val="00682A88"/>
    <w:rsid w:val="00682C26"/>
    <w:rsid w:val="006834A3"/>
    <w:rsid w:val="006835D9"/>
    <w:rsid w:val="006838E4"/>
    <w:rsid w:val="00684B45"/>
    <w:rsid w:val="00684F1F"/>
    <w:rsid w:val="006858C6"/>
    <w:rsid w:val="0068676A"/>
    <w:rsid w:val="00687B3C"/>
    <w:rsid w:val="006905B7"/>
    <w:rsid w:val="0069161E"/>
    <w:rsid w:val="0069169C"/>
    <w:rsid w:val="00692487"/>
    <w:rsid w:val="00692D66"/>
    <w:rsid w:val="00692E62"/>
    <w:rsid w:val="00694AD9"/>
    <w:rsid w:val="006969B2"/>
    <w:rsid w:val="006A0013"/>
    <w:rsid w:val="006A1696"/>
    <w:rsid w:val="006A3585"/>
    <w:rsid w:val="006B2236"/>
    <w:rsid w:val="006B2B8B"/>
    <w:rsid w:val="006B32F7"/>
    <w:rsid w:val="006B385B"/>
    <w:rsid w:val="006B3D8F"/>
    <w:rsid w:val="006B5C81"/>
    <w:rsid w:val="006B6198"/>
    <w:rsid w:val="006B7919"/>
    <w:rsid w:val="006C09D3"/>
    <w:rsid w:val="006C29A8"/>
    <w:rsid w:val="006C2CF8"/>
    <w:rsid w:val="006C49C5"/>
    <w:rsid w:val="006C57B1"/>
    <w:rsid w:val="006C691B"/>
    <w:rsid w:val="006D2532"/>
    <w:rsid w:val="006D259C"/>
    <w:rsid w:val="006D2F2C"/>
    <w:rsid w:val="006D3063"/>
    <w:rsid w:val="006D34EF"/>
    <w:rsid w:val="006D36B7"/>
    <w:rsid w:val="006D371B"/>
    <w:rsid w:val="006D498F"/>
    <w:rsid w:val="006D4BAE"/>
    <w:rsid w:val="006D4EA6"/>
    <w:rsid w:val="006D6143"/>
    <w:rsid w:val="006D6433"/>
    <w:rsid w:val="006D7530"/>
    <w:rsid w:val="006E1842"/>
    <w:rsid w:val="006E1D57"/>
    <w:rsid w:val="006E229A"/>
    <w:rsid w:val="006E4D8C"/>
    <w:rsid w:val="006E51DB"/>
    <w:rsid w:val="006E5E55"/>
    <w:rsid w:val="006E63EB"/>
    <w:rsid w:val="006E6D46"/>
    <w:rsid w:val="006E75C2"/>
    <w:rsid w:val="006F05E6"/>
    <w:rsid w:val="006F33B5"/>
    <w:rsid w:val="006F5A80"/>
    <w:rsid w:val="00702932"/>
    <w:rsid w:val="00705C8B"/>
    <w:rsid w:val="00706E5F"/>
    <w:rsid w:val="00706ECA"/>
    <w:rsid w:val="007070F9"/>
    <w:rsid w:val="00707C5B"/>
    <w:rsid w:val="00710013"/>
    <w:rsid w:val="007105E7"/>
    <w:rsid w:val="0071100A"/>
    <w:rsid w:val="007161CE"/>
    <w:rsid w:val="00717CAA"/>
    <w:rsid w:val="0072319D"/>
    <w:rsid w:val="007234BC"/>
    <w:rsid w:val="007241C4"/>
    <w:rsid w:val="00725122"/>
    <w:rsid w:val="00725422"/>
    <w:rsid w:val="0072746F"/>
    <w:rsid w:val="00727517"/>
    <w:rsid w:val="00727684"/>
    <w:rsid w:val="00727CF8"/>
    <w:rsid w:val="007310A5"/>
    <w:rsid w:val="007318A0"/>
    <w:rsid w:val="00731DBA"/>
    <w:rsid w:val="00731DCA"/>
    <w:rsid w:val="00732752"/>
    <w:rsid w:val="00732B15"/>
    <w:rsid w:val="007330CE"/>
    <w:rsid w:val="00735778"/>
    <w:rsid w:val="007360A5"/>
    <w:rsid w:val="00736115"/>
    <w:rsid w:val="007372DA"/>
    <w:rsid w:val="007375B3"/>
    <w:rsid w:val="00737CC4"/>
    <w:rsid w:val="00737F33"/>
    <w:rsid w:val="0074139E"/>
    <w:rsid w:val="00741AAD"/>
    <w:rsid w:val="007436AB"/>
    <w:rsid w:val="00744A7E"/>
    <w:rsid w:val="00746503"/>
    <w:rsid w:val="00747B51"/>
    <w:rsid w:val="007514D4"/>
    <w:rsid w:val="007515F0"/>
    <w:rsid w:val="00751C51"/>
    <w:rsid w:val="00752BE5"/>
    <w:rsid w:val="00754B3A"/>
    <w:rsid w:val="007553F0"/>
    <w:rsid w:val="007563A8"/>
    <w:rsid w:val="007578FD"/>
    <w:rsid w:val="00757B69"/>
    <w:rsid w:val="00757E0E"/>
    <w:rsid w:val="007612B5"/>
    <w:rsid w:val="0076215B"/>
    <w:rsid w:val="00762D72"/>
    <w:rsid w:val="007633ED"/>
    <w:rsid w:val="00764030"/>
    <w:rsid w:val="00764156"/>
    <w:rsid w:val="00764B86"/>
    <w:rsid w:val="007650CE"/>
    <w:rsid w:val="007653BE"/>
    <w:rsid w:val="00765905"/>
    <w:rsid w:val="00765BA8"/>
    <w:rsid w:val="007671A3"/>
    <w:rsid w:val="00767275"/>
    <w:rsid w:val="007675E7"/>
    <w:rsid w:val="00767A36"/>
    <w:rsid w:val="00770E43"/>
    <w:rsid w:val="0077147F"/>
    <w:rsid w:val="00771AB5"/>
    <w:rsid w:val="007727AF"/>
    <w:rsid w:val="007729D0"/>
    <w:rsid w:val="00774391"/>
    <w:rsid w:val="00774D1D"/>
    <w:rsid w:val="007755A9"/>
    <w:rsid w:val="00775BA4"/>
    <w:rsid w:val="00776C19"/>
    <w:rsid w:val="007771AC"/>
    <w:rsid w:val="00777557"/>
    <w:rsid w:val="0078134C"/>
    <w:rsid w:val="007814A6"/>
    <w:rsid w:val="007823D4"/>
    <w:rsid w:val="00783F76"/>
    <w:rsid w:val="00784543"/>
    <w:rsid w:val="007856C9"/>
    <w:rsid w:val="007863AA"/>
    <w:rsid w:val="007878F6"/>
    <w:rsid w:val="00787908"/>
    <w:rsid w:val="00787B82"/>
    <w:rsid w:val="00790085"/>
    <w:rsid w:val="007916AF"/>
    <w:rsid w:val="00793DC9"/>
    <w:rsid w:val="00795461"/>
    <w:rsid w:val="0079708A"/>
    <w:rsid w:val="007976E0"/>
    <w:rsid w:val="007A4289"/>
    <w:rsid w:val="007A44DB"/>
    <w:rsid w:val="007A508B"/>
    <w:rsid w:val="007A7D2F"/>
    <w:rsid w:val="007B06F3"/>
    <w:rsid w:val="007B09B9"/>
    <w:rsid w:val="007B3103"/>
    <w:rsid w:val="007B357A"/>
    <w:rsid w:val="007B3CA3"/>
    <w:rsid w:val="007B3DE9"/>
    <w:rsid w:val="007B5425"/>
    <w:rsid w:val="007B6BA9"/>
    <w:rsid w:val="007B77A9"/>
    <w:rsid w:val="007C134F"/>
    <w:rsid w:val="007C3F8A"/>
    <w:rsid w:val="007C619C"/>
    <w:rsid w:val="007C62CA"/>
    <w:rsid w:val="007C6845"/>
    <w:rsid w:val="007C7F3F"/>
    <w:rsid w:val="007D153C"/>
    <w:rsid w:val="007D1843"/>
    <w:rsid w:val="007D1A54"/>
    <w:rsid w:val="007D4180"/>
    <w:rsid w:val="007D47CF"/>
    <w:rsid w:val="007D525F"/>
    <w:rsid w:val="007D696B"/>
    <w:rsid w:val="007D768E"/>
    <w:rsid w:val="007D782E"/>
    <w:rsid w:val="007E0A73"/>
    <w:rsid w:val="007E1E5A"/>
    <w:rsid w:val="007E22DD"/>
    <w:rsid w:val="007E2C2C"/>
    <w:rsid w:val="007E34ED"/>
    <w:rsid w:val="007E3C8E"/>
    <w:rsid w:val="007E5703"/>
    <w:rsid w:val="007E609B"/>
    <w:rsid w:val="007E782C"/>
    <w:rsid w:val="007E7A50"/>
    <w:rsid w:val="007F1833"/>
    <w:rsid w:val="007F2FE8"/>
    <w:rsid w:val="007F36E8"/>
    <w:rsid w:val="007F3972"/>
    <w:rsid w:val="007F58BB"/>
    <w:rsid w:val="007F5960"/>
    <w:rsid w:val="007F62C8"/>
    <w:rsid w:val="007F6A33"/>
    <w:rsid w:val="00800041"/>
    <w:rsid w:val="00800AC4"/>
    <w:rsid w:val="00800B00"/>
    <w:rsid w:val="00801898"/>
    <w:rsid w:val="008018CA"/>
    <w:rsid w:val="0080436C"/>
    <w:rsid w:val="00804D91"/>
    <w:rsid w:val="00805D66"/>
    <w:rsid w:val="00806F2C"/>
    <w:rsid w:val="00810024"/>
    <w:rsid w:val="00811388"/>
    <w:rsid w:val="00812EE2"/>
    <w:rsid w:val="008136F5"/>
    <w:rsid w:val="00814ED5"/>
    <w:rsid w:val="00817FA5"/>
    <w:rsid w:val="00820F7F"/>
    <w:rsid w:val="008216AF"/>
    <w:rsid w:val="00822BD6"/>
    <w:rsid w:val="0082460B"/>
    <w:rsid w:val="008277A6"/>
    <w:rsid w:val="00830CED"/>
    <w:rsid w:val="00831387"/>
    <w:rsid w:val="008318DD"/>
    <w:rsid w:val="00831B33"/>
    <w:rsid w:val="008320DC"/>
    <w:rsid w:val="008331F6"/>
    <w:rsid w:val="00834855"/>
    <w:rsid w:val="00837365"/>
    <w:rsid w:val="00837C66"/>
    <w:rsid w:val="00841373"/>
    <w:rsid w:val="00841D12"/>
    <w:rsid w:val="008421EF"/>
    <w:rsid w:val="0084274E"/>
    <w:rsid w:val="00843314"/>
    <w:rsid w:val="00843CC5"/>
    <w:rsid w:val="00844FF3"/>
    <w:rsid w:val="0084622C"/>
    <w:rsid w:val="00847B09"/>
    <w:rsid w:val="00847C1C"/>
    <w:rsid w:val="00847D32"/>
    <w:rsid w:val="0085054F"/>
    <w:rsid w:val="00851018"/>
    <w:rsid w:val="00852394"/>
    <w:rsid w:val="00854AB2"/>
    <w:rsid w:val="008565C9"/>
    <w:rsid w:val="00856AF9"/>
    <w:rsid w:val="008573A1"/>
    <w:rsid w:val="008601F6"/>
    <w:rsid w:val="00864407"/>
    <w:rsid w:val="00865E95"/>
    <w:rsid w:val="00866FF1"/>
    <w:rsid w:val="00867D71"/>
    <w:rsid w:val="008720E5"/>
    <w:rsid w:val="00873F3D"/>
    <w:rsid w:val="00874BAD"/>
    <w:rsid w:val="00876BAB"/>
    <w:rsid w:val="00876C6D"/>
    <w:rsid w:val="00876F50"/>
    <w:rsid w:val="008777D8"/>
    <w:rsid w:val="00877C39"/>
    <w:rsid w:val="00880A0E"/>
    <w:rsid w:val="00880C46"/>
    <w:rsid w:val="00881034"/>
    <w:rsid w:val="0088107F"/>
    <w:rsid w:val="008813F8"/>
    <w:rsid w:val="008818B0"/>
    <w:rsid w:val="008852F8"/>
    <w:rsid w:val="00886052"/>
    <w:rsid w:val="00887975"/>
    <w:rsid w:val="00892016"/>
    <w:rsid w:val="0089271F"/>
    <w:rsid w:val="00895EEF"/>
    <w:rsid w:val="008966FF"/>
    <w:rsid w:val="008A10BB"/>
    <w:rsid w:val="008A1503"/>
    <w:rsid w:val="008A1850"/>
    <w:rsid w:val="008A403F"/>
    <w:rsid w:val="008A6C9B"/>
    <w:rsid w:val="008B1536"/>
    <w:rsid w:val="008B1B1D"/>
    <w:rsid w:val="008B32E8"/>
    <w:rsid w:val="008B3907"/>
    <w:rsid w:val="008B3A72"/>
    <w:rsid w:val="008B7B30"/>
    <w:rsid w:val="008C03B1"/>
    <w:rsid w:val="008C2FF2"/>
    <w:rsid w:val="008C3252"/>
    <w:rsid w:val="008C6FEA"/>
    <w:rsid w:val="008C7EEA"/>
    <w:rsid w:val="008D02DD"/>
    <w:rsid w:val="008D0F19"/>
    <w:rsid w:val="008D22E8"/>
    <w:rsid w:val="008D2867"/>
    <w:rsid w:val="008D48C1"/>
    <w:rsid w:val="008D492A"/>
    <w:rsid w:val="008E1541"/>
    <w:rsid w:val="008E1C6B"/>
    <w:rsid w:val="008E2601"/>
    <w:rsid w:val="008E40E3"/>
    <w:rsid w:val="008E4508"/>
    <w:rsid w:val="008E4D6F"/>
    <w:rsid w:val="008E5364"/>
    <w:rsid w:val="008E584B"/>
    <w:rsid w:val="008E63ED"/>
    <w:rsid w:val="008E76E7"/>
    <w:rsid w:val="008F00F2"/>
    <w:rsid w:val="008F207A"/>
    <w:rsid w:val="008F2B08"/>
    <w:rsid w:val="008F2B09"/>
    <w:rsid w:val="008F2BE4"/>
    <w:rsid w:val="008F3391"/>
    <w:rsid w:val="008F3973"/>
    <w:rsid w:val="008F39C0"/>
    <w:rsid w:val="008F3B0E"/>
    <w:rsid w:val="008F3F97"/>
    <w:rsid w:val="008F4957"/>
    <w:rsid w:val="008F5576"/>
    <w:rsid w:val="008F68FB"/>
    <w:rsid w:val="0090039F"/>
    <w:rsid w:val="0090321D"/>
    <w:rsid w:val="00904E45"/>
    <w:rsid w:val="00905C82"/>
    <w:rsid w:val="0090636E"/>
    <w:rsid w:val="0091048E"/>
    <w:rsid w:val="00911345"/>
    <w:rsid w:val="00911D5F"/>
    <w:rsid w:val="0091212B"/>
    <w:rsid w:val="00912427"/>
    <w:rsid w:val="009127C8"/>
    <w:rsid w:val="00913047"/>
    <w:rsid w:val="00913848"/>
    <w:rsid w:val="00913886"/>
    <w:rsid w:val="009141E7"/>
    <w:rsid w:val="00914A0B"/>
    <w:rsid w:val="0092205E"/>
    <w:rsid w:val="00922703"/>
    <w:rsid w:val="0092273A"/>
    <w:rsid w:val="0092301B"/>
    <w:rsid w:val="00923057"/>
    <w:rsid w:val="00923296"/>
    <w:rsid w:val="009244F8"/>
    <w:rsid w:val="00924827"/>
    <w:rsid w:val="0092522A"/>
    <w:rsid w:val="00926196"/>
    <w:rsid w:val="0093099B"/>
    <w:rsid w:val="009310DA"/>
    <w:rsid w:val="00931132"/>
    <w:rsid w:val="0093194C"/>
    <w:rsid w:val="00931E28"/>
    <w:rsid w:val="00935378"/>
    <w:rsid w:val="0093637D"/>
    <w:rsid w:val="00936B9F"/>
    <w:rsid w:val="009370B4"/>
    <w:rsid w:val="00937CF5"/>
    <w:rsid w:val="00940B64"/>
    <w:rsid w:val="00944641"/>
    <w:rsid w:val="00946F16"/>
    <w:rsid w:val="00951548"/>
    <w:rsid w:val="0095270A"/>
    <w:rsid w:val="00954DE5"/>
    <w:rsid w:val="009579BC"/>
    <w:rsid w:val="0096045D"/>
    <w:rsid w:val="00961126"/>
    <w:rsid w:val="009636D2"/>
    <w:rsid w:val="00964616"/>
    <w:rsid w:val="0096463E"/>
    <w:rsid w:val="00965948"/>
    <w:rsid w:val="0096613E"/>
    <w:rsid w:val="00966AAE"/>
    <w:rsid w:val="00967159"/>
    <w:rsid w:val="00967781"/>
    <w:rsid w:val="00970C15"/>
    <w:rsid w:val="009731CF"/>
    <w:rsid w:val="009755BB"/>
    <w:rsid w:val="009779B6"/>
    <w:rsid w:val="009805A8"/>
    <w:rsid w:val="00981EBB"/>
    <w:rsid w:val="00982896"/>
    <w:rsid w:val="00982C65"/>
    <w:rsid w:val="009831BD"/>
    <w:rsid w:val="00984609"/>
    <w:rsid w:val="0098586D"/>
    <w:rsid w:val="00985C8B"/>
    <w:rsid w:val="009869D9"/>
    <w:rsid w:val="00986E58"/>
    <w:rsid w:val="00987A94"/>
    <w:rsid w:val="00990D06"/>
    <w:rsid w:val="00991102"/>
    <w:rsid w:val="00991637"/>
    <w:rsid w:val="00991C35"/>
    <w:rsid w:val="00993444"/>
    <w:rsid w:val="0099485C"/>
    <w:rsid w:val="00994DC0"/>
    <w:rsid w:val="00994E61"/>
    <w:rsid w:val="00995061"/>
    <w:rsid w:val="009978A9"/>
    <w:rsid w:val="009A100E"/>
    <w:rsid w:val="009A1152"/>
    <w:rsid w:val="009A33E0"/>
    <w:rsid w:val="009A53DE"/>
    <w:rsid w:val="009A58DF"/>
    <w:rsid w:val="009A6594"/>
    <w:rsid w:val="009B0425"/>
    <w:rsid w:val="009B0625"/>
    <w:rsid w:val="009B1B6B"/>
    <w:rsid w:val="009B2720"/>
    <w:rsid w:val="009B3C45"/>
    <w:rsid w:val="009B4380"/>
    <w:rsid w:val="009B43A8"/>
    <w:rsid w:val="009B506D"/>
    <w:rsid w:val="009B5F35"/>
    <w:rsid w:val="009B7C38"/>
    <w:rsid w:val="009C06F9"/>
    <w:rsid w:val="009C1822"/>
    <w:rsid w:val="009C2FE9"/>
    <w:rsid w:val="009C3A9B"/>
    <w:rsid w:val="009C46B1"/>
    <w:rsid w:val="009C4930"/>
    <w:rsid w:val="009C4A32"/>
    <w:rsid w:val="009C5428"/>
    <w:rsid w:val="009C673B"/>
    <w:rsid w:val="009D023D"/>
    <w:rsid w:val="009D0D5A"/>
    <w:rsid w:val="009D13B2"/>
    <w:rsid w:val="009D1F63"/>
    <w:rsid w:val="009D36D4"/>
    <w:rsid w:val="009D3FDF"/>
    <w:rsid w:val="009D43CE"/>
    <w:rsid w:val="009D4673"/>
    <w:rsid w:val="009D769E"/>
    <w:rsid w:val="009E09CF"/>
    <w:rsid w:val="009E2018"/>
    <w:rsid w:val="009E21DF"/>
    <w:rsid w:val="009E452A"/>
    <w:rsid w:val="009E58BB"/>
    <w:rsid w:val="009E601A"/>
    <w:rsid w:val="009E6233"/>
    <w:rsid w:val="009E62C3"/>
    <w:rsid w:val="009F2F9D"/>
    <w:rsid w:val="009F3B23"/>
    <w:rsid w:val="009F61B7"/>
    <w:rsid w:val="009F77F2"/>
    <w:rsid w:val="00A04B22"/>
    <w:rsid w:val="00A04DEE"/>
    <w:rsid w:val="00A06AB7"/>
    <w:rsid w:val="00A10081"/>
    <w:rsid w:val="00A10657"/>
    <w:rsid w:val="00A115B2"/>
    <w:rsid w:val="00A1182C"/>
    <w:rsid w:val="00A12013"/>
    <w:rsid w:val="00A126B3"/>
    <w:rsid w:val="00A13680"/>
    <w:rsid w:val="00A13EB2"/>
    <w:rsid w:val="00A145D5"/>
    <w:rsid w:val="00A15BFE"/>
    <w:rsid w:val="00A17834"/>
    <w:rsid w:val="00A20AAD"/>
    <w:rsid w:val="00A21334"/>
    <w:rsid w:val="00A23F65"/>
    <w:rsid w:val="00A25473"/>
    <w:rsid w:val="00A25581"/>
    <w:rsid w:val="00A31F0D"/>
    <w:rsid w:val="00A35D09"/>
    <w:rsid w:val="00A4070E"/>
    <w:rsid w:val="00A40D1A"/>
    <w:rsid w:val="00A416B3"/>
    <w:rsid w:val="00A439FF"/>
    <w:rsid w:val="00A43B9A"/>
    <w:rsid w:val="00A452E0"/>
    <w:rsid w:val="00A45F74"/>
    <w:rsid w:val="00A524A4"/>
    <w:rsid w:val="00A52657"/>
    <w:rsid w:val="00A52B25"/>
    <w:rsid w:val="00A535D3"/>
    <w:rsid w:val="00A53B83"/>
    <w:rsid w:val="00A54327"/>
    <w:rsid w:val="00A55DC0"/>
    <w:rsid w:val="00A560BC"/>
    <w:rsid w:val="00A56133"/>
    <w:rsid w:val="00A564B2"/>
    <w:rsid w:val="00A6030E"/>
    <w:rsid w:val="00A6141E"/>
    <w:rsid w:val="00A616D7"/>
    <w:rsid w:val="00A61F53"/>
    <w:rsid w:val="00A644A0"/>
    <w:rsid w:val="00A655FF"/>
    <w:rsid w:val="00A65E41"/>
    <w:rsid w:val="00A66245"/>
    <w:rsid w:val="00A678FF"/>
    <w:rsid w:val="00A70802"/>
    <w:rsid w:val="00A712F8"/>
    <w:rsid w:val="00A71FE0"/>
    <w:rsid w:val="00A7270E"/>
    <w:rsid w:val="00A72A21"/>
    <w:rsid w:val="00A72FC6"/>
    <w:rsid w:val="00A744E7"/>
    <w:rsid w:val="00A82109"/>
    <w:rsid w:val="00A84827"/>
    <w:rsid w:val="00A8501E"/>
    <w:rsid w:val="00A86C23"/>
    <w:rsid w:val="00A8701A"/>
    <w:rsid w:val="00A920E6"/>
    <w:rsid w:val="00A93003"/>
    <w:rsid w:val="00A94B29"/>
    <w:rsid w:val="00A961DF"/>
    <w:rsid w:val="00AA0401"/>
    <w:rsid w:val="00AA0514"/>
    <w:rsid w:val="00AA0AB5"/>
    <w:rsid w:val="00AA0D8A"/>
    <w:rsid w:val="00AA0E10"/>
    <w:rsid w:val="00AA1399"/>
    <w:rsid w:val="00AA2EC3"/>
    <w:rsid w:val="00AA30A1"/>
    <w:rsid w:val="00AA3AC6"/>
    <w:rsid w:val="00AA4B5B"/>
    <w:rsid w:val="00AA4EEC"/>
    <w:rsid w:val="00AA5053"/>
    <w:rsid w:val="00AA6178"/>
    <w:rsid w:val="00AB0545"/>
    <w:rsid w:val="00AB0F2C"/>
    <w:rsid w:val="00AB224B"/>
    <w:rsid w:val="00AB2D5B"/>
    <w:rsid w:val="00AB3CCD"/>
    <w:rsid w:val="00AB44D5"/>
    <w:rsid w:val="00AB5D3B"/>
    <w:rsid w:val="00AB664D"/>
    <w:rsid w:val="00AB6E9E"/>
    <w:rsid w:val="00AB784B"/>
    <w:rsid w:val="00AC04E2"/>
    <w:rsid w:val="00AC3E5F"/>
    <w:rsid w:val="00AC527D"/>
    <w:rsid w:val="00AC571F"/>
    <w:rsid w:val="00AC5BBD"/>
    <w:rsid w:val="00AD0456"/>
    <w:rsid w:val="00AD161A"/>
    <w:rsid w:val="00AD2B13"/>
    <w:rsid w:val="00AD34CC"/>
    <w:rsid w:val="00AD3F3C"/>
    <w:rsid w:val="00AD5682"/>
    <w:rsid w:val="00AD617D"/>
    <w:rsid w:val="00AD770C"/>
    <w:rsid w:val="00AE07D4"/>
    <w:rsid w:val="00AE080D"/>
    <w:rsid w:val="00AE15DD"/>
    <w:rsid w:val="00AE21CA"/>
    <w:rsid w:val="00AE2AEA"/>
    <w:rsid w:val="00AE316A"/>
    <w:rsid w:val="00AE3761"/>
    <w:rsid w:val="00AE3E93"/>
    <w:rsid w:val="00AE496B"/>
    <w:rsid w:val="00AE5757"/>
    <w:rsid w:val="00AE6616"/>
    <w:rsid w:val="00AE725D"/>
    <w:rsid w:val="00AF0D2F"/>
    <w:rsid w:val="00AF18FE"/>
    <w:rsid w:val="00AF1964"/>
    <w:rsid w:val="00AF3EE5"/>
    <w:rsid w:val="00AF3F0F"/>
    <w:rsid w:val="00AF4463"/>
    <w:rsid w:val="00AF4F42"/>
    <w:rsid w:val="00AF562D"/>
    <w:rsid w:val="00AF5CF4"/>
    <w:rsid w:val="00AF7A2F"/>
    <w:rsid w:val="00B03F3E"/>
    <w:rsid w:val="00B03FA3"/>
    <w:rsid w:val="00B04295"/>
    <w:rsid w:val="00B0794C"/>
    <w:rsid w:val="00B11EFC"/>
    <w:rsid w:val="00B132FD"/>
    <w:rsid w:val="00B15B3A"/>
    <w:rsid w:val="00B15FAF"/>
    <w:rsid w:val="00B21788"/>
    <w:rsid w:val="00B22840"/>
    <w:rsid w:val="00B23FA0"/>
    <w:rsid w:val="00B26CF2"/>
    <w:rsid w:val="00B276EE"/>
    <w:rsid w:val="00B30379"/>
    <w:rsid w:val="00B31BE1"/>
    <w:rsid w:val="00B32608"/>
    <w:rsid w:val="00B36297"/>
    <w:rsid w:val="00B369BD"/>
    <w:rsid w:val="00B370BA"/>
    <w:rsid w:val="00B370FC"/>
    <w:rsid w:val="00B37DC8"/>
    <w:rsid w:val="00B4022B"/>
    <w:rsid w:val="00B40D2C"/>
    <w:rsid w:val="00B416F5"/>
    <w:rsid w:val="00B42F11"/>
    <w:rsid w:val="00B45B01"/>
    <w:rsid w:val="00B46181"/>
    <w:rsid w:val="00B47031"/>
    <w:rsid w:val="00B50C13"/>
    <w:rsid w:val="00B51651"/>
    <w:rsid w:val="00B522CD"/>
    <w:rsid w:val="00B536F7"/>
    <w:rsid w:val="00B53E78"/>
    <w:rsid w:val="00B55E43"/>
    <w:rsid w:val="00B60B18"/>
    <w:rsid w:val="00B64FB6"/>
    <w:rsid w:val="00B65BB9"/>
    <w:rsid w:val="00B6688E"/>
    <w:rsid w:val="00B66F57"/>
    <w:rsid w:val="00B67E8D"/>
    <w:rsid w:val="00B67FE8"/>
    <w:rsid w:val="00B70340"/>
    <w:rsid w:val="00B71C32"/>
    <w:rsid w:val="00B72A6D"/>
    <w:rsid w:val="00B7355E"/>
    <w:rsid w:val="00B73567"/>
    <w:rsid w:val="00B73F2D"/>
    <w:rsid w:val="00B74A41"/>
    <w:rsid w:val="00B75C3B"/>
    <w:rsid w:val="00B77DE6"/>
    <w:rsid w:val="00B83C9F"/>
    <w:rsid w:val="00B848CC"/>
    <w:rsid w:val="00B854D3"/>
    <w:rsid w:val="00B85C12"/>
    <w:rsid w:val="00B8617D"/>
    <w:rsid w:val="00B90D26"/>
    <w:rsid w:val="00B91E8C"/>
    <w:rsid w:val="00B926D2"/>
    <w:rsid w:val="00B94339"/>
    <w:rsid w:val="00B95300"/>
    <w:rsid w:val="00B95541"/>
    <w:rsid w:val="00BA1289"/>
    <w:rsid w:val="00BA14CF"/>
    <w:rsid w:val="00BA1AB4"/>
    <w:rsid w:val="00BA22E5"/>
    <w:rsid w:val="00BA48DA"/>
    <w:rsid w:val="00BA695D"/>
    <w:rsid w:val="00BB00CB"/>
    <w:rsid w:val="00BB3965"/>
    <w:rsid w:val="00BB4081"/>
    <w:rsid w:val="00BB6492"/>
    <w:rsid w:val="00BB6B27"/>
    <w:rsid w:val="00BB706D"/>
    <w:rsid w:val="00BB7FC2"/>
    <w:rsid w:val="00BC03CA"/>
    <w:rsid w:val="00BC0CF3"/>
    <w:rsid w:val="00BC3486"/>
    <w:rsid w:val="00BC3CA2"/>
    <w:rsid w:val="00BC482A"/>
    <w:rsid w:val="00BC6CEB"/>
    <w:rsid w:val="00BD085C"/>
    <w:rsid w:val="00BD26C2"/>
    <w:rsid w:val="00BD2BBE"/>
    <w:rsid w:val="00BD348B"/>
    <w:rsid w:val="00BD3736"/>
    <w:rsid w:val="00BD3A2B"/>
    <w:rsid w:val="00BD3B9E"/>
    <w:rsid w:val="00BD3C5E"/>
    <w:rsid w:val="00BD5367"/>
    <w:rsid w:val="00BD5CFA"/>
    <w:rsid w:val="00BD6D8F"/>
    <w:rsid w:val="00BD7116"/>
    <w:rsid w:val="00BD7186"/>
    <w:rsid w:val="00BD788C"/>
    <w:rsid w:val="00BE0077"/>
    <w:rsid w:val="00BE0BD0"/>
    <w:rsid w:val="00BE1569"/>
    <w:rsid w:val="00BE1B43"/>
    <w:rsid w:val="00BE2CC9"/>
    <w:rsid w:val="00BE4638"/>
    <w:rsid w:val="00BE4C0E"/>
    <w:rsid w:val="00BE5D91"/>
    <w:rsid w:val="00BE697A"/>
    <w:rsid w:val="00BE7851"/>
    <w:rsid w:val="00BF2404"/>
    <w:rsid w:val="00BF3D27"/>
    <w:rsid w:val="00BF3E4C"/>
    <w:rsid w:val="00BF60A1"/>
    <w:rsid w:val="00BF695E"/>
    <w:rsid w:val="00BF7127"/>
    <w:rsid w:val="00BF788E"/>
    <w:rsid w:val="00C00C6B"/>
    <w:rsid w:val="00C01421"/>
    <w:rsid w:val="00C0268F"/>
    <w:rsid w:val="00C0494E"/>
    <w:rsid w:val="00C04EDE"/>
    <w:rsid w:val="00C108A6"/>
    <w:rsid w:val="00C108DE"/>
    <w:rsid w:val="00C10FAA"/>
    <w:rsid w:val="00C11AF9"/>
    <w:rsid w:val="00C12A29"/>
    <w:rsid w:val="00C12C9D"/>
    <w:rsid w:val="00C13260"/>
    <w:rsid w:val="00C136E1"/>
    <w:rsid w:val="00C13F61"/>
    <w:rsid w:val="00C14673"/>
    <w:rsid w:val="00C15838"/>
    <w:rsid w:val="00C16460"/>
    <w:rsid w:val="00C16790"/>
    <w:rsid w:val="00C17863"/>
    <w:rsid w:val="00C17996"/>
    <w:rsid w:val="00C20A69"/>
    <w:rsid w:val="00C212B2"/>
    <w:rsid w:val="00C21AC6"/>
    <w:rsid w:val="00C21DF9"/>
    <w:rsid w:val="00C22DDA"/>
    <w:rsid w:val="00C232A6"/>
    <w:rsid w:val="00C242D7"/>
    <w:rsid w:val="00C24879"/>
    <w:rsid w:val="00C25D11"/>
    <w:rsid w:val="00C27187"/>
    <w:rsid w:val="00C31CA7"/>
    <w:rsid w:val="00C32040"/>
    <w:rsid w:val="00C326F7"/>
    <w:rsid w:val="00C340D0"/>
    <w:rsid w:val="00C3478C"/>
    <w:rsid w:val="00C34F1F"/>
    <w:rsid w:val="00C354AD"/>
    <w:rsid w:val="00C373C4"/>
    <w:rsid w:val="00C41534"/>
    <w:rsid w:val="00C418F5"/>
    <w:rsid w:val="00C441B3"/>
    <w:rsid w:val="00C465B5"/>
    <w:rsid w:val="00C47456"/>
    <w:rsid w:val="00C47CA2"/>
    <w:rsid w:val="00C47D34"/>
    <w:rsid w:val="00C501A1"/>
    <w:rsid w:val="00C50B22"/>
    <w:rsid w:val="00C512EF"/>
    <w:rsid w:val="00C51AA1"/>
    <w:rsid w:val="00C52B91"/>
    <w:rsid w:val="00C532C7"/>
    <w:rsid w:val="00C53AE9"/>
    <w:rsid w:val="00C54236"/>
    <w:rsid w:val="00C55931"/>
    <w:rsid w:val="00C56E9F"/>
    <w:rsid w:val="00C57416"/>
    <w:rsid w:val="00C60353"/>
    <w:rsid w:val="00C62F78"/>
    <w:rsid w:val="00C63ACE"/>
    <w:rsid w:val="00C64214"/>
    <w:rsid w:val="00C650D6"/>
    <w:rsid w:val="00C65E0A"/>
    <w:rsid w:val="00C73FFF"/>
    <w:rsid w:val="00C767E4"/>
    <w:rsid w:val="00C76E6A"/>
    <w:rsid w:val="00C80814"/>
    <w:rsid w:val="00C82203"/>
    <w:rsid w:val="00C8257D"/>
    <w:rsid w:val="00C84812"/>
    <w:rsid w:val="00C84AD6"/>
    <w:rsid w:val="00C85CDE"/>
    <w:rsid w:val="00C86F40"/>
    <w:rsid w:val="00C90D60"/>
    <w:rsid w:val="00C91489"/>
    <w:rsid w:val="00C91C16"/>
    <w:rsid w:val="00C921CF"/>
    <w:rsid w:val="00C95FAA"/>
    <w:rsid w:val="00C97F2C"/>
    <w:rsid w:val="00CA0390"/>
    <w:rsid w:val="00CA0BCC"/>
    <w:rsid w:val="00CA2504"/>
    <w:rsid w:val="00CA26C0"/>
    <w:rsid w:val="00CA4EE5"/>
    <w:rsid w:val="00CA5F3D"/>
    <w:rsid w:val="00CA60BA"/>
    <w:rsid w:val="00CA6C17"/>
    <w:rsid w:val="00CA77D3"/>
    <w:rsid w:val="00CB20B6"/>
    <w:rsid w:val="00CB3487"/>
    <w:rsid w:val="00CB3F2C"/>
    <w:rsid w:val="00CB4AD2"/>
    <w:rsid w:val="00CB6F00"/>
    <w:rsid w:val="00CC237F"/>
    <w:rsid w:val="00CC440D"/>
    <w:rsid w:val="00CC5E70"/>
    <w:rsid w:val="00CD03E5"/>
    <w:rsid w:val="00CD192E"/>
    <w:rsid w:val="00CD1CA0"/>
    <w:rsid w:val="00CD28BA"/>
    <w:rsid w:val="00CD359F"/>
    <w:rsid w:val="00CD4F26"/>
    <w:rsid w:val="00CD78AA"/>
    <w:rsid w:val="00CD7962"/>
    <w:rsid w:val="00CD7F5F"/>
    <w:rsid w:val="00CE284F"/>
    <w:rsid w:val="00CE65CD"/>
    <w:rsid w:val="00CE79CE"/>
    <w:rsid w:val="00CE7A6C"/>
    <w:rsid w:val="00CF0427"/>
    <w:rsid w:val="00CF0586"/>
    <w:rsid w:val="00CF2D8C"/>
    <w:rsid w:val="00CF4FED"/>
    <w:rsid w:val="00CF569E"/>
    <w:rsid w:val="00CF586A"/>
    <w:rsid w:val="00CF6B92"/>
    <w:rsid w:val="00D02670"/>
    <w:rsid w:val="00D030F8"/>
    <w:rsid w:val="00D0368D"/>
    <w:rsid w:val="00D05C64"/>
    <w:rsid w:val="00D12226"/>
    <w:rsid w:val="00D131A4"/>
    <w:rsid w:val="00D13BD8"/>
    <w:rsid w:val="00D13EE9"/>
    <w:rsid w:val="00D166F1"/>
    <w:rsid w:val="00D170D6"/>
    <w:rsid w:val="00D2168D"/>
    <w:rsid w:val="00D21851"/>
    <w:rsid w:val="00D227A8"/>
    <w:rsid w:val="00D22888"/>
    <w:rsid w:val="00D2360F"/>
    <w:rsid w:val="00D2572A"/>
    <w:rsid w:val="00D25DA7"/>
    <w:rsid w:val="00D27791"/>
    <w:rsid w:val="00D31E72"/>
    <w:rsid w:val="00D324E8"/>
    <w:rsid w:val="00D32AF1"/>
    <w:rsid w:val="00D33344"/>
    <w:rsid w:val="00D34610"/>
    <w:rsid w:val="00D34E47"/>
    <w:rsid w:val="00D3521C"/>
    <w:rsid w:val="00D35F64"/>
    <w:rsid w:val="00D36096"/>
    <w:rsid w:val="00D36BC1"/>
    <w:rsid w:val="00D36D27"/>
    <w:rsid w:val="00D44AC1"/>
    <w:rsid w:val="00D47F20"/>
    <w:rsid w:val="00D504A9"/>
    <w:rsid w:val="00D50508"/>
    <w:rsid w:val="00D50862"/>
    <w:rsid w:val="00D50BF2"/>
    <w:rsid w:val="00D5100F"/>
    <w:rsid w:val="00D511E2"/>
    <w:rsid w:val="00D522A1"/>
    <w:rsid w:val="00D53A97"/>
    <w:rsid w:val="00D54494"/>
    <w:rsid w:val="00D55B5E"/>
    <w:rsid w:val="00D5609D"/>
    <w:rsid w:val="00D566FC"/>
    <w:rsid w:val="00D57EE5"/>
    <w:rsid w:val="00D617BE"/>
    <w:rsid w:val="00D643C4"/>
    <w:rsid w:val="00D64F0F"/>
    <w:rsid w:val="00D67391"/>
    <w:rsid w:val="00D70311"/>
    <w:rsid w:val="00D70F90"/>
    <w:rsid w:val="00D727FC"/>
    <w:rsid w:val="00D733C3"/>
    <w:rsid w:val="00D73984"/>
    <w:rsid w:val="00D73F62"/>
    <w:rsid w:val="00D7562D"/>
    <w:rsid w:val="00D763C9"/>
    <w:rsid w:val="00D764C2"/>
    <w:rsid w:val="00D77F22"/>
    <w:rsid w:val="00D80BEC"/>
    <w:rsid w:val="00D8164E"/>
    <w:rsid w:val="00D8199D"/>
    <w:rsid w:val="00D81BD6"/>
    <w:rsid w:val="00D82B27"/>
    <w:rsid w:val="00D82B5C"/>
    <w:rsid w:val="00D82E09"/>
    <w:rsid w:val="00D86672"/>
    <w:rsid w:val="00D87013"/>
    <w:rsid w:val="00D87859"/>
    <w:rsid w:val="00D87DD5"/>
    <w:rsid w:val="00D908D2"/>
    <w:rsid w:val="00D90CFD"/>
    <w:rsid w:val="00D92A7D"/>
    <w:rsid w:val="00D93BA3"/>
    <w:rsid w:val="00D93F0F"/>
    <w:rsid w:val="00D94F59"/>
    <w:rsid w:val="00D952DF"/>
    <w:rsid w:val="00D9596C"/>
    <w:rsid w:val="00D967B5"/>
    <w:rsid w:val="00D96BCD"/>
    <w:rsid w:val="00D9792D"/>
    <w:rsid w:val="00D97F7D"/>
    <w:rsid w:val="00DA0306"/>
    <w:rsid w:val="00DA038F"/>
    <w:rsid w:val="00DA0D81"/>
    <w:rsid w:val="00DA107B"/>
    <w:rsid w:val="00DA21D6"/>
    <w:rsid w:val="00DA2818"/>
    <w:rsid w:val="00DA5D13"/>
    <w:rsid w:val="00DA6996"/>
    <w:rsid w:val="00DA7BB7"/>
    <w:rsid w:val="00DB0DA0"/>
    <w:rsid w:val="00DB0E59"/>
    <w:rsid w:val="00DB2B92"/>
    <w:rsid w:val="00DB3A37"/>
    <w:rsid w:val="00DB3E94"/>
    <w:rsid w:val="00DB4290"/>
    <w:rsid w:val="00DB4B49"/>
    <w:rsid w:val="00DB53C8"/>
    <w:rsid w:val="00DB6122"/>
    <w:rsid w:val="00DC11A4"/>
    <w:rsid w:val="00DC2F6B"/>
    <w:rsid w:val="00DC37AE"/>
    <w:rsid w:val="00DC40F9"/>
    <w:rsid w:val="00DC5977"/>
    <w:rsid w:val="00DC5FDD"/>
    <w:rsid w:val="00DC6015"/>
    <w:rsid w:val="00DC6429"/>
    <w:rsid w:val="00DC6642"/>
    <w:rsid w:val="00DC7F58"/>
    <w:rsid w:val="00DC7FBD"/>
    <w:rsid w:val="00DD0F6B"/>
    <w:rsid w:val="00DD1E86"/>
    <w:rsid w:val="00DD3483"/>
    <w:rsid w:val="00DD3F6E"/>
    <w:rsid w:val="00DD55A8"/>
    <w:rsid w:val="00DD6A85"/>
    <w:rsid w:val="00DD7102"/>
    <w:rsid w:val="00DE0614"/>
    <w:rsid w:val="00DE0EEE"/>
    <w:rsid w:val="00DE3A33"/>
    <w:rsid w:val="00DE4131"/>
    <w:rsid w:val="00DE5BF6"/>
    <w:rsid w:val="00DE70F5"/>
    <w:rsid w:val="00DF1021"/>
    <w:rsid w:val="00DF2309"/>
    <w:rsid w:val="00DF246A"/>
    <w:rsid w:val="00DF2E9C"/>
    <w:rsid w:val="00DF365C"/>
    <w:rsid w:val="00DF390F"/>
    <w:rsid w:val="00DF3D2A"/>
    <w:rsid w:val="00DF616D"/>
    <w:rsid w:val="00DF6966"/>
    <w:rsid w:val="00DF7389"/>
    <w:rsid w:val="00E0233D"/>
    <w:rsid w:val="00E05178"/>
    <w:rsid w:val="00E051D3"/>
    <w:rsid w:val="00E05CC2"/>
    <w:rsid w:val="00E12385"/>
    <w:rsid w:val="00E125D4"/>
    <w:rsid w:val="00E14C85"/>
    <w:rsid w:val="00E159E9"/>
    <w:rsid w:val="00E16132"/>
    <w:rsid w:val="00E16D61"/>
    <w:rsid w:val="00E17151"/>
    <w:rsid w:val="00E17F4D"/>
    <w:rsid w:val="00E22076"/>
    <w:rsid w:val="00E22703"/>
    <w:rsid w:val="00E22FAC"/>
    <w:rsid w:val="00E23154"/>
    <w:rsid w:val="00E25164"/>
    <w:rsid w:val="00E2583F"/>
    <w:rsid w:val="00E25CEB"/>
    <w:rsid w:val="00E2778A"/>
    <w:rsid w:val="00E304ED"/>
    <w:rsid w:val="00E326E1"/>
    <w:rsid w:val="00E32D01"/>
    <w:rsid w:val="00E32E5C"/>
    <w:rsid w:val="00E3308C"/>
    <w:rsid w:val="00E33F2C"/>
    <w:rsid w:val="00E35595"/>
    <w:rsid w:val="00E35E14"/>
    <w:rsid w:val="00E3703A"/>
    <w:rsid w:val="00E374CA"/>
    <w:rsid w:val="00E40A3B"/>
    <w:rsid w:val="00E426C2"/>
    <w:rsid w:val="00E43633"/>
    <w:rsid w:val="00E456A2"/>
    <w:rsid w:val="00E46CA4"/>
    <w:rsid w:val="00E5163D"/>
    <w:rsid w:val="00E517E9"/>
    <w:rsid w:val="00E5431F"/>
    <w:rsid w:val="00E564CB"/>
    <w:rsid w:val="00E56B4E"/>
    <w:rsid w:val="00E56BEA"/>
    <w:rsid w:val="00E57398"/>
    <w:rsid w:val="00E6041F"/>
    <w:rsid w:val="00E60D7E"/>
    <w:rsid w:val="00E613F0"/>
    <w:rsid w:val="00E64D4F"/>
    <w:rsid w:val="00E65D6F"/>
    <w:rsid w:val="00E7257A"/>
    <w:rsid w:val="00E73E06"/>
    <w:rsid w:val="00E74AD4"/>
    <w:rsid w:val="00E7569C"/>
    <w:rsid w:val="00E801DF"/>
    <w:rsid w:val="00E81C69"/>
    <w:rsid w:val="00E8210E"/>
    <w:rsid w:val="00E83D2A"/>
    <w:rsid w:val="00E84059"/>
    <w:rsid w:val="00E85D04"/>
    <w:rsid w:val="00E85ED5"/>
    <w:rsid w:val="00E86C33"/>
    <w:rsid w:val="00E902D5"/>
    <w:rsid w:val="00E91BA8"/>
    <w:rsid w:val="00E9341E"/>
    <w:rsid w:val="00E93511"/>
    <w:rsid w:val="00E94B02"/>
    <w:rsid w:val="00E96777"/>
    <w:rsid w:val="00E974AF"/>
    <w:rsid w:val="00EA0AC2"/>
    <w:rsid w:val="00EA331D"/>
    <w:rsid w:val="00EA5D73"/>
    <w:rsid w:val="00EA5F0A"/>
    <w:rsid w:val="00EA6956"/>
    <w:rsid w:val="00EA7CF3"/>
    <w:rsid w:val="00EB041D"/>
    <w:rsid w:val="00EB4CBE"/>
    <w:rsid w:val="00EB4D0E"/>
    <w:rsid w:val="00EB50AE"/>
    <w:rsid w:val="00EB5B63"/>
    <w:rsid w:val="00EB6D40"/>
    <w:rsid w:val="00EB707D"/>
    <w:rsid w:val="00EC151F"/>
    <w:rsid w:val="00EC2818"/>
    <w:rsid w:val="00EC36F8"/>
    <w:rsid w:val="00EC3708"/>
    <w:rsid w:val="00EC42CE"/>
    <w:rsid w:val="00EC7346"/>
    <w:rsid w:val="00EC738A"/>
    <w:rsid w:val="00EC7BFE"/>
    <w:rsid w:val="00ED0D45"/>
    <w:rsid w:val="00ED1361"/>
    <w:rsid w:val="00ED1AD6"/>
    <w:rsid w:val="00ED3529"/>
    <w:rsid w:val="00ED4B36"/>
    <w:rsid w:val="00ED5AF2"/>
    <w:rsid w:val="00ED6414"/>
    <w:rsid w:val="00ED69C9"/>
    <w:rsid w:val="00ED73AD"/>
    <w:rsid w:val="00EE08C0"/>
    <w:rsid w:val="00EE19E1"/>
    <w:rsid w:val="00EE2AF9"/>
    <w:rsid w:val="00EE3BD2"/>
    <w:rsid w:val="00EE4793"/>
    <w:rsid w:val="00EE5099"/>
    <w:rsid w:val="00EE534E"/>
    <w:rsid w:val="00EE62DA"/>
    <w:rsid w:val="00EE68DD"/>
    <w:rsid w:val="00EE6A11"/>
    <w:rsid w:val="00EF2D93"/>
    <w:rsid w:val="00EF579A"/>
    <w:rsid w:val="00EF648E"/>
    <w:rsid w:val="00EF74ED"/>
    <w:rsid w:val="00EF7864"/>
    <w:rsid w:val="00EF7B9C"/>
    <w:rsid w:val="00F0025A"/>
    <w:rsid w:val="00F00A46"/>
    <w:rsid w:val="00F00F64"/>
    <w:rsid w:val="00F04614"/>
    <w:rsid w:val="00F05161"/>
    <w:rsid w:val="00F05A01"/>
    <w:rsid w:val="00F05B48"/>
    <w:rsid w:val="00F05CBE"/>
    <w:rsid w:val="00F072B6"/>
    <w:rsid w:val="00F10361"/>
    <w:rsid w:val="00F10907"/>
    <w:rsid w:val="00F1558D"/>
    <w:rsid w:val="00F16A97"/>
    <w:rsid w:val="00F16E11"/>
    <w:rsid w:val="00F208A8"/>
    <w:rsid w:val="00F20C8F"/>
    <w:rsid w:val="00F21304"/>
    <w:rsid w:val="00F22602"/>
    <w:rsid w:val="00F22881"/>
    <w:rsid w:val="00F22C6E"/>
    <w:rsid w:val="00F232D1"/>
    <w:rsid w:val="00F23654"/>
    <w:rsid w:val="00F23E73"/>
    <w:rsid w:val="00F23FCE"/>
    <w:rsid w:val="00F2562B"/>
    <w:rsid w:val="00F257D1"/>
    <w:rsid w:val="00F25E72"/>
    <w:rsid w:val="00F27934"/>
    <w:rsid w:val="00F358E1"/>
    <w:rsid w:val="00F4488A"/>
    <w:rsid w:val="00F4520A"/>
    <w:rsid w:val="00F4528B"/>
    <w:rsid w:val="00F479A3"/>
    <w:rsid w:val="00F47F32"/>
    <w:rsid w:val="00F50118"/>
    <w:rsid w:val="00F5240F"/>
    <w:rsid w:val="00F54527"/>
    <w:rsid w:val="00F549F2"/>
    <w:rsid w:val="00F54D8C"/>
    <w:rsid w:val="00F54F6A"/>
    <w:rsid w:val="00F56376"/>
    <w:rsid w:val="00F57A87"/>
    <w:rsid w:val="00F60812"/>
    <w:rsid w:val="00F60A3D"/>
    <w:rsid w:val="00F61523"/>
    <w:rsid w:val="00F616C9"/>
    <w:rsid w:val="00F62436"/>
    <w:rsid w:val="00F63420"/>
    <w:rsid w:val="00F64F97"/>
    <w:rsid w:val="00F66039"/>
    <w:rsid w:val="00F671C8"/>
    <w:rsid w:val="00F7034B"/>
    <w:rsid w:val="00F707E3"/>
    <w:rsid w:val="00F72040"/>
    <w:rsid w:val="00F72512"/>
    <w:rsid w:val="00F7370C"/>
    <w:rsid w:val="00F74C30"/>
    <w:rsid w:val="00F762DB"/>
    <w:rsid w:val="00F766CB"/>
    <w:rsid w:val="00F76EF5"/>
    <w:rsid w:val="00F814C9"/>
    <w:rsid w:val="00F82052"/>
    <w:rsid w:val="00F83122"/>
    <w:rsid w:val="00F83BC9"/>
    <w:rsid w:val="00F852F0"/>
    <w:rsid w:val="00F856AF"/>
    <w:rsid w:val="00F9097E"/>
    <w:rsid w:val="00F912CD"/>
    <w:rsid w:val="00F916DC"/>
    <w:rsid w:val="00F94399"/>
    <w:rsid w:val="00F95B60"/>
    <w:rsid w:val="00F96CF0"/>
    <w:rsid w:val="00FA09DB"/>
    <w:rsid w:val="00FA0CCB"/>
    <w:rsid w:val="00FA1490"/>
    <w:rsid w:val="00FA227F"/>
    <w:rsid w:val="00FA29A1"/>
    <w:rsid w:val="00FA620C"/>
    <w:rsid w:val="00FB211B"/>
    <w:rsid w:val="00FB241F"/>
    <w:rsid w:val="00FB3547"/>
    <w:rsid w:val="00FB4D53"/>
    <w:rsid w:val="00FB5771"/>
    <w:rsid w:val="00FB652F"/>
    <w:rsid w:val="00FB67BE"/>
    <w:rsid w:val="00FB6A11"/>
    <w:rsid w:val="00FC09BD"/>
    <w:rsid w:val="00FC0A59"/>
    <w:rsid w:val="00FC0E82"/>
    <w:rsid w:val="00FC4672"/>
    <w:rsid w:val="00FC55E0"/>
    <w:rsid w:val="00FC6C3D"/>
    <w:rsid w:val="00FC6DA7"/>
    <w:rsid w:val="00FD025D"/>
    <w:rsid w:val="00FD2B92"/>
    <w:rsid w:val="00FD2FCA"/>
    <w:rsid w:val="00FD3827"/>
    <w:rsid w:val="00FD3CD8"/>
    <w:rsid w:val="00FD49BD"/>
    <w:rsid w:val="00FD6D98"/>
    <w:rsid w:val="00FD78F4"/>
    <w:rsid w:val="00FE0C01"/>
    <w:rsid w:val="00FE44C8"/>
    <w:rsid w:val="00FE5643"/>
    <w:rsid w:val="00FE6722"/>
    <w:rsid w:val="00FF011E"/>
    <w:rsid w:val="00FF0618"/>
    <w:rsid w:val="00FF276F"/>
    <w:rsid w:val="00FF2F51"/>
    <w:rsid w:val="00FF3103"/>
    <w:rsid w:val="00FF5B82"/>
    <w:rsid w:val="00FF6206"/>
    <w:rsid w:val="00FF65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alutation"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738A"/>
    <w:rPr>
      <w:sz w:val="24"/>
    </w:rPr>
  </w:style>
  <w:style w:type="paragraph" w:styleId="Ttulo1">
    <w:name w:val="heading 1"/>
    <w:aliases w:val="H1"/>
    <w:basedOn w:val="Normal"/>
    <w:next w:val="Normal"/>
    <w:link w:val="Ttulo1Char"/>
    <w:uiPriority w:val="99"/>
    <w:qFormat/>
    <w:rsid w:val="00EC738A"/>
    <w:pPr>
      <w:keepNext/>
      <w:numPr>
        <w:numId w:val="1"/>
      </w:numPr>
      <w:tabs>
        <w:tab w:val="num" w:pos="1440"/>
      </w:tabs>
      <w:spacing w:line="360" w:lineRule="auto"/>
      <w:jc w:val="center"/>
      <w:outlineLvl w:val="0"/>
    </w:pPr>
    <w:rPr>
      <w:sz w:val="28"/>
    </w:rPr>
  </w:style>
  <w:style w:type="paragraph" w:styleId="Ttulo2">
    <w:name w:val="heading 2"/>
    <w:basedOn w:val="Normal"/>
    <w:next w:val="Normal"/>
    <w:link w:val="Ttulo2Char"/>
    <w:uiPriority w:val="99"/>
    <w:qFormat/>
    <w:rsid w:val="00EC738A"/>
    <w:pPr>
      <w:keepNext/>
      <w:numPr>
        <w:ilvl w:val="1"/>
        <w:numId w:val="1"/>
      </w:numPr>
      <w:tabs>
        <w:tab w:val="num" w:pos="1080"/>
      </w:tabs>
      <w:jc w:val="both"/>
      <w:outlineLvl w:val="1"/>
    </w:pPr>
    <w:rPr>
      <w:rFonts w:ascii="Arial" w:hAnsi="Arial"/>
      <w:i/>
      <w:sz w:val="28"/>
    </w:rPr>
  </w:style>
  <w:style w:type="paragraph" w:styleId="Ttulo3">
    <w:name w:val="heading 3"/>
    <w:basedOn w:val="Normal"/>
    <w:next w:val="Normal"/>
    <w:link w:val="Ttulo3Char"/>
    <w:uiPriority w:val="99"/>
    <w:qFormat/>
    <w:rsid w:val="006D7530"/>
    <w:pPr>
      <w:keepNext/>
      <w:numPr>
        <w:ilvl w:val="2"/>
        <w:numId w:val="1"/>
      </w:numPr>
      <w:tabs>
        <w:tab w:val="num" w:pos="720"/>
      </w:tabs>
      <w:spacing w:before="240" w:after="60"/>
      <w:ind w:left="720"/>
      <w:outlineLvl w:val="2"/>
    </w:pPr>
    <w:rPr>
      <w:rFonts w:ascii="Arial" w:hAnsi="Arial" w:cs="Arial"/>
      <w:b/>
      <w:bCs/>
      <w:sz w:val="26"/>
      <w:szCs w:val="26"/>
    </w:rPr>
  </w:style>
  <w:style w:type="paragraph" w:styleId="Ttulo4">
    <w:name w:val="heading 4"/>
    <w:basedOn w:val="Normal"/>
    <w:next w:val="Normal"/>
    <w:link w:val="Ttulo4Char"/>
    <w:uiPriority w:val="99"/>
    <w:qFormat/>
    <w:rsid w:val="006D7530"/>
    <w:pPr>
      <w:keepNext/>
      <w:numPr>
        <w:ilvl w:val="3"/>
        <w:numId w:val="1"/>
      </w:numPr>
      <w:tabs>
        <w:tab w:val="num" w:pos="864"/>
      </w:tabs>
      <w:spacing w:before="240" w:after="60"/>
      <w:ind w:left="864"/>
      <w:outlineLvl w:val="3"/>
    </w:pPr>
    <w:rPr>
      <w:b/>
      <w:bCs/>
      <w:sz w:val="28"/>
      <w:szCs w:val="28"/>
    </w:rPr>
  </w:style>
  <w:style w:type="paragraph" w:styleId="Ttulo5">
    <w:name w:val="heading 5"/>
    <w:basedOn w:val="Normal"/>
    <w:next w:val="Normal"/>
    <w:link w:val="Ttulo5Char"/>
    <w:uiPriority w:val="99"/>
    <w:qFormat/>
    <w:rsid w:val="006D7530"/>
    <w:pPr>
      <w:numPr>
        <w:ilvl w:val="4"/>
        <w:numId w:val="1"/>
      </w:numPr>
      <w:tabs>
        <w:tab w:val="num" w:pos="1008"/>
      </w:tabs>
      <w:spacing w:before="240" w:after="60"/>
      <w:ind w:left="1008"/>
      <w:outlineLvl w:val="4"/>
    </w:pPr>
    <w:rPr>
      <w:b/>
      <w:bCs/>
      <w:i/>
      <w:iCs/>
      <w:sz w:val="26"/>
      <w:szCs w:val="26"/>
    </w:rPr>
  </w:style>
  <w:style w:type="paragraph" w:styleId="Ttulo6">
    <w:name w:val="heading 6"/>
    <w:basedOn w:val="Normal"/>
    <w:next w:val="Normal"/>
    <w:link w:val="Ttulo6Char"/>
    <w:uiPriority w:val="99"/>
    <w:qFormat/>
    <w:rsid w:val="006D7530"/>
    <w:pPr>
      <w:numPr>
        <w:ilvl w:val="5"/>
        <w:numId w:val="1"/>
      </w:numPr>
      <w:tabs>
        <w:tab w:val="num" w:pos="1152"/>
      </w:tabs>
      <w:spacing w:before="240" w:after="60"/>
      <w:ind w:left="1152"/>
      <w:outlineLvl w:val="5"/>
    </w:pPr>
    <w:rPr>
      <w:b/>
      <w:bCs/>
      <w:sz w:val="22"/>
      <w:szCs w:val="22"/>
    </w:rPr>
  </w:style>
  <w:style w:type="paragraph" w:styleId="Ttulo7">
    <w:name w:val="heading 7"/>
    <w:basedOn w:val="Normal"/>
    <w:next w:val="Normal"/>
    <w:link w:val="Ttulo7Char"/>
    <w:uiPriority w:val="99"/>
    <w:qFormat/>
    <w:rsid w:val="006D7530"/>
    <w:pPr>
      <w:numPr>
        <w:ilvl w:val="6"/>
        <w:numId w:val="1"/>
      </w:numPr>
      <w:tabs>
        <w:tab w:val="num" w:pos="1296"/>
      </w:tabs>
      <w:spacing w:before="240" w:after="60"/>
      <w:ind w:left="1296"/>
      <w:outlineLvl w:val="6"/>
    </w:pPr>
    <w:rPr>
      <w:szCs w:val="24"/>
    </w:rPr>
  </w:style>
  <w:style w:type="paragraph" w:styleId="Ttulo8">
    <w:name w:val="heading 8"/>
    <w:basedOn w:val="Normal"/>
    <w:next w:val="Normal"/>
    <w:link w:val="Ttulo8Char"/>
    <w:uiPriority w:val="99"/>
    <w:qFormat/>
    <w:rsid w:val="006D7530"/>
    <w:pPr>
      <w:numPr>
        <w:ilvl w:val="7"/>
        <w:numId w:val="1"/>
      </w:numPr>
      <w:tabs>
        <w:tab w:val="num" w:pos="1440"/>
      </w:tabs>
      <w:spacing w:before="240" w:after="60"/>
      <w:ind w:left="1440"/>
      <w:outlineLvl w:val="7"/>
    </w:pPr>
    <w:rPr>
      <w:i/>
      <w:iCs/>
      <w:szCs w:val="24"/>
    </w:rPr>
  </w:style>
  <w:style w:type="paragraph" w:styleId="Ttulo9">
    <w:name w:val="heading 9"/>
    <w:basedOn w:val="Normal"/>
    <w:next w:val="Normal"/>
    <w:link w:val="Ttulo9Char"/>
    <w:uiPriority w:val="99"/>
    <w:qFormat/>
    <w:rsid w:val="006D7530"/>
    <w:pPr>
      <w:numPr>
        <w:ilvl w:val="8"/>
        <w:numId w:val="1"/>
      </w:numPr>
      <w:tabs>
        <w:tab w:val="num" w:pos="1584"/>
      </w:tabs>
      <w:spacing w:before="240" w:after="60"/>
      <w:ind w:left="1584"/>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H1 Char"/>
    <w:basedOn w:val="Fontepargpadro"/>
    <w:link w:val="Ttulo1"/>
    <w:uiPriority w:val="99"/>
    <w:locked/>
    <w:rsid w:val="00524653"/>
    <w:rPr>
      <w:sz w:val="28"/>
    </w:rPr>
  </w:style>
  <w:style w:type="character" w:customStyle="1" w:styleId="Ttulo2Char">
    <w:name w:val="Título 2 Char"/>
    <w:basedOn w:val="Fontepargpadro"/>
    <w:link w:val="Ttulo2"/>
    <w:uiPriority w:val="99"/>
    <w:locked/>
    <w:rsid w:val="00524653"/>
    <w:rPr>
      <w:rFonts w:ascii="Arial" w:hAnsi="Arial"/>
      <w:i/>
      <w:sz w:val="28"/>
    </w:rPr>
  </w:style>
  <w:style w:type="character" w:customStyle="1" w:styleId="Ttulo3Char">
    <w:name w:val="Título 3 Char"/>
    <w:basedOn w:val="Fontepargpadro"/>
    <w:link w:val="Ttulo3"/>
    <w:uiPriority w:val="99"/>
    <w:locked/>
    <w:rsid w:val="00524653"/>
    <w:rPr>
      <w:rFonts w:ascii="Arial" w:hAnsi="Arial" w:cs="Arial"/>
      <w:b/>
      <w:bCs/>
      <w:sz w:val="26"/>
      <w:szCs w:val="26"/>
    </w:rPr>
  </w:style>
  <w:style w:type="character" w:customStyle="1" w:styleId="Ttulo4Char">
    <w:name w:val="Título 4 Char"/>
    <w:basedOn w:val="Fontepargpadro"/>
    <w:link w:val="Ttulo4"/>
    <w:uiPriority w:val="99"/>
    <w:locked/>
    <w:rsid w:val="00524653"/>
    <w:rPr>
      <w:b/>
      <w:bCs/>
      <w:sz w:val="28"/>
      <w:szCs w:val="28"/>
    </w:rPr>
  </w:style>
  <w:style w:type="character" w:customStyle="1" w:styleId="Ttulo5Char">
    <w:name w:val="Título 5 Char"/>
    <w:basedOn w:val="Fontepargpadro"/>
    <w:link w:val="Ttulo5"/>
    <w:uiPriority w:val="99"/>
    <w:locked/>
    <w:rsid w:val="00524653"/>
    <w:rPr>
      <w:b/>
      <w:bCs/>
      <w:i/>
      <w:iCs/>
      <w:sz w:val="26"/>
      <w:szCs w:val="26"/>
    </w:rPr>
  </w:style>
  <w:style w:type="character" w:customStyle="1" w:styleId="Ttulo6Char">
    <w:name w:val="Título 6 Char"/>
    <w:basedOn w:val="Fontepargpadro"/>
    <w:link w:val="Ttulo6"/>
    <w:uiPriority w:val="99"/>
    <w:locked/>
    <w:rsid w:val="00524653"/>
    <w:rPr>
      <w:b/>
      <w:bCs/>
      <w:sz w:val="22"/>
      <w:szCs w:val="22"/>
    </w:rPr>
  </w:style>
  <w:style w:type="character" w:customStyle="1" w:styleId="Ttulo7Char">
    <w:name w:val="Título 7 Char"/>
    <w:basedOn w:val="Fontepargpadro"/>
    <w:link w:val="Ttulo7"/>
    <w:uiPriority w:val="99"/>
    <w:locked/>
    <w:rsid w:val="00524653"/>
    <w:rPr>
      <w:sz w:val="24"/>
      <w:szCs w:val="24"/>
    </w:rPr>
  </w:style>
  <w:style w:type="character" w:customStyle="1" w:styleId="Ttulo8Char">
    <w:name w:val="Título 8 Char"/>
    <w:basedOn w:val="Fontepargpadro"/>
    <w:link w:val="Ttulo8"/>
    <w:uiPriority w:val="99"/>
    <w:locked/>
    <w:rsid w:val="00524653"/>
    <w:rPr>
      <w:i/>
      <w:iCs/>
      <w:sz w:val="24"/>
      <w:szCs w:val="24"/>
    </w:rPr>
  </w:style>
  <w:style w:type="character" w:customStyle="1" w:styleId="Ttulo9Char">
    <w:name w:val="Título 9 Char"/>
    <w:basedOn w:val="Fontepargpadro"/>
    <w:link w:val="Ttulo9"/>
    <w:uiPriority w:val="99"/>
    <w:locked/>
    <w:rsid w:val="00524653"/>
    <w:rPr>
      <w:rFonts w:ascii="Arial" w:hAnsi="Arial" w:cs="Arial"/>
      <w:sz w:val="22"/>
      <w:szCs w:val="22"/>
    </w:rPr>
  </w:style>
  <w:style w:type="paragraph" w:styleId="Recuodecorpodetexto">
    <w:name w:val="Body Text Indent"/>
    <w:aliases w:val=" Char4"/>
    <w:basedOn w:val="Normal"/>
    <w:link w:val="RecuodecorpodetextoChar"/>
    <w:uiPriority w:val="99"/>
    <w:rsid w:val="00EC738A"/>
    <w:pPr>
      <w:spacing w:line="360" w:lineRule="auto"/>
      <w:ind w:left="1134"/>
      <w:jc w:val="both"/>
    </w:pPr>
    <w:rPr>
      <w:b/>
    </w:rPr>
  </w:style>
  <w:style w:type="character" w:customStyle="1" w:styleId="RecuodecorpodetextoChar">
    <w:name w:val="Recuo de corpo de texto Char"/>
    <w:aliases w:val=" Char4 Char"/>
    <w:basedOn w:val="Fontepargpadro"/>
    <w:link w:val="Recuodecorpodetexto"/>
    <w:uiPriority w:val="99"/>
    <w:locked/>
    <w:rsid w:val="00C373C4"/>
    <w:rPr>
      <w:rFonts w:cs="Times New Roman"/>
      <w:b/>
      <w:sz w:val="24"/>
      <w:lang w:val="pt-BR" w:eastAsia="pt-BR" w:bidi="ar-SA"/>
    </w:rPr>
  </w:style>
  <w:style w:type="paragraph" w:styleId="Recuodecorpodetexto2">
    <w:name w:val="Body Text Indent 2"/>
    <w:aliases w:val=" Char Char Char,Char Char Char"/>
    <w:basedOn w:val="Normal"/>
    <w:link w:val="Recuodecorpodetexto2Char"/>
    <w:uiPriority w:val="99"/>
    <w:rsid w:val="00EC738A"/>
    <w:pPr>
      <w:spacing w:line="360" w:lineRule="auto"/>
      <w:ind w:firstLine="1418"/>
      <w:jc w:val="both"/>
    </w:pPr>
  </w:style>
  <w:style w:type="character" w:customStyle="1" w:styleId="Recuodecorpodetexto2Char">
    <w:name w:val="Recuo de corpo de texto 2 Char"/>
    <w:aliases w:val=" Char Char Char Char,Char Char Char Char"/>
    <w:basedOn w:val="Fontepargpadro"/>
    <w:link w:val="Recuodecorpodetexto2"/>
    <w:uiPriority w:val="99"/>
    <w:locked/>
    <w:rsid w:val="00524653"/>
    <w:rPr>
      <w:rFonts w:cs="Times New Roman"/>
      <w:sz w:val="20"/>
      <w:szCs w:val="20"/>
    </w:rPr>
  </w:style>
  <w:style w:type="table" w:styleId="Tabelacomgrade">
    <w:name w:val="Table Grid"/>
    <w:basedOn w:val="Tabelanormal"/>
    <w:uiPriority w:val="99"/>
    <w:rsid w:val="00A7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010AD0"/>
    <w:pPr>
      <w:tabs>
        <w:tab w:val="center" w:pos="4419"/>
        <w:tab w:val="right" w:pos="8838"/>
      </w:tabs>
    </w:pPr>
  </w:style>
  <w:style w:type="character" w:customStyle="1" w:styleId="CabealhoChar">
    <w:name w:val="Cabeçalho Char"/>
    <w:basedOn w:val="Fontepargpadro"/>
    <w:link w:val="Cabealho"/>
    <w:uiPriority w:val="99"/>
    <w:locked/>
    <w:rsid w:val="00C373C4"/>
    <w:rPr>
      <w:rFonts w:cs="Times New Roman"/>
      <w:sz w:val="24"/>
      <w:lang w:val="pt-BR" w:eastAsia="pt-BR" w:bidi="ar-SA"/>
    </w:rPr>
  </w:style>
  <w:style w:type="paragraph" w:styleId="Rodap">
    <w:name w:val="footer"/>
    <w:basedOn w:val="Normal"/>
    <w:link w:val="RodapChar"/>
    <w:uiPriority w:val="99"/>
    <w:rsid w:val="00010AD0"/>
    <w:pPr>
      <w:tabs>
        <w:tab w:val="center" w:pos="4419"/>
        <w:tab w:val="right" w:pos="8838"/>
      </w:tabs>
    </w:pPr>
  </w:style>
  <w:style w:type="character" w:customStyle="1" w:styleId="RodapChar">
    <w:name w:val="Rodapé Char"/>
    <w:basedOn w:val="Fontepargpadro"/>
    <w:link w:val="Rodap"/>
    <w:uiPriority w:val="99"/>
    <w:locked/>
    <w:rsid w:val="00524653"/>
    <w:rPr>
      <w:rFonts w:cs="Times New Roman"/>
      <w:sz w:val="20"/>
      <w:szCs w:val="20"/>
    </w:rPr>
  </w:style>
  <w:style w:type="character" w:styleId="Hyperlink">
    <w:name w:val="Hyperlink"/>
    <w:basedOn w:val="Fontepargpadro"/>
    <w:uiPriority w:val="99"/>
    <w:rsid w:val="005A3D2F"/>
    <w:rPr>
      <w:rFonts w:cs="Times New Roman"/>
      <w:color w:val="0000FF"/>
      <w:u w:val="single"/>
    </w:rPr>
  </w:style>
  <w:style w:type="paragraph" w:styleId="Textodebalo">
    <w:name w:val="Balloon Text"/>
    <w:basedOn w:val="Normal"/>
    <w:link w:val="TextodebaloChar"/>
    <w:uiPriority w:val="99"/>
    <w:rsid w:val="009D1F63"/>
    <w:rPr>
      <w:rFonts w:ascii="Tahoma" w:hAnsi="Tahoma" w:cs="Tahoma"/>
      <w:sz w:val="16"/>
      <w:szCs w:val="16"/>
    </w:rPr>
  </w:style>
  <w:style w:type="character" w:customStyle="1" w:styleId="TextodebaloChar">
    <w:name w:val="Texto de balão Char"/>
    <w:basedOn w:val="Fontepargpadro"/>
    <w:link w:val="Textodebalo"/>
    <w:uiPriority w:val="99"/>
    <w:locked/>
    <w:rsid w:val="00524653"/>
    <w:rPr>
      <w:rFonts w:cs="Times New Roman"/>
      <w:sz w:val="2"/>
    </w:rPr>
  </w:style>
  <w:style w:type="character" w:customStyle="1" w:styleId="CharChar4">
    <w:name w:val="Char Char4"/>
    <w:basedOn w:val="Fontepargpadro"/>
    <w:uiPriority w:val="99"/>
    <w:semiHidden/>
    <w:locked/>
    <w:rsid w:val="00FF276F"/>
    <w:rPr>
      <w:rFonts w:cs="Times New Roman"/>
      <w:sz w:val="24"/>
      <w:lang w:val="pt-BR" w:eastAsia="pt-BR" w:bidi="ar-SA"/>
    </w:rPr>
  </w:style>
  <w:style w:type="character" w:customStyle="1" w:styleId="CharChar41">
    <w:name w:val="Char Char41"/>
    <w:basedOn w:val="Fontepargpadro"/>
    <w:uiPriority w:val="99"/>
    <w:semiHidden/>
    <w:locked/>
    <w:rsid w:val="004F3AC5"/>
    <w:rPr>
      <w:rFonts w:cs="Times New Roman"/>
      <w:sz w:val="24"/>
      <w:lang w:val="pt-BR" w:eastAsia="pt-BR" w:bidi="ar-SA"/>
    </w:rPr>
  </w:style>
  <w:style w:type="character" w:customStyle="1" w:styleId="apple-converted-space">
    <w:name w:val="apple-converted-space"/>
    <w:basedOn w:val="Fontepargpadro"/>
    <w:uiPriority w:val="99"/>
    <w:rsid w:val="00207D40"/>
    <w:rPr>
      <w:rFonts w:cs="Times New Roman"/>
    </w:rPr>
  </w:style>
  <w:style w:type="character" w:customStyle="1" w:styleId="CharChar42">
    <w:name w:val="Char Char42"/>
    <w:basedOn w:val="Fontepargpadro"/>
    <w:uiPriority w:val="99"/>
    <w:semiHidden/>
    <w:locked/>
    <w:rsid w:val="000D5529"/>
    <w:rPr>
      <w:rFonts w:cs="Times New Roman"/>
      <w:sz w:val="24"/>
      <w:lang w:val="pt-BR" w:eastAsia="pt-BR" w:bidi="ar-SA"/>
    </w:rPr>
  </w:style>
  <w:style w:type="paragraph" w:styleId="MapadoDocumento">
    <w:name w:val="Document Map"/>
    <w:basedOn w:val="Normal"/>
    <w:link w:val="MapadoDocumentoChar"/>
    <w:uiPriority w:val="99"/>
    <w:locked/>
    <w:rsid w:val="0090321D"/>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locked/>
    <w:rsid w:val="00F4488A"/>
    <w:rPr>
      <w:rFonts w:cs="Times New Roman"/>
      <w:sz w:val="2"/>
    </w:rPr>
  </w:style>
  <w:style w:type="character" w:customStyle="1" w:styleId="CharChar43">
    <w:name w:val="Char Char43"/>
    <w:basedOn w:val="Fontepargpadro"/>
    <w:uiPriority w:val="99"/>
    <w:semiHidden/>
    <w:locked/>
    <w:rsid w:val="00593C6B"/>
    <w:rPr>
      <w:rFonts w:cs="Times New Roman"/>
      <w:sz w:val="24"/>
      <w:lang w:val="pt-BR" w:eastAsia="pt-BR" w:bidi="ar-SA"/>
    </w:rPr>
  </w:style>
  <w:style w:type="character" w:customStyle="1" w:styleId="CharChar6">
    <w:name w:val="Char Char6"/>
    <w:basedOn w:val="Fontepargpadro"/>
    <w:uiPriority w:val="99"/>
    <w:locked/>
    <w:rsid w:val="001A3865"/>
    <w:rPr>
      <w:rFonts w:cs="Times New Roman"/>
      <w:b/>
      <w:sz w:val="24"/>
      <w:lang w:val="pt-BR" w:eastAsia="pt-BR" w:bidi="ar-SA"/>
    </w:rPr>
  </w:style>
  <w:style w:type="character" w:customStyle="1" w:styleId="CharChar44">
    <w:name w:val="Char Char44"/>
    <w:basedOn w:val="Fontepargpadro"/>
    <w:uiPriority w:val="99"/>
    <w:semiHidden/>
    <w:locked/>
    <w:rsid w:val="00137CC8"/>
    <w:rPr>
      <w:rFonts w:cs="Times New Roman"/>
      <w:sz w:val="24"/>
      <w:lang w:val="pt-BR" w:eastAsia="pt-BR" w:bidi="ar-SA"/>
    </w:rPr>
  </w:style>
  <w:style w:type="character" w:styleId="nfase">
    <w:name w:val="Emphasis"/>
    <w:basedOn w:val="Fontepargpadro"/>
    <w:qFormat/>
    <w:locked/>
    <w:rsid w:val="006858C6"/>
    <w:rPr>
      <w:i/>
      <w:iCs/>
    </w:rPr>
  </w:style>
  <w:style w:type="paragraph" w:styleId="PargrafodaLista">
    <w:name w:val="List Paragraph"/>
    <w:basedOn w:val="Normal"/>
    <w:uiPriority w:val="34"/>
    <w:qFormat/>
    <w:rsid w:val="006858C6"/>
    <w:pPr>
      <w:ind w:left="720"/>
      <w:contextualSpacing/>
    </w:pPr>
  </w:style>
  <w:style w:type="paragraph" w:styleId="NormalWeb">
    <w:name w:val="Normal (Web)"/>
    <w:basedOn w:val="Normal"/>
    <w:uiPriority w:val="99"/>
    <w:unhideWhenUsed/>
    <w:locked/>
    <w:rsid w:val="00AD2B13"/>
    <w:pPr>
      <w:spacing w:before="100" w:beforeAutospacing="1" w:after="100" w:afterAutospacing="1"/>
    </w:pPr>
    <w:rPr>
      <w:szCs w:val="24"/>
    </w:rPr>
  </w:style>
  <w:style w:type="character" w:styleId="Forte">
    <w:name w:val="Strong"/>
    <w:basedOn w:val="Fontepargpadro"/>
    <w:qFormat/>
    <w:locked/>
    <w:rsid w:val="00AD2B13"/>
    <w:rPr>
      <w:b/>
      <w:bCs/>
    </w:rPr>
  </w:style>
  <w:style w:type="paragraph" w:styleId="Ttulo">
    <w:name w:val="Title"/>
    <w:basedOn w:val="Normal"/>
    <w:link w:val="TtuloChar"/>
    <w:uiPriority w:val="99"/>
    <w:qFormat/>
    <w:locked/>
    <w:rsid w:val="00886052"/>
    <w:pPr>
      <w:jc w:val="center"/>
    </w:pPr>
    <w:rPr>
      <w:rFonts w:ascii="Arial" w:hAnsi="Arial"/>
      <w:b/>
      <w:sz w:val="20"/>
    </w:rPr>
  </w:style>
  <w:style w:type="character" w:customStyle="1" w:styleId="TtuloChar">
    <w:name w:val="Título Char"/>
    <w:basedOn w:val="Fontepargpadro"/>
    <w:link w:val="Ttulo"/>
    <w:uiPriority w:val="99"/>
    <w:rsid w:val="00886052"/>
    <w:rPr>
      <w:rFonts w:ascii="Arial" w:hAnsi="Arial"/>
      <w:b/>
      <w:sz w:val="20"/>
      <w:szCs w:val="20"/>
    </w:rPr>
  </w:style>
  <w:style w:type="paragraph" w:styleId="Corpodetexto">
    <w:name w:val="Body Text"/>
    <w:basedOn w:val="Normal"/>
    <w:link w:val="CorpodetextoChar"/>
    <w:locked/>
    <w:rsid w:val="005C08E7"/>
    <w:pPr>
      <w:spacing w:after="120"/>
    </w:pPr>
  </w:style>
  <w:style w:type="character" w:customStyle="1" w:styleId="CorpodetextoChar">
    <w:name w:val="Corpo de texto Char"/>
    <w:basedOn w:val="Fontepargpadro"/>
    <w:link w:val="Corpodetexto"/>
    <w:rsid w:val="005C08E7"/>
    <w:rPr>
      <w:sz w:val="24"/>
      <w:szCs w:val="20"/>
    </w:rPr>
  </w:style>
  <w:style w:type="paragraph" w:styleId="Recuodecorpodetexto3">
    <w:name w:val="Body Text Indent 3"/>
    <w:basedOn w:val="Normal"/>
    <w:link w:val="Recuodecorpodetexto3Char"/>
    <w:locked/>
    <w:rsid w:val="008C3252"/>
    <w:pPr>
      <w:spacing w:after="120"/>
      <w:ind w:left="283"/>
    </w:pPr>
    <w:rPr>
      <w:sz w:val="16"/>
      <w:szCs w:val="16"/>
    </w:rPr>
  </w:style>
  <w:style w:type="character" w:customStyle="1" w:styleId="Recuodecorpodetexto3Char">
    <w:name w:val="Recuo de corpo de texto 3 Char"/>
    <w:basedOn w:val="Fontepargpadro"/>
    <w:link w:val="Recuodecorpodetexto3"/>
    <w:rsid w:val="008C3252"/>
    <w:rPr>
      <w:sz w:val="16"/>
      <w:szCs w:val="16"/>
    </w:rPr>
  </w:style>
  <w:style w:type="paragraph" w:styleId="Pr-formataoHTML">
    <w:name w:val="HTML Preformatted"/>
    <w:basedOn w:val="Normal"/>
    <w:link w:val="Pr-formataoHTMLChar"/>
    <w:uiPriority w:val="99"/>
    <w:locked/>
    <w:rsid w:val="00A13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Pr-formataoHTMLChar">
    <w:name w:val="Pré-formatação HTML Char"/>
    <w:basedOn w:val="Fontepargpadro"/>
    <w:link w:val="Pr-formataoHTML"/>
    <w:uiPriority w:val="99"/>
    <w:rsid w:val="00A13680"/>
    <w:rPr>
      <w:rFonts w:ascii="Arial Unicode MS" w:eastAsia="Arial Unicode MS" w:hAnsi="Arial Unicode MS" w:cs="Arial Unicode MS"/>
      <w:color w:val="000000"/>
    </w:rPr>
  </w:style>
  <w:style w:type="character" w:customStyle="1" w:styleId="titulars">
    <w:name w:val="titulars"/>
    <w:basedOn w:val="Fontepargpadro"/>
    <w:uiPriority w:val="99"/>
    <w:rsid w:val="00A13680"/>
  </w:style>
  <w:style w:type="character" w:styleId="Nmerodepgina">
    <w:name w:val="page number"/>
    <w:basedOn w:val="Fontepargpadro"/>
    <w:locked/>
    <w:rsid w:val="00A13680"/>
  </w:style>
  <w:style w:type="paragraph" w:styleId="Subttulo">
    <w:name w:val="Subtitle"/>
    <w:basedOn w:val="Normal"/>
    <w:next w:val="Normal"/>
    <w:link w:val="SubttuloChar"/>
    <w:qFormat/>
    <w:locked/>
    <w:rsid w:val="00A13680"/>
    <w:pPr>
      <w:spacing w:after="60"/>
      <w:jc w:val="center"/>
      <w:outlineLvl w:val="1"/>
    </w:pPr>
    <w:rPr>
      <w:rFonts w:ascii="Cambria" w:hAnsi="Cambria"/>
      <w:szCs w:val="24"/>
    </w:rPr>
  </w:style>
  <w:style w:type="character" w:customStyle="1" w:styleId="SubttuloChar">
    <w:name w:val="Subtítulo Char"/>
    <w:basedOn w:val="Fontepargpadro"/>
    <w:link w:val="Subttulo"/>
    <w:rsid w:val="00A13680"/>
    <w:rPr>
      <w:rFonts w:ascii="Cambria" w:hAnsi="Cambria"/>
      <w:sz w:val="24"/>
      <w:szCs w:val="24"/>
    </w:rPr>
  </w:style>
  <w:style w:type="character" w:customStyle="1" w:styleId="st">
    <w:name w:val="st"/>
    <w:basedOn w:val="Fontepargpadro"/>
    <w:rsid w:val="00843CC5"/>
    <w:rPr>
      <w:rFonts w:cs="Times New Roman"/>
    </w:rPr>
  </w:style>
  <w:style w:type="character" w:customStyle="1" w:styleId="skypepnhcontainer">
    <w:name w:val="skype_pnh_container"/>
    <w:basedOn w:val="Fontepargpadro"/>
    <w:uiPriority w:val="99"/>
    <w:rsid w:val="00843CC5"/>
    <w:rPr>
      <w:rFonts w:cs="Times New Roman"/>
    </w:rPr>
  </w:style>
  <w:style w:type="character" w:customStyle="1" w:styleId="skypepnhmark1">
    <w:name w:val="skype_pnh_mark1"/>
    <w:basedOn w:val="Fontepargpadro"/>
    <w:uiPriority w:val="99"/>
    <w:rsid w:val="00843CC5"/>
    <w:rPr>
      <w:rFonts w:cs="Times New Roman"/>
      <w:vanish/>
    </w:rPr>
  </w:style>
  <w:style w:type="character" w:customStyle="1" w:styleId="skypepnhprintcontainer1339515526">
    <w:name w:val="skype_pnh_print_container_1339515526"/>
    <w:basedOn w:val="Fontepargpadro"/>
    <w:uiPriority w:val="99"/>
    <w:rsid w:val="00843CC5"/>
    <w:rPr>
      <w:rFonts w:cs="Times New Roman"/>
    </w:rPr>
  </w:style>
  <w:style w:type="character" w:customStyle="1" w:styleId="skypepnhfreetextspan">
    <w:name w:val="skype_pnh_free_text_span"/>
    <w:basedOn w:val="Fontepargpadro"/>
    <w:uiPriority w:val="99"/>
    <w:rsid w:val="00843CC5"/>
    <w:rPr>
      <w:rFonts w:cs="Times New Roman"/>
    </w:rPr>
  </w:style>
  <w:style w:type="character" w:customStyle="1" w:styleId="skypepnhtextspan">
    <w:name w:val="skype_pnh_text_span"/>
    <w:basedOn w:val="Fontepargpadro"/>
    <w:uiPriority w:val="99"/>
    <w:rsid w:val="00843CC5"/>
    <w:rPr>
      <w:rFonts w:cs="Times New Roman"/>
    </w:rPr>
  </w:style>
  <w:style w:type="character" w:customStyle="1" w:styleId="CharChar1">
    <w:name w:val="Char Char1"/>
    <w:basedOn w:val="Fontepargpadro"/>
    <w:uiPriority w:val="99"/>
    <w:rsid w:val="00843CC5"/>
    <w:rPr>
      <w:rFonts w:cs="Times New Roman"/>
      <w:sz w:val="24"/>
    </w:rPr>
  </w:style>
  <w:style w:type="paragraph" w:customStyle="1" w:styleId="11">
    <w:name w:val="1.1"/>
    <w:basedOn w:val="Normal"/>
    <w:link w:val="11Char"/>
    <w:rsid w:val="00843CC5"/>
    <w:pPr>
      <w:spacing w:line="240" w:lineRule="atLeast"/>
      <w:ind w:left="567" w:hanging="283"/>
      <w:jc w:val="both"/>
    </w:pPr>
    <w:rPr>
      <w:rFonts w:ascii="Arial" w:hAnsi="Arial" w:cs="Arial"/>
      <w:sz w:val="20"/>
    </w:rPr>
  </w:style>
  <w:style w:type="character" w:customStyle="1" w:styleId="11Char">
    <w:name w:val="1.1 Char"/>
    <w:basedOn w:val="Fontepargpadro"/>
    <w:link w:val="11"/>
    <w:rsid w:val="00843CC5"/>
    <w:rPr>
      <w:rFonts w:ascii="Arial" w:hAnsi="Arial" w:cs="Arial"/>
    </w:rPr>
  </w:style>
  <w:style w:type="paragraph" w:customStyle="1" w:styleId="clusula">
    <w:name w:val="cláusula"/>
    <w:basedOn w:val="Normal"/>
    <w:rsid w:val="00843CC5"/>
    <w:pPr>
      <w:shd w:val="clear" w:color="auto" w:fill="E0E0E0"/>
      <w:jc w:val="both"/>
    </w:pPr>
    <w:rPr>
      <w:rFonts w:ascii="Arial" w:hAnsi="Arial"/>
      <w:b/>
      <w:sz w:val="20"/>
    </w:rPr>
  </w:style>
  <w:style w:type="paragraph" w:styleId="Corpodetexto2">
    <w:name w:val="Body Text 2"/>
    <w:basedOn w:val="Normal"/>
    <w:link w:val="Corpodetexto2Char"/>
    <w:uiPriority w:val="99"/>
    <w:unhideWhenUsed/>
    <w:locked/>
    <w:rsid w:val="00843CC5"/>
    <w:pPr>
      <w:autoSpaceDE w:val="0"/>
      <w:autoSpaceDN w:val="0"/>
      <w:spacing w:after="120" w:line="480" w:lineRule="auto"/>
    </w:pPr>
    <w:rPr>
      <w:sz w:val="20"/>
    </w:rPr>
  </w:style>
  <w:style w:type="character" w:customStyle="1" w:styleId="Corpodetexto2Char">
    <w:name w:val="Corpo de texto 2 Char"/>
    <w:basedOn w:val="Fontepargpadro"/>
    <w:link w:val="Corpodetexto2"/>
    <w:uiPriority w:val="99"/>
    <w:rsid w:val="00843CC5"/>
  </w:style>
  <w:style w:type="paragraph" w:customStyle="1" w:styleId="Titulo">
    <w:name w:val="Titulo"/>
    <w:basedOn w:val="Ttulo1"/>
    <w:rsid w:val="00843CC5"/>
    <w:pPr>
      <w:numPr>
        <w:numId w:val="2"/>
      </w:numPr>
      <w:tabs>
        <w:tab w:val="num" w:pos="3142"/>
      </w:tabs>
      <w:spacing w:line="240" w:lineRule="auto"/>
      <w:jc w:val="left"/>
    </w:pPr>
    <w:rPr>
      <w:rFonts w:ascii="Arial" w:hAnsi="Arial" w:cs="Arial"/>
      <w:b/>
      <w:bCs/>
      <w:sz w:val="24"/>
      <w:szCs w:val="24"/>
    </w:rPr>
  </w:style>
  <w:style w:type="paragraph" w:customStyle="1" w:styleId="Texto">
    <w:name w:val="Texto"/>
    <w:basedOn w:val="Titulo"/>
    <w:rsid w:val="00843CC5"/>
    <w:pPr>
      <w:keepNext w:val="0"/>
      <w:numPr>
        <w:ilvl w:val="1"/>
      </w:numPr>
      <w:jc w:val="both"/>
    </w:pPr>
    <w:rPr>
      <w:b w:val="0"/>
      <w:bCs w:val="0"/>
      <w:sz w:val="22"/>
    </w:rPr>
  </w:style>
  <w:style w:type="paragraph" w:styleId="Corpodetexto3">
    <w:name w:val="Body Text 3"/>
    <w:basedOn w:val="Normal"/>
    <w:link w:val="Corpodetexto3Char"/>
    <w:locked/>
    <w:rsid w:val="00843CC5"/>
    <w:pPr>
      <w:spacing w:after="120"/>
    </w:pPr>
    <w:rPr>
      <w:sz w:val="16"/>
      <w:szCs w:val="16"/>
    </w:rPr>
  </w:style>
  <w:style w:type="character" w:customStyle="1" w:styleId="Corpodetexto3Char">
    <w:name w:val="Corpo de texto 3 Char"/>
    <w:basedOn w:val="Fontepargpadro"/>
    <w:link w:val="Corpodetexto3"/>
    <w:rsid w:val="00843CC5"/>
    <w:rPr>
      <w:sz w:val="16"/>
      <w:szCs w:val="16"/>
    </w:rPr>
  </w:style>
  <w:style w:type="paragraph" w:customStyle="1" w:styleId="Default">
    <w:name w:val="Default"/>
    <w:rsid w:val="00843CC5"/>
    <w:pPr>
      <w:autoSpaceDE w:val="0"/>
      <w:autoSpaceDN w:val="0"/>
      <w:adjustRightInd w:val="0"/>
    </w:pPr>
    <w:rPr>
      <w:rFonts w:ascii="Trebuchet MS" w:hAnsi="Trebuchet MS" w:cs="Trebuchet MS"/>
      <w:color w:val="000000"/>
      <w:sz w:val="24"/>
      <w:szCs w:val="24"/>
    </w:rPr>
  </w:style>
  <w:style w:type="paragraph" w:customStyle="1" w:styleId="Corpo">
    <w:name w:val="Corpo"/>
    <w:rsid w:val="00843CC5"/>
    <w:rPr>
      <w:rFonts w:ascii="Arial" w:hAnsi="Arial"/>
      <w:color w:val="000000"/>
      <w:lang w:val="en-US"/>
    </w:rPr>
  </w:style>
  <w:style w:type="paragraph" w:customStyle="1" w:styleId="A010177">
    <w:name w:val="_A010177"/>
    <w:basedOn w:val="Normal"/>
    <w:rsid w:val="00843CC5"/>
    <w:pPr>
      <w:jc w:val="both"/>
    </w:pPr>
  </w:style>
  <w:style w:type="paragraph" w:customStyle="1" w:styleId="Recuodecorpodetexto21">
    <w:name w:val="Recuo de corpo de texto 21"/>
    <w:basedOn w:val="Normal"/>
    <w:rsid w:val="00843CC5"/>
    <w:pPr>
      <w:suppressAutoHyphens/>
      <w:spacing w:after="120" w:line="480" w:lineRule="auto"/>
      <w:ind w:left="283"/>
    </w:pPr>
    <w:rPr>
      <w:szCs w:val="24"/>
      <w:lang w:eastAsia="ar-SA"/>
    </w:rPr>
  </w:style>
  <w:style w:type="paragraph" w:customStyle="1" w:styleId="111">
    <w:name w:val="1.1.1"/>
    <w:basedOn w:val="Lista3"/>
    <w:uiPriority w:val="99"/>
    <w:rsid w:val="00843CC5"/>
    <w:pPr>
      <w:ind w:left="624" w:hanging="624"/>
      <w:contextualSpacing w:val="0"/>
      <w:jc w:val="both"/>
    </w:pPr>
    <w:rPr>
      <w:rFonts w:ascii="Arial" w:hAnsi="Arial"/>
      <w:lang w:bidi="en-US"/>
    </w:rPr>
  </w:style>
  <w:style w:type="paragraph" w:styleId="Lista3">
    <w:name w:val="List 3"/>
    <w:basedOn w:val="Normal"/>
    <w:uiPriority w:val="99"/>
    <w:semiHidden/>
    <w:unhideWhenUsed/>
    <w:locked/>
    <w:rsid w:val="00843CC5"/>
    <w:pPr>
      <w:ind w:left="849" w:hanging="283"/>
      <w:contextualSpacing/>
    </w:pPr>
    <w:rPr>
      <w:sz w:val="20"/>
    </w:rPr>
  </w:style>
  <w:style w:type="character" w:customStyle="1" w:styleId="Heading7Char">
    <w:name w:val="Heading 7 Char"/>
    <w:basedOn w:val="Fontepargpadro"/>
    <w:rsid w:val="00843CC5"/>
    <w:rPr>
      <w:rFonts w:ascii="Courier New" w:hAnsi="Courier New" w:cs="Goudy Old Style"/>
      <w:b/>
      <w:bCs/>
      <w:sz w:val="18"/>
      <w:lang w:val="pt-BR" w:eastAsia="pt-BR"/>
    </w:rPr>
  </w:style>
  <w:style w:type="paragraph" w:customStyle="1" w:styleId="Estilo1">
    <w:name w:val="Estilo1"/>
    <w:basedOn w:val="Normal"/>
    <w:rsid w:val="00843CC5"/>
    <w:pPr>
      <w:tabs>
        <w:tab w:val="left" w:pos="2268"/>
      </w:tabs>
      <w:ind w:left="2410" w:hanging="992"/>
      <w:jc w:val="both"/>
    </w:pPr>
    <w:rPr>
      <w:lang w:eastAsia="ar-SA"/>
    </w:rPr>
  </w:style>
  <w:style w:type="paragraph" w:customStyle="1" w:styleId="Corpodetexto21">
    <w:name w:val="Corpo de texto 21"/>
    <w:basedOn w:val="Normal"/>
    <w:rsid w:val="00843CC5"/>
    <w:pPr>
      <w:suppressAutoHyphens/>
      <w:jc w:val="both"/>
    </w:pPr>
    <w:rPr>
      <w:rFonts w:ascii="Courier New" w:hAnsi="Courier New"/>
      <w:b/>
      <w:sz w:val="20"/>
      <w:szCs w:val="24"/>
      <w:u w:val="single"/>
      <w:lang w:eastAsia="ar-SA"/>
    </w:rPr>
  </w:style>
  <w:style w:type="paragraph" w:styleId="TextosemFormatao">
    <w:name w:val="Plain Text"/>
    <w:basedOn w:val="Normal"/>
    <w:link w:val="TextosemFormataoChar"/>
    <w:locked/>
    <w:rsid w:val="00843CC5"/>
    <w:rPr>
      <w:rFonts w:ascii="Courier New" w:hAnsi="Courier New"/>
      <w:sz w:val="20"/>
    </w:rPr>
  </w:style>
  <w:style w:type="character" w:customStyle="1" w:styleId="TextosemFormataoChar">
    <w:name w:val="Texto sem Formatação Char"/>
    <w:basedOn w:val="Fontepargpadro"/>
    <w:link w:val="TextosemFormatao"/>
    <w:rsid w:val="00843CC5"/>
    <w:rPr>
      <w:rFonts w:ascii="Courier New" w:hAnsi="Courier New"/>
    </w:rPr>
  </w:style>
  <w:style w:type="paragraph" w:customStyle="1" w:styleId="PargrafodaLista1">
    <w:name w:val="Parágrafo da Lista1"/>
    <w:basedOn w:val="Normal"/>
    <w:rsid w:val="00843CC5"/>
    <w:pPr>
      <w:ind w:left="720"/>
    </w:pPr>
    <w:rPr>
      <w:rFonts w:ascii="Calibri" w:hAnsi="Calibri"/>
      <w:sz w:val="20"/>
    </w:rPr>
  </w:style>
  <w:style w:type="paragraph" w:styleId="SemEspaamento">
    <w:name w:val="No Spacing"/>
    <w:uiPriority w:val="1"/>
    <w:qFormat/>
    <w:rsid w:val="00843CC5"/>
    <w:rPr>
      <w:rFonts w:ascii="Calibri" w:eastAsia="Calibri" w:hAnsi="Calibri"/>
      <w:sz w:val="22"/>
      <w:szCs w:val="22"/>
      <w:lang w:eastAsia="en-US"/>
    </w:rPr>
  </w:style>
  <w:style w:type="paragraph" w:customStyle="1" w:styleId="Ttulo11">
    <w:name w:val="Título 11"/>
    <w:basedOn w:val="Ttulo2"/>
    <w:uiPriority w:val="99"/>
    <w:rsid w:val="00843CC5"/>
    <w:pPr>
      <w:numPr>
        <w:ilvl w:val="0"/>
        <w:numId w:val="0"/>
      </w:numPr>
      <w:shd w:val="pct10" w:color="auto" w:fill="auto"/>
      <w:spacing w:before="240" w:after="60"/>
      <w:jc w:val="left"/>
      <w:outlineLvl w:val="9"/>
    </w:pPr>
    <w:rPr>
      <w:b/>
      <w:sz w:val="20"/>
    </w:rPr>
  </w:style>
  <w:style w:type="character" w:customStyle="1" w:styleId="SaudaoChar">
    <w:name w:val="Saudação Char"/>
    <w:basedOn w:val="Fontepargpadro"/>
    <w:link w:val="Saudao"/>
    <w:semiHidden/>
    <w:rsid w:val="00843CC5"/>
  </w:style>
  <w:style w:type="paragraph" w:styleId="Saudao">
    <w:name w:val="Salutation"/>
    <w:basedOn w:val="Normal"/>
    <w:link w:val="SaudaoChar"/>
    <w:semiHidden/>
    <w:locked/>
    <w:rsid w:val="00843CC5"/>
    <w:rPr>
      <w:sz w:val="20"/>
    </w:rPr>
  </w:style>
  <w:style w:type="character" w:customStyle="1" w:styleId="SaudaoChar1">
    <w:name w:val="Saudação Char1"/>
    <w:basedOn w:val="Fontepargpadro"/>
    <w:link w:val="Saudao"/>
    <w:uiPriority w:val="99"/>
    <w:semiHidden/>
    <w:rsid w:val="00843CC5"/>
    <w:rPr>
      <w:sz w:val="24"/>
    </w:rPr>
  </w:style>
  <w:style w:type="paragraph" w:customStyle="1" w:styleId="texto1">
    <w:name w:val="texto1"/>
    <w:basedOn w:val="Normal"/>
    <w:rsid w:val="00843CC5"/>
    <w:pPr>
      <w:spacing w:before="100" w:beforeAutospacing="1" w:after="100" w:afterAutospacing="1"/>
    </w:pPr>
    <w:rPr>
      <w:rFonts w:ascii="Arial Unicode MS" w:eastAsia="Arial Unicode MS" w:hAnsi="Arial Unicode MS" w:cs="Arial Unicode MS"/>
      <w:szCs w:val="24"/>
    </w:rPr>
  </w:style>
  <w:style w:type="paragraph" w:customStyle="1" w:styleId="alineadeitemdoedital">
    <w:name w:val="alinea de item do edital"/>
    <w:basedOn w:val="Normal"/>
    <w:rsid w:val="00843CC5"/>
    <w:pPr>
      <w:widowControl w:val="0"/>
      <w:tabs>
        <w:tab w:val="num" w:pos="360"/>
      </w:tabs>
      <w:spacing w:before="120" w:line="288" w:lineRule="auto"/>
      <w:ind w:left="283" w:hanging="283"/>
      <w:jc w:val="both"/>
    </w:pPr>
    <w:rPr>
      <w:rFonts w:ascii="Arial" w:hAnsi="Arial"/>
      <w:sz w:val="22"/>
      <w:szCs w:val="22"/>
    </w:rPr>
  </w:style>
  <w:style w:type="paragraph" w:customStyle="1" w:styleId="1110">
    <w:name w:val="1.11"/>
    <w:basedOn w:val="Normal"/>
    <w:rsid w:val="00843CC5"/>
    <w:pPr>
      <w:spacing w:line="240" w:lineRule="atLeast"/>
      <w:ind w:left="567" w:hanging="567"/>
      <w:jc w:val="both"/>
    </w:pPr>
    <w:rPr>
      <w:rFonts w:ascii="Arial" w:hAnsi="Arial"/>
      <w:sz w:val="20"/>
    </w:rPr>
  </w:style>
  <w:style w:type="paragraph" w:customStyle="1" w:styleId="Itemdoedital">
    <w:name w:val="Item do edital"/>
    <w:basedOn w:val="Normal"/>
    <w:rsid w:val="00843CC5"/>
    <w:pPr>
      <w:widowControl w:val="0"/>
      <w:tabs>
        <w:tab w:val="num" w:pos="792"/>
      </w:tabs>
      <w:spacing w:before="120" w:line="288" w:lineRule="auto"/>
      <w:ind w:left="788" w:hanging="431"/>
      <w:jc w:val="both"/>
    </w:pPr>
    <w:rPr>
      <w:rFonts w:ascii="Arial" w:hAnsi="Arial"/>
      <w:sz w:val="22"/>
      <w:szCs w:val="22"/>
    </w:rPr>
  </w:style>
  <w:style w:type="character" w:customStyle="1" w:styleId="TextodenotaderodapChar">
    <w:name w:val="Texto de nota de rodapé Char"/>
    <w:basedOn w:val="Fontepargpadro"/>
    <w:link w:val="Textodenotaderodap"/>
    <w:uiPriority w:val="99"/>
    <w:semiHidden/>
    <w:rsid w:val="00843CC5"/>
  </w:style>
  <w:style w:type="paragraph" w:styleId="Textodenotaderodap">
    <w:name w:val="footnote text"/>
    <w:basedOn w:val="Normal"/>
    <w:link w:val="TextodenotaderodapChar"/>
    <w:uiPriority w:val="99"/>
    <w:semiHidden/>
    <w:locked/>
    <w:rsid w:val="00843CC5"/>
    <w:rPr>
      <w:sz w:val="20"/>
    </w:rPr>
  </w:style>
  <w:style w:type="character" w:customStyle="1" w:styleId="TextodenotaderodapChar1">
    <w:name w:val="Texto de nota de rodapé Char1"/>
    <w:basedOn w:val="Fontepargpadro"/>
    <w:link w:val="Textodenotaderodap"/>
    <w:uiPriority w:val="99"/>
    <w:semiHidden/>
    <w:rsid w:val="00843CC5"/>
  </w:style>
  <w:style w:type="paragraph" w:customStyle="1" w:styleId="p0">
    <w:name w:val="p0"/>
    <w:basedOn w:val="Normal"/>
    <w:rsid w:val="00843CC5"/>
    <w:pPr>
      <w:widowControl w:val="0"/>
      <w:tabs>
        <w:tab w:val="left" w:pos="204"/>
      </w:tabs>
      <w:spacing w:line="240" w:lineRule="atLeast"/>
      <w:jc w:val="both"/>
    </w:pPr>
    <w:rPr>
      <w:snapToGrid w:val="0"/>
    </w:rPr>
  </w:style>
  <w:style w:type="paragraph" w:customStyle="1" w:styleId="Blockquote">
    <w:name w:val="Blockquote"/>
    <w:basedOn w:val="Normal"/>
    <w:rsid w:val="00843CC5"/>
    <w:pPr>
      <w:spacing w:before="100" w:after="100"/>
      <w:ind w:left="360" w:right="360"/>
    </w:pPr>
    <w:rPr>
      <w:snapToGrid w:val="0"/>
    </w:rPr>
  </w:style>
  <w:style w:type="paragraph" w:customStyle="1" w:styleId="p8">
    <w:name w:val="p8"/>
    <w:basedOn w:val="Normal"/>
    <w:rsid w:val="00843CC5"/>
    <w:pPr>
      <w:widowControl w:val="0"/>
      <w:tabs>
        <w:tab w:val="left" w:pos="204"/>
      </w:tabs>
      <w:spacing w:line="240" w:lineRule="atLeast"/>
      <w:jc w:val="both"/>
    </w:pPr>
    <w:rPr>
      <w:snapToGrid w:val="0"/>
    </w:rPr>
  </w:style>
  <w:style w:type="paragraph" w:customStyle="1" w:styleId="p6">
    <w:name w:val="p6"/>
    <w:basedOn w:val="Normal"/>
    <w:rsid w:val="00843CC5"/>
    <w:pPr>
      <w:widowControl w:val="0"/>
      <w:tabs>
        <w:tab w:val="left" w:pos="204"/>
      </w:tabs>
      <w:spacing w:line="240" w:lineRule="atLeast"/>
      <w:jc w:val="both"/>
    </w:pPr>
    <w:rPr>
      <w:snapToGrid w:val="0"/>
    </w:rPr>
  </w:style>
  <w:style w:type="paragraph" w:customStyle="1" w:styleId="p5">
    <w:name w:val="p5"/>
    <w:basedOn w:val="Normal"/>
    <w:rsid w:val="00843CC5"/>
    <w:pPr>
      <w:widowControl w:val="0"/>
      <w:tabs>
        <w:tab w:val="left" w:pos="9042"/>
      </w:tabs>
      <w:spacing w:line="240" w:lineRule="atLeast"/>
      <w:ind w:left="7602"/>
    </w:pPr>
    <w:rPr>
      <w:snapToGrid w:val="0"/>
    </w:rPr>
  </w:style>
  <w:style w:type="paragraph" w:customStyle="1" w:styleId="p7">
    <w:name w:val="p7"/>
    <w:basedOn w:val="Normal"/>
    <w:rsid w:val="00843CC5"/>
    <w:pPr>
      <w:widowControl w:val="0"/>
      <w:tabs>
        <w:tab w:val="left" w:pos="204"/>
      </w:tabs>
      <w:spacing w:line="294" w:lineRule="atLeast"/>
      <w:jc w:val="both"/>
    </w:pPr>
    <w:rPr>
      <w:snapToGrid w:val="0"/>
    </w:rPr>
  </w:style>
  <w:style w:type="paragraph" w:customStyle="1" w:styleId="p3">
    <w:name w:val="p3"/>
    <w:basedOn w:val="Normal"/>
    <w:rsid w:val="00843CC5"/>
    <w:pPr>
      <w:widowControl w:val="0"/>
      <w:tabs>
        <w:tab w:val="left" w:pos="1150"/>
      </w:tabs>
      <w:spacing w:line="240" w:lineRule="atLeast"/>
      <w:ind w:left="290"/>
    </w:pPr>
    <w:rPr>
      <w:snapToGrid w:val="0"/>
    </w:rPr>
  </w:style>
  <w:style w:type="paragraph" w:customStyle="1" w:styleId="p4">
    <w:name w:val="p4"/>
    <w:basedOn w:val="Normal"/>
    <w:rsid w:val="00843CC5"/>
    <w:pPr>
      <w:widowControl w:val="0"/>
      <w:tabs>
        <w:tab w:val="left" w:pos="7846"/>
      </w:tabs>
      <w:spacing w:line="240" w:lineRule="atLeast"/>
      <w:ind w:left="6406"/>
    </w:pPr>
    <w:rPr>
      <w:snapToGrid w:val="0"/>
    </w:rPr>
  </w:style>
  <w:style w:type="paragraph" w:customStyle="1" w:styleId="p10">
    <w:name w:val="p10"/>
    <w:basedOn w:val="Normal"/>
    <w:rsid w:val="00843CC5"/>
    <w:pPr>
      <w:widowControl w:val="0"/>
      <w:tabs>
        <w:tab w:val="left" w:pos="527"/>
      </w:tabs>
      <w:spacing w:line="459" w:lineRule="atLeast"/>
      <w:jc w:val="both"/>
    </w:pPr>
    <w:rPr>
      <w:snapToGrid w:val="0"/>
    </w:rPr>
  </w:style>
  <w:style w:type="paragraph" w:customStyle="1" w:styleId="p11">
    <w:name w:val="p11"/>
    <w:basedOn w:val="Normal"/>
    <w:rsid w:val="00843CC5"/>
    <w:pPr>
      <w:widowControl w:val="0"/>
      <w:tabs>
        <w:tab w:val="left" w:pos="527"/>
      </w:tabs>
      <w:spacing w:line="294" w:lineRule="atLeast"/>
    </w:pPr>
    <w:rPr>
      <w:snapToGrid w:val="0"/>
    </w:rPr>
  </w:style>
  <w:style w:type="paragraph" w:customStyle="1" w:styleId="p12">
    <w:name w:val="p12"/>
    <w:basedOn w:val="Normal"/>
    <w:rsid w:val="00843CC5"/>
    <w:pPr>
      <w:widowControl w:val="0"/>
      <w:tabs>
        <w:tab w:val="left" w:pos="204"/>
      </w:tabs>
      <w:spacing w:line="895" w:lineRule="atLeast"/>
    </w:pPr>
    <w:rPr>
      <w:snapToGrid w:val="0"/>
    </w:rPr>
  </w:style>
  <w:style w:type="paragraph" w:customStyle="1" w:styleId="p13">
    <w:name w:val="p13"/>
    <w:basedOn w:val="Normal"/>
    <w:rsid w:val="00843CC5"/>
    <w:pPr>
      <w:widowControl w:val="0"/>
      <w:tabs>
        <w:tab w:val="left" w:pos="805"/>
      </w:tabs>
      <w:spacing w:line="294" w:lineRule="atLeast"/>
      <w:ind w:firstLine="805"/>
    </w:pPr>
    <w:rPr>
      <w:snapToGrid w:val="0"/>
    </w:rPr>
  </w:style>
  <w:style w:type="paragraph" w:customStyle="1" w:styleId="p17">
    <w:name w:val="p17"/>
    <w:basedOn w:val="Normal"/>
    <w:rsid w:val="00843CC5"/>
    <w:pPr>
      <w:widowControl w:val="0"/>
      <w:tabs>
        <w:tab w:val="left" w:pos="873"/>
      </w:tabs>
      <w:spacing w:line="240" w:lineRule="atLeast"/>
      <w:ind w:left="567" w:hanging="873"/>
    </w:pPr>
    <w:rPr>
      <w:snapToGrid w:val="0"/>
    </w:rPr>
  </w:style>
  <w:style w:type="paragraph" w:customStyle="1" w:styleId="p20">
    <w:name w:val="p20"/>
    <w:basedOn w:val="Normal"/>
    <w:rsid w:val="00843CC5"/>
    <w:pPr>
      <w:widowControl w:val="0"/>
      <w:tabs>
        <w:tab w:val="left" w:pos="1967"/>
      </w:tabs>
      <w:spacing w:line="240" w:lineRule="atLeast"/>
      <w:ind w:left="1967" w:hanging="510"/>
    </w:pPr>
    <w:rPr>
      <w:snapToGrid w:val="0"/>
    </w:rPr>
  </w:style>
  <w:style w:type="paragraph" w:customStyle="1" w:styleId="p21">
    <w:name w:val="p21"/>
    <w:basedOn w:val="Normal"/>
    <w:rsid w:val="00843CC5"/>
    <w:pPr>
      <w:widowControl w:val="0"/>
      <w:tabs>
        <w:tab w:val="left" w:pos="759"/>
      </w:tabs>
      <w:spacing w:line="294" w:lineRule="atLeast"/>
    </w:pPr>
    <w:rPr>
      <w:snapToGrid w:val="0"/>
    </w:rPr>
  </w:style>
  <w:style w:type="paragraph" w:customStyle="1" w:styleId="1111">
    <w:name w:val="11.1.1"/>
    <w:basedOn w:val="Normal"/>
    <w:rsid w:val="00843CC5"/>
    <w:pPr>
      <w:spacing w:line="240" w:lineRule="atLeast"/>
      <w:ind w:left="737" w:hanging="737"/>
      <w:jc w:val="both"/>
    </w:pPr>
    <w:rPr>
      <w:rFonts w:ascii="Arial" w:hAnsi="Arial"/>
      <w:sz w:val="20"/>
    </w:rPr>
  </w:style>
  <w:style w:type="paragraph" w:customStyle="1" w:styleId="1112">
    <w:name w:val="11.1"/>
    <w:basedOn w:val="Normal"/>
    <w:uiPriority w:val="99"/>
    <w:rsid w:val="00843CC5"/>
    <w:pPr>
      <w:spacing w:line="240" w:lineRule="atLeast"/>
      <w:ind w:left="567" w:hanging="567"/>
      <w:jc w:val="both"/>
    </w:pPr>
    <w:rPr>
      <w:rFonts w:ascii="Arial" w:hAnsi="Arial"/>
      <w:sz w:val="20"/>
    </w:rPr>
  </w:style>
  <w:style w:type="paragraph" w:customStyle="1" w:styleId="Contedodetabela">
    <w:name w:val="Conteúdo de tabela"/>
    <w:basedOn w:val="Corpodetexto"/>
    <w:uiPriority w:val="99"/>
    <w:rsid w:val="00843CC5"/>
    <w:pPr>
      <w:suppressAutoHyphens/>
    </w:pPr>
    <w:rPr>
      <w:rFonts w:cs="Goudy Old Style"/>
      <w:szCs w:val="24"/>
    </w:rPr>
  </w:style>
  <w:style w:type="paragraph" w:customStyle="1" w:styleId="Ttulodetabela">
    <w:name w:val="Título de tabela"/>
    <w:basedOn w:val="Contedodetabela"/>
    <w:uiPriority w:val="99"/>
    <w:rsid w:val="00843CC5"/>
    <w:pPr>
      <w:jc w:val="center"/>
    </w:pPr>
    <w:rPr>
      <w:b/>
      <w:i/>
    </w:rPr>
  </w:style>
  <w:style w:type="character" w:styleId="HiperlinkVisitado">
    <w:name w:val="FollowedHyperlink"/>
    <w:basedOn w:val="Fontepargpadro"/>
    <w:uiPriority w:val="99"/>
    <w:locked/>
    <w:rsid w:val="00843CC5"/>
    <w:rPr>
      <w:rFonts w:cs="Times New Roman"/>
      <w:color w:val="800080"/>
      <w:u w:val="single"/>
    </w:rPr>
  </w:style>
  <w:style w:type="character" w:customStyle="1" w:styleId="Char">
    <w:name w:val="Char"/>
    <w:basedOn w:val="Fontepargpadro"/>
    <w:uiPriority w:val="99"/>
    <w:rsid w:val="00843CC5"/>
    <w:rPr>
      <w:rFonts w:cs="Times New Roman"/>
    </w:rPr>
  </w:style>
  <w:style w:type="character" w:customStyle="1" w:styleId="Char2">
    <w:name w:val="Char2"/>
    <w:basedOn w:val="Fontepargpadro"/>
    <w:uiPriority w:val="99"/>
    <w:rsid w:val="00843CC5"/>
    <w:rPr>
      <w:rFonts w:cs="Times New Roman"/>
      <w:lang w:val="pt-BR" w:eastAsia="pt-BR" w:bidi="ar-SA"/>
    </w:rPr>
  </w:style>
  <w:style w:type="character" w:customStyle="1" w:styleId="TextodecomentrioChar">
    <w:name w:val="Texto de comentário Char"/>
    <w:basedOn w:val="Fontepargpadro"/>
    <w:link w:val="Textodecomentrio"/>
    <w:uiPriority w:val="99"/>
    <w:semiHidden/>
    <w:rsid w:val="00843CC5"/>
  </w:style>
  <w:style w:type="paragraph" w:styleId="Textodecomentrio">
    <w:name w:val="annotation text"/>
    <w:basedOn w:val="Normal"/>
    <w:link w:val="TextodecomentrioChar"/>
    <w:uiPriority w:val="99"/>
    <w:semiHidden/>
    <w:locked/>
    <w:rsid w:val="00843CC5"/>
    <w:pPr>
      <w:autoSpaceDE w:val="0"/>
      <w:autoSpaceDN w:val="0"/>
    </w:pPr>
    <w:rPr>
      <w:sz w:val="20"/>
    </w:rPr>
  </w:style>
  <w:style w:type="character" w:customStyle="1" w:styleId="TextodecomentrioChar1">
    <w:name w:val="Texto de comentário Char1"/>
    <w:basedOn w:val="Fontepargpadro"/>
    <w:link w:val="Textodecomentrio"/>
    <w:uiPriority w:val="99"/>
    <w:semiHidden/>
    <w:rsid w:val="00843CC5"/>
  </w:style>
  <w:style w:type="character" w:customStyle="1" w:styleId="AssuntodocomentrioChar">
    <w:name w:val="Assunto do comentário Char"/>
    <w:basedOn w:val="TextodecomentrioChar"/>
    <w:link w:val="Assuntodocomentrio"/>
    <w:uiPriority w:val="99"/>
    <w:semiHidden/>
    <w:rsid w:val="00843CC5"/>
    <w:rPr>
      <w:b/>
      <w:bCs/>
    </w:rPr>
  </w:style>
  <w:style w:type="paragraph" w:styleId="Assuntodocomentrio">
    <w:name w:val="annotation subject"/>
    <w:basedOn w:val="Textodecomentrio"/>
    <w:next w:val="Textodecomentrio"/>
    <w:link w:val="AssuntodocomentrioChar"/>
    <w:uiPriority w:val="99"/>
    <w:semiHidden/>
    <w:locked/>
    <w:rsid w:val="00843CC5"/>
    <w:rPr>
      <w:b/>
      <w:bCs/>
    </w:rPr>
  </w:style>
  <w:style w:type="character" w:customStyle="1" w:styleId="AssuntodocomentrioChar1">
    <w:name w:val="Assunto do comentário Char1"/>
    <w:basedOn w:val="TextodecomentrioChar1"/>
    <w:link w:val="Assuntodocomentrio"/>
    <w:uiPriority w:val="99"/>
    <w:semiHidden/>
    <w:rsid w:val="00843CC5"/>
    <w:rPr>
      <w:b/>
      <w:bCs/>
    </w:rPr>
  </w:style>
  <w:style w:type="character" w:customStyle="1" w:styleId="Char23">
    <w:name w:val="Char23"/>
    <w:basedOn w:val="Fontepargpadro"/>
    <w:uiPriority w:val="99"/>
    <w:rsid w:val="00843CC5"/>
    <w:rPr>
      <w:rFonts w:ascii="Courier New" w:hAnsi="Courier New" w:cs="Goudy Old Style"/>
      <w:b/>
      <w:bCs/>
      <w:sz w:val="24"/>
      <w:szCs w:val="24"/>
      <w:lang w:val="pt-BR" w:eastAsia="pt-BR" w:bidi="ar-SA"/>
    </w:rPr>
  </w:style>
  <w:style w:type="character" w:customStyle="1" w:styleId="Char22">
    <w:name w:val="Char22"/>
    <w:basedOn w:val="Fontepargpadro"/>
    <w:uiPriority w:val="99"/>
    <w:rsid w:val="00843CC5"/>
    <w:rPr>
      <w:rFonts w:ascii="Goudy Old Style" w:hAnsi="Goudy Old Style" w:cs="Times New Roman"/>
      <w:b/>
      <w:bCs/>
      <w:color w:val="000000"/>
      <w:lang w:val="pt-BR" w:eastAsia="pt-BR" w:bidi="ar-SA"/>
    </w:rPr>
  </w:style>
  <w:style w:type="character" w:customStyle="1" w:styleId="Char21">
    <w:name w:val="Char21"/>
    <w:basedOn w:val="Fontepargpadro"/>
    <w:uiPriority w:val="99"/>
    <w:rsid w:val="00843CC5"/>
    <w:rPr>
      <w:rFonts w:ascii="Courier New" w:hAnsi="Courier New" w:cs="Goudy Old Style"/>
      <w:b/>
      <w:bCs/>
      <w:sz w:val="18"/>
      <w:szCs w:val="18"/>
      <w:lang w:val="pt-BR" w:eastAsia="pt-BR" w:bidi="ar-SA"/>
    </w:rPr>
  </w:style>
  <w:style w:type="character" w:customStyle="1" w:styleId="Char20">
    <w:name w:val="Char20"/>
    <w:basedOn w:val="Fontepargpadro"/>
    <w:uiPriority w:val="99"/>
    <w:rsid w:val="00843CC5"/>
    <w:rPr>
      <w:rFonts w:ascii="Courier New" w:hAnsi="Courier New" w:cs="Goudy Old Style"/>
      <w:b/>
      <w:bCs/>
      <w:snapToGrid w:val="0"/>
      <w:lang w:val="pt-BR" w:eastAsia="pt-BR" w:bidi="ar-SA"/>
    </w:rPr>
  </w:style>
  <w:style w:type="character" w:customStyle="1" w:styleId="Char19">
    <w:name w:val="Char19"/>
    <w:basedOn w:val="Fontepargpadro"/>
    <w:uiPriority w:val="99"/>
    <w:rsid w:val="00843CC5"/>
    <w:rPr>
      <w:rFonts w:ascii="Courier New" w:hAnsi="Courier New" w:cs="Goudy Old Style"/>
      <w:b/>
      <w:bCs/>
      <w:sz w:val="18"/>
      <w:szCs w:val="18"/>
      <w:lang w:val="pt-BR" w:eastAsia="pt-BR" w:bidi="ar-SA"/>
    </w:rPr>
  </w:style>
  <w:style w:type="character" w:customStyle="1" w:styleId="Char18">
    <w:name w:val="Char18"/>
    <w:basedOn w:val="Fontepargpadro"/>
    <w:uiPriority w:val="99"/>
    <w:rsid w:val="00843CC5"/>
    <w:rPr>
      <w:rFonts w:ascii="Courier New" w:hAnsi="Courier New" w:cs="Goudy Old Style"/>
      <w:b/>
      <w:bCs/>
      <w:sz w:val="18"/>
      <w:szCs w:val="18"/>
      <w:lang w:val="pt-BR" w:eastAsia="pt-BR" w:bidi="ar-SA"/>
    </w:rPr>
  </w:style>
  <w:style w:type="character" w:customStyle="1" w:styleId="Char17">
    <w:name w:val="Char17"/>
    <w:basedOn w:val="Fontepargpadro"/>
    <w:uiPriority w:val="99"/>
    <w:rsid w:val="00843CC5"/>
    <w:rPr>
      <w:rFonts w:ascii="Courier New" w:hAnsi="Courier New" w:cs="Goudy Old Style"/>
      <w:b/>
      <w:bCs/>
      <w:sz w:val="18"/>
      <w:szCs w:val="18"/>
      <w:lang w:val="pt-BR" w:eastAsia="pt-BR" w:bidi="ar-SA"/>
    </w:rPr>
  </w:style>
  <w:style w:type="character" w:customStyle="1" w:styleId="Char16">
    <w:name w:val="Char16"/>
    <w:basedOn w:val="Fontepargpadro"/>
    <w:uiPriority w:val="99"/>
    <w:rsid w:val="00843CC5"/>
    <w:rPr>
      <w:rFonts w:ascii="Courier New" w:hAnsi="Courier New" w:cs="Goudy Old Style"/>
      <w:b/>
      <w:bCs/>
      <w:sz w:val="18"/>
      <w:szCs w:val="18"/>
      <w:lang w:val="pt-BR" w:eastAsia="pt-BR" w:bidi="ar-SA"/>
    </w:rPr>
  </w:style>
  <w:style w:type="character" w:customStyle="1" w:styleId="Char7">
    <w:name w:val="Char7"/>
    <w:basedOn w:val="Fontepargpadro"/>
    <w:uiPriority w:val="99"/>
    <w:rsid w:val="00843CC5"/>
    <w:rPr>
      <w:rFonts w:cs="Times New Roman"/>
      <w:lang w:val="pt-BR" w:eastAsia="pt-BR" w:bidi="ar-SA"/>
    </w:rPr>
  </w:style>
  <w:style w:type="character" w:customStyle="1" w:styleId="Char9">
    <w:name w:val="Char9"/>
    <w:basedOn w:val="Fontepargpadro"/>
    <w:uiPriority w:val="99"/>
    <w:rsid w:val="00843CC5"/>
    <w:rPr>
      <w:rFonts w:cs="Times New Roman"/>
      <w:lang w:val="pt-BR" w:eastAsia="pt-BR" w:bidi="ar-SA"/>
    </w:rPr>
  </w:style>
  <w:style w:type="character" w:customStyle="1" w:styleId="Char6">
    <w:name w:val="Char6"/>
    <w:basedOn w:val="Fontepargpadro"/>
    <w:uiPriority w:val="99"/>
    <w:rsid w:val="00843CC5"/>
    <w:rPr>
      <w:rFonts w:ascii="Arial" w:hAnsi="Arial" w:cs="Times New Roman"/>
      <w:b/>
      <w:sz w:val="24"/>
      <w:lang w:val="pt-BR" w:eastAsia="pt-BR" w:bidi="ar-SA"/>
    </w:rPr>
  </w:style>
  <w:style w:type="character" w:customStyle="1" w:styleId="Char14">
    <w:name w:val="Char14"/>
    <w:basedOn w:val="Fontepargpadro"/>
    <w:uiPriority w:val="99"/>
    <w:rsid w:val="00843CC5"/>
    <w:rPr>
      <w:rFonts w:ascii="Courier New" w:hAnsi="Courier New" w:cs="Goudy Old Style"/>
      <w:sz w:val="24"/>
      <w:szCs w:val="24"/>
      <w:lang w:val="pt-BR" w:eastAsia="pt-BR" w:bidi="ar-SA"/>
    </w:rPr>
  </w:style>
  <w:style w:type="character" w:customStyle="1" w:styleId="Char15">
    <w:name w:val="Char15"/>
    <w:basedOn w:val="Fontepargpadro"/>
    <w:uiPriority w:val="99"/>
    <w:rsid w:val="00843CC5"/>
    <w:rPr>
      <w:rFonts w:ascii="Courier New" w:hAnsi="Courier New" w:cs="Goudy Old Style"/>
      <w:color w:val="000000"/>
      <w:lang w:val="pt-BR" w:eastAsia="pt-BR" w:bidi="ar-SA"/>
    </w:rPr>
  </w:style>
  <w:style w:type="character" w:customStyle="1" w:styleId="Char8">
    <w:name w:val="Char8"/>
    <w:basedOn w:val="Fontepargpadro"/>
    <w:uiPriority w:val="99"/>
    <w:rsid w:val="00843CC5"/>
    <w:rPr>
      <w:rFonts w:ascii="Courier New" w:hAnsi="Courier New" w:cs="Goudy Old Style"/>
      <w:color w:val="000000"/>
      <w:lang w:val="pt-BR" w:eastAsia="pt-BR" w:bidi="ar-SA"/>
    </w:rPr>
  </w:style>
  <w:style w:type="character" w:customStyle="1" w:styleId="Char11">
    <w:name w:val="Char11"/>
    <w:basedOn w:val="Fontepargpadro"/>
    <w:uiPriority w:val="99"/>
    <w:rsid w:val="00843CC5"/>
    <w:rPr>
      <w:rFonts w:ascii="Courier New" w:hAnsi="Courier New" w:cs="Goudy Old Style"/>
      <w:lang w:val="pt-BR" w:eastAsia="pt-BR" w:bidi="ar-SA"/>
    </w:rPr>
  </w:style>
  <w:style w:type="character" w:customStyle="1" w:styleId="Char13">
    <w:name w:val="Char13"/>
    <w:basedOn w:val="Fontepargpadro"/>
    <w:uiPriority w:val="99"/>
    <w:rsid w:val="00843CC5"/>
    <w:rPr>
      <w:rFonts w:ascii="Courier New" w:hAnsi="Courier New" w:cs="Goudy Old Style"/>
      <w:color w:val="000000"/>
      <w:lang w:val="pt-BR" w:eastAsia="pt-BR" w:bidi="ar-SA"/>
    </w:rPr>
  </w:style>
  <w:style w:type="character" w:customStyle="1" w:styleId="Char12">
    <w:name w:val="Char12"/>
    <w:basedOn w:val="Fontepargpadro"/>
    <w:uiPriority w:val="99"/>
    <w:rsid w:val="00843CC5"/>
    <w:rPr>
      <w:rFonts w:ascii="Courier New" w:hAnsi="Courier New" w:cs="Goudy Old Style"/>
      <w:color w:val="000000"/>
      <w:lang w:val="pt-BR" w:eastAsia="pt-BR" w:bidi="ar-SA"/>
    </w:rPr>
  </w:style>
  <w:style w:type="character" w:customStyle="1" w:styleId="Char1">
    <w:name w:val="Char1"/>
    <w:basedOn w:val="Fontepargpadro"/>
    <w:uiPriority w:val="99"/>
    <w:rsid w:val="00843CC5"/>
    <w:rPr>
      <w:rFonts w:cs="Times New Roman"/>
    </w:rPr>
  </w:style>
  <w:style w:type="character" w:customStyle="1" w:styleId="Char24">
    <w:name w:val="Char24"/>
    <w:basedOn w:val="Fontepargpadro"/>
    <w:uiPriority w:val="99"/>
    <w:rsid w:val="00843CC5"/>
    <w:rPr>
      <w:rFonts w:cs="Times New Roman"/>
      <w:lang w:val="pt-BR" w:eastAsia="pt-BR" w:bidi="ar-SA"/>
    </w:rPr>
  </w:style>
  <w:style w:type="character" w:customStyle="1" w:styleId="Ttulo1Char1">
    <w:name w:val="Título 1 Char1"/>
    <w:aliases w:val="H1 Char1"/>
    <w:basedOn w:val="Fontepargpadro"/>
    <w:uiPriority w:val="99"/>
    <w:rsid w:val="00843CC5"/>
    <w:rPr>
      <w:rFonts w:ascii="Cambria" w:hAnsi="Cambria" w:cs="Times New Roman"/>
      <w:b/>
      <w:bCs/>
      <w:color w:val="365F91"/>
      <w:sz w:val="28"/>
      <w:szCs w:val="28"/>
    </w:rPr>
  </w:style>
  <w:style w:type="paragraph" w:customStyle="1" w:styleId="xl64">
    <w:name w:val="xl64"/>
    <w:basedOn w:val="Normal"/>
    <w:rsid w:val="00843C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65">
    <w:name w:val="xl65"/>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66">
    <w:name w:val="xl66"/>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67">
    <w:name w:val="xl67"/>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68">
    <w:name w:val="xl68"/>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xl69">
    <w:name w:val="xl69"/>
    <w:basedOn w:val="Normal"/>
    <w:rsid w:val="00843C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70">
    <w:name w:val="xl70"/>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71">
    <w:name w:val="xl71"/>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72">
    <w:name w:val="xl72"/>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3">
    <w:name w:val="xl73"/>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843C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75">
    <w:name w:val="xl75"/>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77">
    <w:name w:val="xl77"/>
    <w:basedOn w:val="Normal"/>
    <w:rsid w:val="00843C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78">
    <w:name w:val="xl78"/>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79">
    <w:name w:val="xl79"/>
    <w:basedOn w:val="Normal"/>
    <w:rsid w:val="00843CC5"/>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0">
    <w:name w:val="xl80"/>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1">
    <w:name w:val="xl81"/>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82">
    <w:name w:val="xl82"/>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843CC5"/>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843C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Cs w:val="24"/>
    </w:rPr>
  </w:style>
  <w:style w:type="paragraph" w:customStyle="1" w:styleId="xl85">
    <w:name w:val="xl85"/>
    <w:basedOn w:val="Normal"/>
    <w:rsid w:val="00843CC5"/>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7">
    <w:name w:val="xl87"/>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88">
    <w:name w:val="xl88"/>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pPr>
    <w:rPr>
      <w:b/>
      <w:bCs/>
      <w:szCs w:val="24"/>
    </w:rPr>
  </w:style>
  <w:style w:type="paragraph" w:customStyle="1" w:styleId="xl89">
    <w:name w:val="xl89"/>
    <w:basedOn w:val="Normal"/>
    <w:rsid w:val="00843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90">
    <w:name w:val="xl90"/>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1">
    <w:name w:val="xl91"/>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2">
    <w:name w:val="xl92"/>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5">
    <w:name w:val="xl95"/>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6">
    <w:name w:val="xl96"/>
    <w:basedOn w:val="Normal"/>
    <w:rsid w:val="00843CC5"/>
    <w:pPr>
      <w:spacing w:before="100" w:beforeAutospacing="1" w:after="100" w:afterAutospacing="1"/>
      <w:jc w:val="center"/>
    </w:pPr>
    <w:rPr>
      <w:szCs w:val="24"/>
    </w:rPr>
  </w:style>
  <w:style w:type="paragraph" w:customStyle="1" w:styleId="xl97">
    <w:name w:val="xl97"/>
    <w:basedOn w:val="Normal"/>
    <w:rsid w:val="00843CC5"/>
    <w:pPr>
      <w:pBdr>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
    <w:rsid w:val="00843CC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99">
    <w:name w:val="xl99"/>
    <w:basedOn w:val="Normal"/>
    <w:rsid w:val="00843CC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rPr>
  </w:style>
  <w:style w:type="paragraph" w:customStyle="1" w:styleId="xl100">
    <w:name w:val="xl100"/>
    <w:basedOn w:val="Normal"/>
    <w:rsid w:val="00843CC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101">
    <w:name w:val="xl101"/>
    <w:basedOn w:val="Normal"/>
    <w:rsid w:val="00843CC5"/>
    <w:pPr>
      <w:pBdr>
        <w:top w:val="single" w:sz="8" w:space="0" w:color="auto"/>
        <w:left w:val="single" w:sz="8" w:space="0" w:color="auto"/>
        <w:bottom w:val="single" w:sz="4" w:space="0" w:color="auto"/>
      </w:pBdr>
      <w:spacing w:before="100" w:beforeAutospacing="1" w:after="100" w:afterAutospacing="1"/>
      <w:jc w:val="center"/>
    </w:pPr>
    <w:rPr>
      <w:szCs w:val="24"/>
    </w:rPr>
  </w:style>
  <w:style w:type="paragraph" w:customStyle="1" w:styleId="xl102">
    <w:name w:val="xl102"/>
    <w:basedOn w:val="Normal"/>
    <w:rsid w:val="00843CC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103">
    <w:name w:val="xl103"/>
    <w:basedOn w:val="Normal"/>
    <w:rsid w:val="00843CC5"/>
    <w:pPr>
      <w:pBdr>
        <w:top w:val="single" w:sz="4" w:space="0" w:color="auto"/>
        <w:left w:val="single" w:sz="8" w:space="0" w:color="auto"/>
        <w:bottom w:val="single" w:sz="8" w:space="0" w:color="auto"/>
      </w:pBdr>
      <w:spacing w:before="100" w:beforeAutospacing="1" w:after="100" w:afterAutospacing="1"/>
      <w:jc w:val="center"/>
    </w:pPr>
    <w:rPr>
      <w:szCs w:val="24"/>
    </w:rPr>
  </w:style>
  <w:style w:type="paragraph" w:customStyle="1" w:styleId="xl104">
    <w:name w:val="xl104"/>
    <w:basedOn w:val="Normal"/>
    <w:rsid w:val="00843CC5"/>
    <w:pPr>
      <w:spacing w:before="100" w:beforeAutospacing="1" w:after="100" w:afterAutospacing="1"/>
    </w:pPr>
    <w:rPr>
      <w:szCs w:val="24"/>
    </w:rPr>
  </w:style>
  <w:style w:type="paragraph" w:customStyle="1" w:styleId="xl105">
    <w:name w:val="xl105"/>
    <w:basedOn w:val="Normal"/>
    <w:rsid w:val="00843CC5"/>
    <w:pPr>
      <w:pBdr>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06">
    <w:name w:val="xl106"/>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07">
    <w:name w:val="xl107"/>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08">
    <w:name w:val="xl108"/>
    <w:basedOn w:val="Normal"/>
    <w:rsid w:val="00843C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Cs w:val="24"/>
    </w:rPr>
  </w:style>
  <w:style w:type="paragraph" w:customStyle="1" w:styleId="xl109">
    <w:name w:val="xl109"/>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Cs w:val="24"/>
    </w:rPr>
  </w:style>
  <w:style w:type="paragraph" w:customStyle="1" w:styleId="xl110">
    <w:name w:val="xl110"/>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11">
    <w:name w:val="xl111"/>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12">
    <w:name w:val="xl112"/>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13">
    <w:name w:val="xl113"/>
    <w:basedOn w:val="Normal"/>
    <w:rsid w:val="00843C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Cs w:val="24"/>
    </w:rPr>
  </w:style>
  <w:style w:type="paragraph" w:customStyle="1" w:styleId="xl114">
    <w:name w:val="xl114"/>
    <w:basedOn w:val="Normal"/>
    <w:rsid w:val="00843CC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15">
    <w:name w:val="xl115"/>
    <w:basedOn w:val="Normal"/>
    <w:rsid w:val="00843CC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16">
    <w:name w:val="xl116"/>
    <w:basedOn w:val="Normal"/>
    <w:rsid w:val="00843CC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17">
    <w:name w:val="xl117"/>
    <w:basedOn w:val="Normal"/>
    <w:rsid w:val="00843CC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18">
    <w:name w:val="xl118"/>
    <w:basedOn w:val="Normal"/>
    <w:rsid w:val="00843CC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b/>
      <w:bCs/>
      <w:szCs w:val="24"/>
    </w:rPr>
  </w:style>
  <w:style w:type="paragraph" w:customStyle="1" w:styleId="xl119">
    <w:name w:val="xl119"/>
    <w:basedOn w:val="Normal"/>
    <w:rsid w:val="00843CC5"/>
    <w:pPr>
      <w:pBdr>
        <w:top w:val="single" w:sz="8" w:space="0" w:color="auto"/>
        <w:left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20">
    <w:name w:val="xl120"/>
    <w:basedOn w:val="Normal"/>
    <w:rsid w:val="00843C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Cs w:val="24"/>
    </w:rPr>
  </w:style>
  <w:style w:type="paragraph" w:customStyle="1" w:styleId="xl121">
    <w:name w:val="xl121"/>
    <w:basedOn w:val="Normal"/>
    <w:rsid w:val="00843CC5"/>
    <w:pPr>
      <w:pBdr>
        <w:top w:val="single" w:sz="4" w:space="0" w:color="auto"/>
        <w:left w:val="single" w:sz="4" w:space="0" w:color="auto"/>
        <w:right w:val="single" w:sz="4" w:space="0" w:color="auto"/>
      </w:pBdr>
      <w:spacing w:before="100" w:beforeAutospacing="1" w:after="100" w:afterAutospacing="1"/>
      <w:textAlignment w:val="center"/>
    </w:pPr>
    <w:rPr>
      <w:b/>
      <w:bCs/>
      <w:color w:val="000000"/>
      <w:szCs w:val="24"/>
    </w:rPr>
  </w:style>
  <w:style w:type="paragraph" w:customStyle="1" w:styleId="xl122">
    <w:name w:val="xl122"/>
    <w:basedOn w:val="Normal"/>
    <w:rsid w:val="00843C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23">
    <w:name w:val="xl123"/>
    <w:basedOn w:val="Normal"/>
    <w:rsid w:val="00843C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4">
    <w:name w:val="xl124"/>
    <w:basedOn w:val="Normal"/>
    <w:rsid w:val="00843C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western">
    <w:name w:val="western"/>
    <w:basedOn w:val="Normal"/>
    <w:rsid w:val="00843CC5"/>
    <w:pPr>
      <w:spacing w:before="100" w:beforeAutospacing="1" w:after="100" w:afterAutospacing="1"/>
    </w:pPr>
    <w:rPr>
      <w:rFonts w:ascii="Arial Unicode MS" w:hAnsi="Arial Unicode MS"/>
      <w:szCs w:val="24"/>
    </w:rPr>
  </w:style>
  <w:style w:type="paragraph" w:customStyle="1" w:styleId="SemEspaamento1">
    <w:name w:val="Sem Espaçamento1"/>
    <w:qFormat/>
    <w:rsid w:val="00843CC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489552">
      <w:bodyDiv w:val="1"/>
      <w:marLeft w:val="0"/>
      <w:marRight w:val="0"/>
      <w:marTop w:val="0"/>
      <w:marBottom w:val="0"/>
      <w:divBdr>
        <w:top w:val="none" w:sz="0" w:space="0" w:color="auto"/>
        <w:left w:val="none" w:sz="0" w:space="0" w:color="auto"/>
        <w:bottom w:val="none" w:sz="0" w:space="0" w:color="auto"/>
        <w:right w:val="none" w:sz="0" w:space="0" w:color="auto"/>
      </w:divBdr>
    </w:div>
    <w:div w:id="145316960">
      <w:bodyDiv w:val="1"/>
      <w:marLeft w:val="0"/>
      <w:marRight w:val="0"/>
      <w:marTop w:val="0"/>
      <w:marBottom w:val="0"/>
      <w:divBdr>
        <w:top w:val="none" w:sz="0" w:space="0" w:color="auto"/>
        <w:left w:val="none" w:sz="0" w:space="0" w:color="auto"/>
        <w:bottom w:val="none" w:sz="0" w:space="0" w:color="auto"/>
        <w:right w:val="none" w:sz="0" w:space="0" w:color="auto"/>
      </w:divBdr>
    </w:div>
    <w:div w:id="267546998">
      <w:bodyDiv w:val="1"/>
      <w:marLeft w:val="0"/>
      <w:marRight w:val="0"/>
      <w:marTop w:val="0"/>
      <w:marBottom w:val="0"/>
      <w:divBdr>
        <w:top w:val="none" w:sz="0" w:space="0" w:color="auto"/>
        <w:left w:val="none" w:sz="0" w:space="0" w:color="auto"/>
        <w:bottom w:val="none" w:sz="0" w:space="0" w:color="auto"/>
        <w:right w:val="none" w:sz="0" w:space="0" w:color="auto"/>
      </w:divBdr>
    </w:div>
    <w:div w:id="365065337">
      <w:bodyDiv w:val="1"/>
      <w:marLeft w:val="0"/>
      <w:marRight w:val="0"/>
      <w:marTop w:val="0"/>
      <w:marBottom w:val="0"/>
      <w:divBdr>
        <w:top w:val="none" w:sz="0" w:space="0" w:color="auto"/>
        <w:left w:val="none" w:sz="0" w:space="0" w:color="auto"/>
        <w:bottom w:val="none" w:sz="0" w:space="0" w:color="auto"/>
        <w:right w:val="none" w:sz="0" w:space="0" w:color="auto"/>
      </w:divBdr>
    </w:div>
    <w:div w:id="430667937">
      <w:bodyDiv w:val="1"/>
      <w:marLeft w:val="0"/>
      <w:marRight w:val="0"/>
      <w:marTop w:val="0"/>
      <w:marBottom w:val="0"/>
      <w:divBdr>
        <w:top w:val="none" w:sz="0" w:space="0" w:color="auto"/>
        <w:left w:val="none" w:sz="0" w:space="0" w:color="auto"/>
        <w:bottom w:val="none" w:sz="0" w:space="0" w:color="auto"/>
        <w:right w:val="none" w:sz="0" w:space="0" w:color="auto"/>
      </w:divBdr>
    </w:div>
    <w:div w:id="457840310">
      <w:bodyDiv w:val="1"/>
      <w:marLeft w:val="0"/>
      <w:marRight w:val="0"/>
      <w:marTop w:val="0"/>
      <w:marBottom w:val="0"/>
      <w:divBdr>
        <w:top w:val="none" w:sz="0" w:space="0" w:color="auto"/>
        <w:left w:val="none" w:sz="0" w:space="0" w:color="auto"/>
        <w:bottom w:val="none" w:sz="0" w:space="0" w:color="auto"/>
        <w:right w:val="none" w:sz="0" w:space="0" w:color="auto"/>
      </w:divBdr>
    </w:div>
    <w:div w:id="585770316">
      <w:bodyDiv w:val="1"/>
      <w:marLeft w:val="0"/>
      <w:marRight w:val="0"/>
      <w:marTop w:val="0"/>
      <w:marBottom w:val="0"/>
      <w:divBdr>
        <w:top w:val="none" w:sz="0" w:space="0" w:color="auto"/>
        <w:left w:val="none" w:sz="0" w:space="0" w:color="auto"/>
        <w:bottom w:val="none" w:sz="0" w:space="0" w:color="auto"/>
        <w:right w:val="none" w:sz="0" w:space="0" w:color="auto"/>
      </w:divBdr>
    </w:div>
    <w:div w:id="598757297">
      <w:marLeft w:val="0"/>
      <w:marRight w:val="0"/>
      <w:marTop w:val="0"/>
      <w:marBottom w:val="0"/>
      <w:divBdr>
        <w:top w:val="none" w:sz="0" w:space="0" w:color="auto"/>
        <w:left w:val="none" w:sz="0" w:space="0" w:color="auto"/>
        <w:bottom w:val="none" w:sz="0" w:space="0" w:color="auto"/>
        <w:right w:val="none" w:sz="0" w:space="0" w:color="auto"/>
      </w:divBdr>
    </w:div>
    <w:div w:id="598757299">
      <w:marLeft w:val="0"/>
      <w:marRight w:val="0"/>
      <w:marTop w:val="0"/>
      <w:marBottom w:val="0"/>
      <w:divBdr>
        <w:top w:val="none" w:sz="0" w:space="0" w:color="auto"/>
        <w:left w:val="none" w:sz="0" w:space="0" w:color="auto"/>
        <w:bottom w:val="none" w:sz="0" w:space="0" w:color="auto"/>
        <w:right w:val="none" w:sz="0" w:space="0" w:color="auto"/>
      </w:divBdr>
    </w:div>
    <w:div w:id="598757300">
      <w:marLeft w:val="0"/>
      <w:marRight w:val="0"/>
      <w:marTop w:val="0"/>
      <w:marBottom w:val="0"/>
      <w:divBdr>
        <w:top w:val="none" w:sz="0" w:space="0" w:color="auto"/>
        <w:left w:val="none" w:sz="0" w:space="0" w:color="auto"/>
        <w:bottom w:val="none" w:sz="0" w:space="0" w:color="auto"/>
        <w:right w:val="none" w:sz="0" w:space="0" w:color="auto"/>
      </w:divBdr>
      <w:divsChild>
        <w:div w:id="598757302">
          <w:marLeft w:val="0"/>
          <w:marRight w:val="0"/>
          <w:marTop w:val="0"/>
          <w:marBottom w:val="0"/>
          <w:divBdr>
            <w:top w:val="none" w:sz="0" w:space="0" w:color="auto"/>
            <w:left w:val="none" w:sz="0" w:space="0" w:color="auto"/>
            <w:bottom w:val="none" w:sz="0" w:space="0" w:color="auto"/>
            <w:right w:val="none" w:sz="0" w:space="0" w:color="auto"/>
          </w:divBdr>
          <w:divsChild>
            <w:div w:id="598757294">
              <w:marLeft w:val="0"/>
              <w:marRight w:val="0"/>
              <w:marTop w:val="0"/>
              <w:marBottom w:val="0"/>
              <w:divBdr>
                <w:top w:val="none" w:sz="0" w:space="0" w:color="auto"/>
                <w:left w:val="none" w:sz="0" w:space="0" w:color="auto"/>
                <w:bottom w:val="none" w:sz="0" w:space="0" w:color="auto"/>
                <w:right w:val="none" w:sz="0" w:space="0" w:color="auto"/>
              </w:divBdr>
              <w:divsChild>
                <w:div w:id="598757295">
                  <w:marLeft w:val="0"/>
                  <w:marRight w:val="0"/>
                  <w:marTop w:val="105"/>
                  <w:marBottom w:val="0"/>
                  <w:divBdr>
                    <w:top w:val="none" w:sz="0" w:space="0" w:color="auto"/>
                    <w:left w:val="none" w:sz="0" w:space="0" w:color="auto"/>
                    <w:bottom w:val="none" w:sz="0" w:space="0" w:color="auto"/>
                    <w:right w:val="none" w:sz="0" w:space="0" w:color="auto"/>
                  </w:divBdr>
                  <w:divsChild>
                    <w:div w:id="598757296">
                      <w:marLeft w:val="0"/>
                      <w:marRight w:val="0"/>
                      <w:marTop w:val="0"/>
                      <w:marBottom w:val="0"/>
                      <w:divBdr>
                        <w:top w:val="none" w:sz="0" w:space="0" w:color="auto"/>
                        <w:left w:val="none" w:sz="0" w:space="0" w:color="auto"/>
                        <w:bottom w:val="none" w:sz="0" w:space="0" w:color="auto"/>
                        <w:right w:val="none" w:sz="0" w:space="0" w:color="auto"/>
                      </w:divBdr>
                      <w:divsChild>
                        <w:div w:id="598757303">
                          <w:marLeft w:val="0"/>
                          <w:marRight w:val="0"/>
                          <w:marTop w:val="0"/>
                          <w:marBottom w:val="0"/>
                          <w:divBdr>
                            <w:top w:val="none" w:sz="0" w:space="0" w:color="auto"/>
                            <w:left w:val="none" w:sz="0" w:space="0" w:color="auto"/>
                            <w:bottom w:val="none" w:sz="0" w:space="0" w:color="auto"/>
                            <w:right w:val="none" w:sz="0" w:space="0" w:color="auto"/>
                          </w:divBdr>
                          <w:divsChild>
                            <w:div w:id="598757305">
                              <w:marLeft w:val="0"/>
                              <w:marRight w:val="0"/>
                              <w:marTop w:val="0"/>
                              <w:marBottom w:val="0"/>
                              <w:divBdr>
                                <w:top w:val="none" w:sz="0" w:space="0" w:color="auto"/>
                                <w:left w:val="none" w:sz="0" w:space="0" w:color="auto"/>
                                <w:bottom w:val="none" w:sz="0" w:space="0" w:color="auto"/>
                                <w:right w:val="none" w:sz="0" w:space="0" w:color="auto"/>
                              </w:divBdr>
                              <w:divsChild>
                                <w:div w:id="5987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757301">
      <w:marLeft w:val="0"/>
      <w:marRight w:val="0"/>
      <w:marTop w:val="0"/>
      <w:marBottom w:val="0"/>
      <w:divBdr>
        <w:top w:val="none" w:sz="0" w:space="0" w:color="auto"/>
        <w:left w:val="none" w:sz="0" w:space="0" w:color="auto"/>
        <w:bottom w:val="none" w:sz="0" w:space="0" w:color="auto"/>
        <w:right w:val="none" w:sz="0" w:space="0" w:color="auto"/>
      </w:divBdr>
    </w:div>
    <w:div w:id="598757304">
      <w:marLeft w:val="0"/>
      <w:marRight w:val="0"/>
      <w:marTop w:val="0"/>
      <w:marBottom w:val="0"/>
      <w:divBdr>
        <w:top w:val="none" w:sz="0" w:space="0" w:color="auto"/>
        <w:left w:val="none" w:sz="0" w:space="0" w:color="auto"/>
        <w:bottom w:val="none" w:sz="0" w:space="0" w:color="auto"/>
        <w:right w:val="none" w:sz="0" w:space="0" w:color="auto"/>
      </w:divBdr>
    </w:div>
    <w:div w:id="598757306">
      <w:marLeft w:val="0"/>
      <w:marRight w:val="0"/>
      <w:marTop w:val="0"/>
      <w:marBottom w:val="0"/>
      <w:divBdr>
        <w:top w:val="none" w:sz="0" w:space="0" w:color="auto"/>
        <w:left w:val="none" w:sz="0" w:space="0" w:color="auto"/>
        <w:bottom w:val="none" w:sz="0" w:space="0" w:color="auto"/>
        <w:right w:val="none" w:sz="0" w:space="0" w:color="auto"/>
      </w:divBdr>
    </w:div>
    <w:div w:id="598757307">
      <w:marLeft w:val="0"/>
      <w:marRight w:val="0"/>
      <w:marTop w:val="0"/>
      <w:marBottom w:val="0"/>
      <w:divBdr>
        <w:top w:val="none" w:sz="0" w:space="0" w:color="auto"/>
        <w:left w:val="none" w:sz="0" w:space="0" w:color="auto"/>
        <w:bottom w:val="none" w:sz="0" w:space="0" w:color="auto"/>
        <w:right w:val="none" w:sz="0" w:space="0" w:color="auto"/>
      </w:divBdr>
    </w:div>
    <w:div w:id="598757308">
      <w:marLeft w:val="0"/>
      <w:marRight w:val="0"/>
      <w:marTop w:val="0"/>
      <w:marBottom w:val="0"/>
      <w:divBdr>
        <w:top w:val="none" w:sz="0" w:space="0" w:color="auto"/>
        <w:left w:val="none" w:sz="0" w:space="0" w:color="auto"/>
        <w:bottom w:val="none" w:sz="0" w:space="0" w:color="auto"/>
        <w:right w:val="none" w:sz="0" w:space="0" w:color="auto"/>
      </w:divBdr>
    </w:div>
    <w:div w:id="598757309">
      <w:marLeft w:val="0"/>
      <w:marRight w:val="0"/>
      <w:marTop w:val="0"/>
      <w:marBottom w:val="0"/>
      <w:divBdr>
        <w:top w:val="none" w:sz="0" w:space="0" w:color="auto"/>
        <w:left w:val="none" w:sz="0" w:space="0" w:color="auto"/>
        <w:bottom w:val="none" w:sz="0" w:space="0" w:color="auto"/>
        <w:right w:val="none" w:sz="0" w:space="0" w:color="auto"/>
      </w:divBdr>
    </w:div>
    <w:div w:id="598757310">
      <w:marLeft w:val="0"/>
      <w:marRight w:val="0"/>
      <w:marTop w:val="0"/>
      <w:marBottom w:val="0"/>
      <w:divBdr>
        <w:top w:val="none" w:sz="0" w:space="0" w:color="auto"/>
        <w:left w:val="none" w:sz="0" w:space="0" w:color="auto"/>
        <w:bottom w:val="none" w:sz="0" w:space="0" w:color="auto"/>
        <w:right w:val="none" w:sz="0" w:space="0" w:color="auto"/>
      </w:divBdr>
    </w:div>
    <w:div w:id="598757311">
      <w:marLeft w:val="0"/>
      <w:marRight w:val="0"/>
      <w:marTop w:val="0"/>
      <w:marBottom w:val="0"/>
      <w:divBdr>
        <w:top w:val="none" w:sz="0" w:space="0" w:color="auto"/>
        <w:left w:val="none" w:sz="0" w:space="0" w:color="auto"/>
        <w:bottom w:val="none" w:sz="0" w:space="0" w:color="auto"/>
        <w:right w:val="none" w:sz="0" w:space="0" w:color="auto"/>
      </w:divBdr>
    </w:div>
    <w:div w:id="598757312">
      <w:marLeft w:val="0"/>
      <w:marRight w:val="0"/>
      <w:marTop w:val="0"/>
      <w:marBottom w:val="0"/>
      <w:divBdr>
        <w:top w:val="none" w:sz="0" w:space="0" w:color="auto"/>
        <w:left w:val="none" w:sz="0" w:space="0" w:color="auto"/>
        <w:bottom w:val="none" w:sz="0" w:space="0" w:color="auto"/>
        <w:right w:val="none" w:sz="0" w:space="0" w:color="auto"/>
      </w:divBdr>
    </w:div>
    <w:div w:id="610672432">
      <w:bodyDiv w:val="1"/>
      <w:marLeft w:val="0"/>
      <w:marRight w:val="0"/>
      <w:marTop w:val="0"/>
      <w:marBottom w:val="0"/>
      <w:divBdr>
        <w:top w:val="none" w:sz="0" w:space="0" w:color="auto"/>
        <w:left w:val="none" w:sz="0" w:space="0" w:color="auto"/>
        <w:bottom w:val="none" w:sz="0" w:space="0" w:color="auto"/>
        <w:right w:val="none" w:sz="0" w:space="0" w:color="auto"/>
      </w:divBdr>
    </w:div>
    <w:div w:id="673385464">
      <w:bodyDiv w:val="1"/>
      <w:marLeft w:val="0"/>
      <w:marRight w:val="0"/>
      <w:marTop w:val="0"/>
      <w:marBottom w:val="0"/>
      <w:divBdr>
        <w:top w:val="none" w:sz="0" w:space="0" w:color="auto"/>
        <w:left w:val="none" w:sz="0" w:space="0" w:color="auto"/>
        <w:bottom w:val="none" w:sz="0" w:space="0" w:color="auto"/>
        <w:right w:val="none" w:sz="0" w:space="0" w:color="auto"/>
      </w:divBdr>
      <w:divsChild>
        <w:div w:id="433980714">
          <w:marLeft w:val="0"/>
          <w:marRight w:val="0"/>
          <w:marTop w:val="0"/>
          <w:marBottom w:val="0"/>
          <w:divBdr>
            <w:top w:val="none" w:sz="0" w:space="0" w:color="auto"/>
            <w:left w:val="none" w:sz="0" w:space="0" w:color="auto"/>
            <w:bottom w:val="none" w:sz="0" w:space="0" w:color="auto"/>
            <w:right w:val="none" w:sz="0" w:space="0" w:color="auto"/>
          </w:divBdr>
          <w:divsChild>
            <w:div w:id="1463158688">
              <w:marLeft w:val="0"/>
              <w:marRight w:val="0"/>
              <w:marTop w:val="0"/>
              <w:marBottom w:val="0"/>
              <w:divBdr>
                <w:top w:val="none" w:sz="0" w:space="0" w:color="auto"/>
                <w:left w:val="none" w:sz="0" w:space="0" w:color="auto"/>
                <w:bottom w:val="none" w:sz="0" w:space="0" w:color="auto"/>
                <w:right w:val="none" w:sz="0" w:space="0" w:color="auto"/>
              </w:divBdr>
              <w:divsChild>
                <w:div w:id="1899898434">
                  <w:marLeft w:val="0"/>
                  <w:marRight w:val="0"/>
                  <w:marTop w:val="0"/>
                  <w:marBottom w:val="0"/>
                  <w:divBdr>
                    <w:top w:val="none" w:sz="0" w:space="0" w:color="auto"/>
                    <w:left w:val="none" w:sz="0" w:space="0" w:color="auto"/>
                    <w:bottom w:val="none" w:sz="0" w:space="0" w:color="auto"/>
                    <w:right w:val="none" w:sz="0" w:space="0" w:color="auto"/>
                  </w:divBdr>
                  <w:divsChild>
                    <w:div w:id="61566446">
                      <w:marLeft w:val="0"/>
                      <w:marRight w:val="0"/>
                      <w:marTop w:val="0"/>
                      <w:marBottom w:val="0"/>
                      <w:divBdr>
                        <w:top w:val="none" w:sz="0" w:space="0" w:color="auto"/>
                        <w:left w:val="none" w:sz="0" w:space="0" w:color="auto"/>
                        <w:bottom w:val="none" w:sz="0" w:space="0" w:color="auto"/>
                        <w:right w:val="none" w:sz="0" w:space="0" w:color="auto"/>
                      </w:divBdr>
                      <w:divsChild>
                        <w:div w:id="948396102">
                          <w:marLeft w:val="0"/>
                          <w:marRight w:val="0"/>
                          <w:marTop w:val="0"/>
                          <w:marBottom w:val="0"/>
                          <w:divBdr>
                            <w:top w:val="none" w:sz="0" w:space="0" w:color="auto"/>
                            <w:left w:val="none" w:sz="0" w:space="0" w:color="auto"/>
                            <w:bottom w:val="none" w:sz="0" w:space="0" w:color="auto"/>
                            <w:right w:val="none" w:sz="0" w:space="0" w:color="auto"/>
                          </w:divBdr>
                          <w:divsChild>
                            <w:div w:id="518012613">
                              <w:marLeft w:val="0"/>
                              <w:marRight w:val="0"/>
                              <w:marTop w:val="0"/>
                              <w:marBottom w:val="0"/>
                              <w:divBdr>
                                <w:top w:val="none" w:sz="0" w:space="0" w:color="auto"/>
                                <w:left w:val="none" w:sz="0" w:space="0" w:color="auto"/>
                                <w:bottom w:val="none" w:sz="0" w:space="0" w:color="auto"/>
                                <w:right w:val="none" w:sz="0" w:space="0" w:color="auto"/>
                              </w:divBdr>
                              <w:divsChild>
                                <w:div w:id="709185479">
                                  <w:marLeft w:val="0"/>
                                  <w:marRight w:val="0"/>
                                  <w:marTop w:val="0"/>
                                  <w:marBottom w:val="0"/>
                                  <w:divBdr>
                                    <w:top w:val="none" w:sz="0" w:space="0" w:color="auto"/>
                                    <w:left w:val="none" w:sz="0" w:space="0" w:color="auto"/>
                                    <w:bottom w:val="none" w:sz="0" w:space="0" w:color="auto"/>
                                    <w:right w:val="none" w:sz="0" w:space="0" w:color="auto"/>
                                  </w:divBdr>
                                  <w:divsChild>
                                    <w:div w:id="600189225">
                                      <w:marLeft w:val="0"/>
                                      <w:marRight w:val="0"/>
                                      <w:marTop w:val="0"/>
                                      <w:marBottom w:val="0"/>
                                      <w:divBdr>
                                        <w:top w:val="none" w:sz="0" w:space="0" w:color="auto"/>
                                        <w:left w:val="none" w:sz="0" w:space="0" w:color="auto"/>
                                        <w:bottom w:val="none" w:sz="0" w:space="0" w:color="auto"/>
                                        <w:right w:val="none" w:sz="0" w:space="0" w:color="auto"/>
                                      </w:divBdr>
                                      <w:divsChild>
                                        <w:div w:id="1355691153">
                                          <w:marLeft w:val="0"/>
                                          <w:marRight w:val="0"/>
                                          <w:marTop w:val="0"/>
                                          <w:marBottom w:val="0"/>
                                          <w:divBdr>
                                            <w:top w:val="none" w:sz="0" w:space="0" w:color="auto"/>
                                            <w:left w:val="none" w:sz="0" w:space="0" w:color="auto"/>
                                            <w:bottom w:val="none" w:sz="0" w:space="0" w:color="auto"/>
                                            <w:right w:val="none" w:sz="0" w:space="0" w:color="auto"/>
                                          </w:divBdr>
                                          <w:divsChild>
                                            <w:div w:id="121579822">
                                              <w:marLeft w:val="0"/>
                                              <w:marRight w:val="0"/>
                                              <w:marTop w:val="0"/>
                                              <w:marBottom w:val="0"/>
                                              <w:divBdr>
                                                <w:top w:val="none" w:sz="0" w:space="0" w:color="auto"/>
                                                <w:left w:val="none" w:sz="0" w:space="0" w:color="auto"/>
                                                <w:bottom w:val="none" w:sz="0" w:space="0" w:color="auto"/>
                                                <w:right w:val="none" w:sz="0" w:space="0" w:color="auto"/>
                                              </w:divBdr>
                                              <w:divsChild>
                                                <w:div w:id="717314081">
                                                  <w:marLeft w:val="0"/>
                                                  <w:marRight w:val="0"/>
                                                  <w:marTop w:val="0"/>
                                                  <w:marBottom w:val="0"/>
                                                  <w:divBdr>
                                                    <w:top w:val="none" w:sz="0" w:space="0" w:color="auto"/>
                                                    <w:left w:val="none" w:sz="0" w:space="0" w:color="auto"/>
                                                    <w:bottom w:val="none" w:sz="0" w:space="0" w:color="auto"/>
                                                    <w:right w:val="none" w:sz="0" w:space="0" w:color="auto"/>
                                                  </w:divBdr>
                                                  <w:divsChild>
                                                    <w:div w:id="1523740938">
                                                      <w:marLeft w:val="0"/>
                                                      <w:marRight w:val="0"/>
                                                      <w:marTop w:val="0"/>
                                                      <w:marBottom w:val="0"/>
                                                      <w:divBdr>
                                                        <w:top w:val="none" w:sz="0" w:space="0" w:color="auto"/>
                                                        <w:left w:val="none" w:sz="0" w:space="0" w:color="auto"/>
                                                        <w:bottom w:val="none" w:sz="0" w:space="0" w:color="auto"/>
                                                        <w:right w:val="none" w:sz="0" w:space="0" w:color="auto"/>
                                                      </w:divBdr>
                                                      <w:divsChild>
                                                        <w:div w:id="1145244151">
                                                          <w:marLeft w:val="0"/>
                                                          <w:marRight w:val="0"/>
                                                          <w:marTop w:val="0"/>
                                                          <w:marBottom w:val="0"/>
                                                          <w:divBdr>
                                                            <w:top w:val="none" w:sz="0" w:space="0" w:color="auto"/>
                                                            <w:left w:val="none" w:sz="0" w:space="0" w:color="auto"/>
                                                            <w:bottom w:val="none" w:sz="0" w:space="0" w:color="auto"/>
                                                            <w:right w:val="none" w:sz="0" w:space="0" w:color="auto"/>
                                                          </w:divBdr>
                                                          <w:divsChild>
                                                            <w:div w:id="313070405">
                                                              <w:marLeft w:val="0"/>
                                                              <w:marRight w:val="0"/>
                                                              <w:marTop w:val="0"/>
                                                              <w:marBottom w:val="0"/>
                                                              <w:divBdr>
                                                                <w:top w:val="none" w:sz="0" w:space="0" w:color="auto"/>
                                                                <w:left w:val="none" w:sz="0" w:space="0" w:color="auto"/>
                                                                <w:bottom w:val="none" w:sz="0" w:space="0" w:color="auto"/>
                                                                <w:right w:val="none" w:sz="0" w:space="0" w:color="auto"/>
                                                              </w:divBdr>
                                                              <w:divsChild>
                                                                <w:div w:id="2064257636">
                                                                  <w:marLeft w:val="0"/>
                                                                  <w:marRight w:val="0"/>
                                                                  <w:marTop w:val="0"/>
                                                                  <w:marBottom w:val="0"/>
                                                                  <w:divBdr>
                                                                    <w:top w:val="none" w:sz="0" w:space="0" w:color="auto"/>
                                                                    <w:left w:val="none" w:sz="0" w:space="0" w:color="auto"/>
                                                                    <w:bottom w:val="none" w:sz="0" w:space="0" w:color="auto"/>
                                                                    <w:right w:val="none" w:sz="0" w:space="0" w:color="auto"/>
                                                                  </w:divBdr>
                                                                  <w:divsChild>
                                                                    <w:div w:id="176117109">
                                                                      <w:marLeft w:val="0"/>
                                                                      <w:marRight w:val="0"/>
                                                                      <w:marTop w:val="0"/>
                                                                      <w:marBottom w:val="0"/>
                                                                      <w:divBdr>
                                                                        <w:top w:val="none" w:sz="0" w:space="0" w:color="auto"/>
                                                                        <w:left w:val="none" w:sz="0" w:space="0" w:color="auto"/>
                                                                        <w:bottom w:val="none" w:sz="0" w:space="0" w:color="auto"/>
                                                                        <w:right w:val="none" w:sz="0" w:space="0" w:color="auto"/>
                                                                      </w:divBdr>
                                                                      <w:divsChild>
                                                                        <w:div w:id="1829899202">
                                                                          <w:marLeft w:val="0"/>
                                                                          <w:marRight w:val="0"/>
                                                                          <w:marTop w:val="0"/>
                                                                          <w:marBottom w:val="0"/>
                                                                          <w:divBdr>
                                                                            <w:top w:val="none" w:sz="0" w:space="0" w:color="auto"/>
                                                                            <w:left w:val="none" w:sz="0" w:space="0" w:color="auto"/>
                                                                            <w:bottom w:val="none" w:sz="0" w:space="0" w:color="auto"/>
                                                                            <w:right w:val="none" w:sz="0" w:space="0" w:color="auto"/>
                                                                          </w:divBdr>
                                                                          <w:divsChild>
                                                                            <w:div w:id="1415710973">
                                                                              <w:marLeft w:val="0"/>
                                                                              <w:marRight w:val="0"/>
                                                                              <w:marTop w:val="0"/>
                                                                              <w:marBottom w:val="0"/>
                                                                              <w:divBdr>
                                                                                <w:top w:val="none" w:sz="0" w:space="0" w:color="auto"/>
                                                                                <w:left w:val="none" w:sz="0" w:space="0" w:color="auto"/>
                                                                                <w:bottom w:val="none" w:sz="0" w:space="0" w:color="auto"/>
                                                                                <w:right w:val="none" w:sz="0" w:space="0" w:color="auto"/>
                                                                              </w:divBdr>
                                                                              <w:divsChild>
                                                                                <w:div w:id="1717898456">
                                                                                  <w:marLeft w:val="0"/>
                                                                                  <w:marRight w:val="0"/>
                                                                                  <w:marTop w:val="0"/>
                                                                                  <w:marBottom w:val="0"/>
                                                                                  <w:divBdr>
                                                                                    <w:top w:val="none" w:sz="0" w:space="0" w:color="auto"/>
                                                                                    <w:left w:val="none" w:sz="0" w:space="0" w:color="auto"/>
                                                                                    <w:bottom w:val="none" w:sz="0" w:space="0" w:color="auto"/>
                                                                                    <w:right w:val="none" w:sz="0" w:space="0" w:color="auto"/>
                                                                                  </w:divBdr>
                                                                                  <w:divsChild>
                                                                                    <w:div w:id="810025339">
                                                                                      <w:marLeft w:val="0"/>
                                                                                      <w:marRight w:val="0"/>
                                                                                      <w:marTop w:val="0"/>
                                                                                      <w:marBottom w:val="0"/>
                                                                                      <w:divBdr>
                                                                                        <w:top w:val="none" w:sz="0" w:space="0" w:color="auto"/>
                                                                                        <w:left w:val="none" w:sz="0" w:space="0" w:color="auto"/>
                                                                                        <w:bottom w:val="none" w:sz="0" w:space="0" w:color="auto"/>
                                                                                        <w:right w:val="none" w:sz="0" w:space="0" w:color="auto"/>
                                                                                      </w:divBdr>
                                                                                      <w:divsChild>
                                                                                        <w:div w:id="1753971552">
                                                                                          <w:marLeft w:val="0"/>
                                                                                          <w:marRight w:val="0"/>
                                                                                          <w:marTop w:val="0"/>
                                                                                          <w:marBottom w:val="0"/>
                                                                                          <w:divBdr>
                                                                                            <w:top w:val="none" w:sz="0" w:space="0" w:color="auto"/>
                                                                                            <w:left w:val="none" w:sz="0" w:space="0" w:color="auto"/>
                                                                                            <w:bottom w:val="none" w:sz="0" w:space="0" w:color="auto"/>
                                                                                            <w:right w:val="none" w:sz="0" w:space="0" w:color="auto"/>
                                                                                          </w:divBdr>
                                                                                          <w:divsChild>
                                                                                            <w:div w:id="1028332095">
                                                                                              <w:marLeft w:val="0"/>
                                                                                              <w:marRight w:val="0"/>
                                                                                              <w:marTop w:val="0"/>
                                                                                              <w:marBottom w:val="0"/>
                                                                                              <w:divBdr>
                                                                                                <w:top w:val="none" w:sz="0" w:space="0" w:color="auto"/>
                                                                                                <w:left w:val="none" w:sz="0" w:space="0" w:color="auto"/>
                                                                                                <w:bottom w:val="none" w:sz="0" w:space="0" w:color="auto"/>
                                                                                                <w:right w:val="none" w:sz="0" w:space="0" w:color="auto"/>
                                                                                              </w:divBdr>
                                                                                              <w:divsChild>
                                                                                                <w:div w:id="883177814">
                                                                                                  <w:marLeft w:val="0"/>
                                                                                                  <w:marRight w:val="0"/>
                                                                                                  <w:marTop w:val="0"/>
                                                                                                  <w:marBottom w:val="0"/>
                                                                                                  <w:divBdr>
                                                                                                    <w:top w:val="none" w:sz="0" w:space="0" w:color="auto"/>
                                                                                                    <w:left w:val="none" w:sz="0" w:space="0" w:color="auto"/>
                                                                                                    <w:bottom w:val="none" w:sz="0" w:space="0" w:color="auto"/>
                                                                                                    <w:right w:val="none" w:sz="0" w:space="0" w:color="auto"/>
                                                                                                  </w:divBdr>
                                                                                                  <w:divsChild>
                                                                                                    <w:div w:id="1624726499">
                                                                                                      <w:marLeft w:val="0"/>
                                                                                                      <w:marRight w:val="0"/>
                                                                                                      <w:marTop w:val="0"/>
                                                                                                      <w:marBottom w:val="0"/>
                                                                                                      <w:divBdr>
                                                                                                        <w:top w:val="none" w:sz="0" w:space="0" w:color="auto"/>
                                                                                                        <w:left w:val="none" w:sz="0" w:space="0" w:color="auto"/>
                                                                                                        <w:bottom w:val="none" w:sz="0" w:space="0" w:color="auto"/>
                                                                                                        <w:right w:val="none" w:sz="0" w:space="0" w:color="auto"/>
                                                                                                      </w:divBdr>
                                                                                                      <w:divsChild>
                                                                                                        <w:div w:id="2104106996">
                                                                                                          <w:marLeft w:val="0"/>
                                                                                                          <w:marRight w:val="0"/>
                                                                                                          <w:marTop w:val="0"/>
                                                                                                          <w:marBottom w:val="0"/>
                                                                                                          <w:divBdr>
                                                                                                            <w:top w:val="none" w:sz="0" w:space="0" w:color="auto"/>
                                                                                                            <w:left w:val="none" w:sz="0" w:space="0" w:color="auto"/>
                                                                                                            <w:bottom w:val="none" w:sz="0" w:space="0" w:color="auto"/>
                                                                                                            <w:right w:val="none" w:sz="0" w:space="0" w:color="auto"/>
                                                                                                          </w:divBdr>
                                                                                                          <w:divsChild>
                                                                                                            <w:div w:id="2126654957">
                                                                                                              <w:marLeft w:val="0"/>
                                                                                                              <w:marRight w:val="0"/>
                                                                                                              <w:marTop w:val="0"/>
                                                                                                              <w:marBottom w:val="0"/>
                                                                                                              <w:divBdr>
                                                                                                                <w:top w:val="none" w:sz="0" w:space="0" w:color="auto"/>
                                                                                                                <w:left w:val="none" w:sz="0" w:space="0" w:color="auto"/>
                                                                                                                <w:bottom w:val="none" w:sz="0" w:space="0" w:color="auto"/>
                                                                                                                <w:right w:val="none" w:sz="0" w:space="0" w:color="auto"/>
                                                                                                              </w:divBdr>
                                                                                                              <w:divsChild>
                                                                                                                <w:div w:id="649289981">
                                                                                                                  <w:marLeft w:val="0"/>
                                                                                                                  <w:marRight w:val="0"/>
                                                                                                                  <w:marTop w:val="0"/>
                                                                                                                  <w:marBottom w:val="0"/>
                                                                                                                  <w:divBdr>
                                                                                                                    <w:top w:val="none" w:sz="0" w:space="0" w:color="auto"/>
                                                                                                                    <w:left w:val="none" w:sz="0" w:space="0" w:color="auto"/>
                                                                                                                    <w:bottom w:val="none" w:sz="0" w:space="0" w:color="auto"/>
                                                                                                                    <w:right w:val="none" w:sz="0" w:space="0" w:color="auto"/>
                                                                                                                  </w:divBdr>
                                                                                                                  <w:divsChild>
                                                                                                                    <w:div w:id="1669943689">
                                                                                                                      <w:marLeft w:val="0"/>
                                                                                                                      <w:marRight w:val="0"/>
                                                                                                                      <w:marTop w:val="0"/>
                                                                                                                      <w:marBottom w:val="0"/>
                                                                                                                      <w:divBdr>
                                                                                                                        <w:top w:val="none" w:sz="0" w:space="0" w:color="auto"/>
                                                                                                                        <w:left w:val="none" w:sz="0" w:space="0" w:color="auto"/>
                                                                                                                        <w:bottom w:val="none" w:sz="0" w:space="0" w:color="auto"/>
                                                                                                                        <w:right w:val="none" w:sz="0" w:space="0" w:color="auto"/>
                                                                                                                      </w:divBdr>
                                                                                                                      <w:divsChild>
                                                                                                                        <w:div w:id="2091150239">
                                                                                                                          <w:marLeft w:val="0"/>
                                                                                                                          <w:marRight w:val="0"/>
                                                                                                                          <w:marTop w:val="0"/>
                                                                                                                          <w:marBottom w:val="0"/>
                                                                                                                          <w:divBdr>
                                                                                                                            <w:top w:val="none" w:sz="0" w:space="0" w:color="auto"/>
                                                                                                                            <w:left w:val="none" w:sz="0" w:space="0" w:color="auto"/>
                                                                                                                            <w:bottom w:val="none" w:sz="0" w:space="0" w:color="auto"/>
                                                                                                                            <w:right w:val="none" w:sz="0" w:space="0" w:color="auto"/>
                                                                                                                          </w:divBdr>
                                                                                                                          <w:divsChild>
                                                                                                                            <w:div w:id="394475807">
                                                                                                                              <w:marLeft w:val="0"/>
                                                                                                                              <w:marRight w:val="0"/>
                                                                                                                              <w:marTop w:val="0"/>
                                                                                                                              <w:marBottom w:val="0"/>
                                                                                                                              <w:divBdr>
                                                                                                                                <w:top w:val="none" w:sz="0" w:space="0" w:color="auto"/>
                                                                                                                                <w:left w:val="none" w:sz="0" w:space="0" w:color="auto"/>
                                                                                                                                <w:bottom w:val="none" w:sz="0" w:space="0" w:color="auto"/>
                                                                                                                                <w:right w:val="none" w:sz="0" w:space="0" w:color="auto"/>
                                                                                                                              </w:divBdr>
                                                                                                                              <w:divsChild>
                                                                                                                                <w:div w:id="97067558">
                                                                                                                                  <w:marLeft w:val="0"/>
                                                                                                                                  <w:marRight w:val="0"/>
                                                                                                                                  <w:marTop w:val="0"/>
                                                                                                                                  <w:marBottom w:val="0"/>
                                                                                                                                  <w:divBdr>
                                                                                                                                    <w:top w:val="none" w:sz="0" w:space="0" w:color="auto"/>
                                                                                                                                    <w:left w:val="none" w:sz="0" w:space="0" w:color="auto"/>
                                                                                                                                    <w:bottom w:val="none" w:sz="0" w:space="0" w:color="auto"/>
                                                                                                                                    <w:right w:val="none" w:sz="0" w:space="0" w:color="auto"/>
                                                                                                                                  </w:divBdr>
                                                                                                                                </w:div>
                                                                                                                                <w:div w:id="173422779">
                                                                                                                                  <w:marLeft w:val="0"/>
                                                                                                                                  <w:marRight w:val="0"/>
                                                                                                                                  <w:marTop w:val="0"/>
                                                                                                                                  <w:marBottom w:val="0"/>
                                                                                                                                  <w:divBdr>
                                                                                                                                    <w:top w:val="none" w:sz="0" w:space="0" w:color="auto"/>
                                                                                                                                    <w:left w:val="none" w:sz="0" w:space="0" w:color="auto"/>
                                                                                                                                    <w:bottom w:val="none" w:sz="0" w:space="0" w:color="auto"/>
                                                                                                                                    <w:right w:val="none" w:sz="0" w:space="0" w:color="auto"/>
                                                                                                                                  </w:divBdr>
                                                                                                                                </w:div>
                                                                                                                                <w:div w:id="666328586">
                                                                                                                                  <w:marLeft w:val="0"/>
                                                                                                                                  <w:marRight w:val="0"/>
                                                                                                                                  <w:marTop w:val="0"/>
                                                                                                                                  <w:marBottom w:val="0"/>
                                                                                                                                  <w:divBdr>
                                                                                                                                    <w:top w:val="none" w:sz="0" w:space="0" w:color="auto"/>
                                                                                                                                    <w:left w:val="none" w:sz="0" w:space="0" w:color="auto"/>
                                                                                                                                    <w:bottom w:val="none" w:sz="0" w:space="0" w:color="auto"/>
                                                                                                                                    <w:right w:val="none" w:sz="0" w:space="0" w:color="auto"/>
                                                                                                                                  </w:divBdr>
                                                                                                                                </w:div>
                                                                                                                                <w:div w:id="937834663">
                                                                                                                                  <w:marLeft w:val="0"/>
                                                                                                                                  <w:marRight w:val="0"/>
                                                                                                                                  <w:marTop w:val="0"/>
                                                                                                                                  <w:marBottom w:val="0"/>
                                                                                                                                  <w:divBdr>
                                                                                                                                    <w:top w:val="none" w:sz="0" w:space="0" w:color="auto"/>
                                                                                                                                    <w:left w:val="none" w:sz="0" w:space="0" w:color="auto"/>
                                                                                                                                    <w:bottom w:val="none" w:sz="0" w:space="0" w:color="auto"/>
                                                                                                                                    <w:right w:val="none" w:sz="0" w:space="0" w:color="auto"/>
                                                                                                                                  </w:divBdr>
                                                                                                                                </w:div>
                                                                                                                                <w:div w:id="943154577">
                                                                                                                                  <w:marLeft w:val="0"/>
                                                                                                                                  <w:marRight w:val="0"/>
                                                                                                                                  <w:marTop w:val="0"/>
                                                                                                                                  <w:marBottom w:val="0"/>
                                                                                                                                  <w:divBdr>
                                                                                                                                    <w:top w:val="none" w:sz="0" w:space="0" w:color="auto"/>
                                                                                                                                    <w:left w:val="none" w:sz="0" w:space="0" w:color="auto"/>
                                                                                                                                    <w:bottom w:val="none" w:sz="0" w:space="0" w:color="auto"/>
                                                                                                                                    <w:right w:val="none" w:sz="0" w:space="0" w:color="auto"/>
                                                                                                                                  </w:divBdr>
                                                                                                                                </w:div>
                                                                                                                                <w:div w:id="1455170153">
                                                                                                                                  <w:marLeft w:val="0"/>
                                                                                                                                  <w:marRight w:val="0"/>
                                                                                                                                  <w:marTop w:val="0"/>
                                                                                                                                  <w:marBottom w:val="0"/>
                                                                                                                                  <w:divBdr>
                                                                                                                                    <w:top w:val="none" w:sz="0" w:space="0" w:color="auto"/>
                                                                                                                                    <w:left w:val="none" w:sz="0" w:space="0" w:color="auto"/>
                                                                                                                                    <w:bottom w:val="none" w:sz="0" w:space="0" w:color="auto"/>
                                                                                                                                    <w:right w:val="none" w:sz="0" w:space="0" w:color="auto"/>
                                                                                                                                  </w:divBdr>
                                                                                                                                </w:div>
                                                                                                                                <w:div w:id="1934389869">
                                                                                                                                  <w:marLeft w:val="0"/>
                                                                                                                                  <w:marRight w:val="0"/>
                                                                                                                                  <w:marTop w:val="0"/>
                                                                                                                                  <w:marBottom w:val="0"/>
                                                                                                                                  <w:divBdr>
                                                                                                                                    <w:top w:val="none" w:sz="0" w:space="0" w:color="auto"/>
                                                                                                                                    <w:left w:val="none" w:sz="0" w:space="0" w:color="auto"/>
                                                                                                                                    <w:bottom w:val="none" w:sz="0" w:space="0" w:color="auto"/>
                                                                                                                                    <w:right w:val="none" w:sz="0" w:space="0" w:color="auto"/>
                                                                                                                                  </w:divBdr>
                                                                                                                                </w:div>
                                                                                                                                <w:div w:id="2132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53554">
      <w:bodyDiv w:val="1"/>
      <w:marLeft w:val="0"/>
      <w:marRight w:val="0"/>
      <w:marTop w:val="0"/>
      <w:marBottom w:val="0"/>
      <w:divBdr>
        <w:top w:val="none" w:sz="0" w:space="0" w:color="auto"/>
        <w:left w:val="none" w:sz="0" w:space="0" w:color="auto"/>
        <w:bottom w:val="none" w:sz="0" w:space="0" w:color="auto"/>
        <w:right w:val="none" w:sz="0" w:space="0" w:color="auto"/>
      </w:divBdr>
    </w:div>
    <w:div w:id="688028553">
      <w:bodyDiv w:val="1"/>
      <w:marLeft w:val="0"/>
      <w:marRight w:val="0"/>
      <w:marTop w:val="0"/>
      <w:marBottom w:val="0"/>
      <w:divBdr>
        <w:top w:val="none" w:sz="0" w:space="0" w:color="auto"/>
        <w:left w:val="none" w:sz="0" w:space="0" w:color="auto"/>
        <w:bottom w:val="none" w:sz="0" w:space="0" w:color="auto"/>
        <w:right w:val="none" w:sz="0" w:space="0" w:color="auto"/>
      </w:divBdr>
    </w:div>
    <w:div w:id="740059764">
      <w:bodyDiv w:val="1"/>
      <w:marLeft w:val="0"/>
      <w:marRight w:val="0"/>
      <w:marTop w:val="0"/>
      <w:marBottom w:val="0"/>
      <w:divBdr>
        <w:top w:val="none" w:sz="0" w:space="0" w:color="auto"/>
        <w:left w:val="none" w:sz="0" w:space="0" w:color="auto"/>
        <w:bottom w:val="none" w:sz="0" w:space="0" w:color="auto"/>
        <w:right w:val="none" w:sz="0" w:space="0" w:color="auto"/>
      </w:divBdr>
    </w:div>
    <w:div w:id="833837456">
      <w:bodyDiv w:val="1"/>
      <w:marLeft w:val="0"/>
      <w:marRight w:val="0"/>
      <w:marTop w:val="0"/>
      <w:marBottom w:val="0"/>
      <w:divBdr>
        <w:top w:val="none" w:sz="0" w:space="0" w:color="auto"/>
        <w:left w:val="none" w:sz="0" w:space="0" w:color="auto"/>
        <w:bottom w:val="none" w:sz="0" w:space="0" w:color="auto"/>
        <w:right w:val="none" w:sz="0" w:space="0" w:color="auto"/>
      </w:divBdr>
    </w:div>
    <w:div w:id="893276235">
      <w:bodyDiv w:val="1"/>
      <w:marLeft w:val="0"/>
      <w:marRight w:val="0"/>
      <w:marTop w:val="0"/>
      <w:marBottom w:val="0"/>
      <w:divBdr>
        <w:top w:val="none" w:sz="0" w:space="0" w:color="auto"/>
        <w:left w:val="none" w:sz="0" w:space="0" w:color="auto"/>
        <w:bottom w:val="none" w:sz="0" w:space="0" w:color="auto"/>
        <w:right w:val="none" w:sz="0" w:space="0" w:color="auto"/>
      </w:divBdr>
    </w:div>
    <w:div w:id="1142886922">
      <w:bodyDiv w:val="1"/>
      <w:marLeft w:val="0"/>
      <w:marRight w:val="0"/>
      <w:marTop w:val="0"/>
      <w:marBottom w:val="0"/>
      <w:divBdr>
        <w:top w:val="none" w:sz="0" w:space="0" w:color="auto"/>
        <w:left w:val="none" w:sz="0" w:space="0" w:color="auto"/>
        <w:bottom w:val="none" w:sz="0" w:space="0" w:color="auto"/>
        <w:right w:val="none" w:sz="0" w:space="0" w:color="auto"/>
      </w:divBdr>
    </w:div>
    <w:div w:id="1146775051">
      <w:bodyDiv w:val="1"/>
      <w:marLeft w:val="0"/>
      <w:marRight w:val="0"/>
      <w:marTop w:val="0"/>
      <w:marBottom w:val="0"/>
      <w:divBdr>
        <w:top w:val="none" w:sz="0" w:space="0" w:color="auto"/>
        <w:left w:val="none" w:sz="0" w:space="0" w:color="auto"/>
        <w:bottom w:val="none" w:sz="0" w:space="0" w:color="auto"/>
        <w:right w:val="none" w:sz="0" w:space="0" w:color="auto"/>
      </w:divBdr>
    </w:div>
    <w:div w:id="1280182942">
      <w:bodyDiv w:val="1"/>
      <w:marLeft w:val="0"/>
      <w:marRight w:val="0"/>
      <w:marTop w:val="0"/>
      <w:marBottom w:val="0"/>
      <w:divBdr>
        <w:top w:val="none" w:sz="0" w:space="0" w:color="auto"/>
        <w:left w:val="none" w:sz="0" w:space="0" w:color="auto"/>
        <w:bottom w:val="none" w:sz="0" w:space="0" w:color="auto"/>
        <w:right w:val="none" w:sz="0" w:space="0" w:color="auto"/>
      </w:divBdr>
    </w:div>
    <w:div w:id="1406759390">
      <w:bodyDiv w:val="1"/>
      <w:marLeft w:val="0"/>
      <w:marRight w:val="0"/>
      <w:marTop w:val="0"/>
      <w:marBottom w:val="0"/>
      <w:divBdr>
        <w:top w:val="none" w:sz="0" w:space="0" w:color="auto"/>
        <w:left w:val="none" w:sz="0" w:space="0" w:color="auto"/>
        <w:bottom w:val="none" w:sz="0" w:space="0" w:color="auto"/>
        <w:right w:val="none" w:sz="0" w:space="0" w:color="auto"/>
      </w:divBdr>
    </w:div>
    <w:div w:id="1591231376">
      <w:bodyDiv w:val="1"/>
      <w:marLeft w:val="0"/>
      <w:marRight w:val="0"/>
      <w:marTop w:val="0"/>
      <w:marBottom w:val="0"/>
      <w:divBdr>
        <w:top w:val="none" w:sz="0" w:space="0" w:color="auto"/>
        <w:left w:val="none" w:sz="0" w:space="0" w:color="auto"/>
        <w:bottom w:val="none" w:sz="0" w:space="0" w:color="auto"/>
        <w:right w:val="none" w:sz="0" w:space="0" w:color="auto"/>
      </w:divBdr>
    </w:div>
    <w:div w:id="1733309158">
      <w:bodyDiv w:val="1"/>
      <w:marLeft w:val="0"/>
      <w:marRight w:val="0"/>
      <w:marTop w:val="0"/>
      <w:marBottom w:val="0"/>
      <w:divBdr>
        <w:top w:val="none" w:sz="0" w:space="0" w:color="auto"/>
        <w:left w:val="none" w:sz="0" w:space="0" w:color="auto"/>
        <w:bottom w:val="none" w:sz="0" w:space="0" w:color="auto"/>
        <w:right w:val="none" w:sz="0" w:space="0" w:color="auto"/>
      </w:divBdr>
    </w:div>
    <w:div w:id="1760783818">
      <w:bodyDiv w:val="1"/>
      <w:marLeft w:val="0"/>
      <w:marRight w:val="0"/>
      <w:marTop w:val="0"/>
      <w:marBottom w:val="0"/>
      <w:divBdr>
        <w:top w:val="none" w:sz="0" w:space="0" w:color="auto"/>
        <w:left w:val="none" w:sz="0" w:space="0" w:color="auto"/>
        <w:bottom w:val="none" w:sz="0" w:space="0" w:color="auto"/>
        <w:right w:val="none" w:sz="0" w:space="0" w:color="auto"/>
      </w:divBdr>
    </w:div>
    <w:div w:id="1888713736">
      <w:bodyDiv w:val="1"/>
      <w:marLeft w:val="0"/>
      <w:marRight w:val="0"/>
      <w:marTop w:val="0"/>
      <w:marBottom w:val="0"/>
      <w:divBdr>
        <w:top w:val="none" w:sz="0" w:space="0" w:color="auto"/>
        <w:left w:val="none" w:sz="0" w:space="0" w:color="auto"/>
        <w:bottom w:val="none" w:sz="0" w:space="0" w:color="auto"/>
        <w:right w:val="none" w:sz="0" w:space="0" w:color="auto"/>
      </w:divBdr>
    </w:div>
    <w:div w:id="19661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Meus%20documentos\Memos-FMS-2010\memo_006-Demiss&#227;o%20Nancy%20Silveira%20Rodrigu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6B1295-0492-4E71-A2C2-705EFBFBB83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9A41B08A-51F7-48B7-8BC5-B9D2C5043907}">
      <dgm:prSet phldrT="[Texto]" custT="1"/>
      <dgm:spPr/>
      <dgm:t>
        <a:bodyPr/>
        <a:lstStyle/>
        <a:p>
          <a:r>
            <a:rPr lang="pt-BR" sz="800">
              <a:latin typeface="Garamond" pitchFamily="18" charset="0"/>
            </a:rPr>
            <a:t>Secretário  Municipal de Saúde</a:t>
          </a:r>
        </a:p>
      </dgm:t>
    </dgm:pt>
    <dgm:pt modelId="{EFD00FEC-B0F6-4FF7-AD6B-63D4CBE9FF5D}" type="parTrans" cxnId="{C220E008-B716-4420-9D0D-FD6EBAE300F8}">
      <dgm:prSet/>
      <dgm:spPr/>
      <dgm:t>
        <a:bodyPr/>
        <a:lstStyle/>
        <a:p>
          <a:endParaRPr lang="pt-BR" sz="800"/>
        </a:p>
      </dgm:t>
    </dgm:pt>
    <dgm:pt modelId="{05142FB7-3979-4E0A-BE31-633078E3C271}" type="sibTrans" cxnId="{C220E008-B716-4420-9D0D-FD6EBAE300F8}">
      <dgm:prSet/>
      <dgm:spPr/>
      <dgm:t>
        <a:bodyPr/>
        <a:lstStyle/>
        <a:p>
          <a:endParaRPr lang="pt-BR" sz="800"/>
        </a:p>
      </dgm:t>
    </dgm:pt>
    <dgm:pt modelId="{FC832850-884D-48B7-B9D1-2E48B57C231F}">
      <dgm:prSet phldrT="[Texto]" custT="1"/>
      <dgm:spPr/>
      <dgm:t>
        <a:bodyPr/>
        <a:lstStyle/>
        <a:p>
          <a:r>
            <a:rPr lang="pt-BR" sz="800">
              <a:latin typeface="Garamond" pitchFamily="18" charset="0"/>
            </a:rPr>
            <a:t>Comitê de Políticas Públicas de Saúde</a:t>
          </a:r>
        </a:p>
      </dgm:t>
    </dgm:pt>
    <dgm:pt modelId="{31ACE555-618D-4BC8-8A9D-99A4D08A5480}" type="parTrans" cxnId="{5E2AEC2A-E453-4277-BD96-47D7AAF98A6D}">
      <dgm:prSet/>
      <dgm:spPr/>
      <dgm:t>
        <a:bodyPr/>
        <a:lstStyle/>
        <a:p>
          <a:endParaRPr lang="pt-BR" sz="800">
            <a:latin typeface="Garamond" pitchFamily="18" charset="0"/>
          </a:endParaRPr>
        </a:p>
      </dgm:t>
    </dgm:pt>
    <dgm:pt modelId="{D45C171C-6464-49A9-AF4D-1ED677D038D9}" type="sibTrans" cxnId="{5E2AEC2A-E453-4277-BD96-47D7AAF98A6D}">
      <dgm:prSet/>
      <dgm:spPr/>
      <dgm:t>
        <a:bodyPr/>
        <a:lstStyle/>
        <a:p>
          <a:endParaRPr lang="pt-BR" sz="800"/>
        </a:p>
      </dgm:t>
    </dgm:pt>
    <dgm:pt modelId="{F1D9C091-06D1-4C5C-A404-C6E4754F9701}">
      <dgm:prSet phldrT="[Texto]" custT="1"/>
      <dgm:spPr/>
      <dgm:t>
        <a:bodyPr/>
        <a:lstStyle/>
        <a:p>
          <a:r>
            <a:rPr lang="pt-BR" sz="800">
              <a:latin typeface="Garamond" pitchFamily="18" charset="0"/>
            </a:rPr>
            <a:t>Sub. de Gestão e Jurídica</a:t>
          </a:r>
        </a:p>
      </dgm:t>
    </dgm:pt>
    <dgm:pt modelId="{BA14E619-BFCF-44E6-86E5-67E20A08157B}" type="parTrans" cxnId="{347F61CB-31D7-4271-8A60-3B6DF6AC7733}">
      <dgm:prSet/>
      <dgm:spPr/>
      <dgm:t>
        <a:bodyPr/>
        <a:lstStyle/>
        <a:p>
          <a:endParaRPr lang="pt-BR" sz="800">
            <a:latin typeface="Garamond" pitchFamily="18" charset="0"/>
          </a:endParaRPr>
        </a:p>
      </dgm:t>
    </dgm:pt>
    <dgm:pt modelId="{92E710E0-0E14-4F27-8118-B74A6D00015F}" type="sibTrans" cxnId="{347F61CB-31D7-4271-8A60-3B6DF6AC7733}">
      <dgm:prSet/>
      <dgm:spPr/>
      <dgm:t>
        <a:bodyPr/>
        <a:lstStyle/>
        <a:p>
          <a:endParaRPr lang="pt-BR" sz="800"/>
        </a:p>
      </dgm:t>
    </dgm:pt>
    <dgm:pt modelId="{F30F0514-C04D-4C0E-87DF-2E81BF9862CF}">
      <dgm:prSet phldrT="[Texto]" custT="1"/>
      <dgm:spPr/>
      <dgm:t>
        <a:bodyPr/>
        <a:lstStyle/>
        <a:p>
          <a:r>
            <a:rPr lang="pt-BR" sz="800">
              <a:latin typeface="Garamond" pitchFamily="18" charset="0"/>
            </a:rPr>
            <a:t>Sub. de At. Básica</a:t>
          </a:r>
        </a:p>
      </dgm:t>
    </dgm:pt>
    <dgm:pt modelId="{35197DA1-43A2-4A24-B0D4-729ECF3BF773}" type="parTrans" cxnId="{909ACB4B-E083-41C4-8BB2-142A1A0F1866}">
      <dgm:prSet/>
      <dgm:spPr/>
      <dgm:t>
        <a:bodyPr/>
        <a:lstStyle/>
        <a:p>
          <a:endParaRPr lang="pt-BR" sz="800">
            <a:latin typeface="Garamond" pitchFamily="18" charset="0"/>
          </a:endParaRPr>
        </a:p>
      </dgm:t>
    </dgm:pt>
    <dgm:pt modelId="{BD4F14A9-2276-4ABB-8852-66E5A65AC74B}" type="sibTrans" cxnId="{909ACB4B-E083-41C4-8BB2-142A1A0F1866}">
      <dgm:prSet/>
      <dgm:spPr/>
      <dgm:t>
        <a:bodyPr/>
        <a:lstStyle/>
        <a:p>
          <a:endParaRPr lang="pt-BR" sz="800"/>
        </a:p>
      </dgm:t>
    </dgm:pt>
    <dgm:pt modelId="{95653FA2-BD6C-4047-AF48-814F5A297D7C}">
      <dgm:prSet phldrT="[Texto]" custT="1"/>
      <dgm:spPr/>
      <dgm:t>
        <a:bodyPr/>
        <a:lstStyle/>
        <a:p>
          <a:r>
            <a:rPr lang="pt-BR" sz="800">
              <a:latin typeface="Garamond" pitchFamily="18" charset="0"/>
            </a:rPr>
            <a:t>Sub. de At. Especializada</a:t>
          </a:r>
        </a:p>
      </dgm:t>
    </dgm:pt>
    <dgm:pt modelId="{63A8AF66-6147-4D1D-8E8E-6E46BD4ACC34}" type="parTrans" cxnId="{45FDFA49-4F58-4497-8C17-B5FB71BBD48A}">
      <dgm:prSet/>
      <dgm:spPr/>
      <dgm:t>
        <a:bodyPr/>
        <a:lstStyle/>
        <a:p>
          <a:endParaRPr lang="pt-BR" sz="800">
            <a:latin typeface="Garamond" pitchFamily="18" charset="0"/>
          </a:endParaRPr>
        </a:p>
      </dgm:t>
    </dgm:pt>
    <dgm:pt modelId="{136E8AB6-0A77-4B64-85C6-944DBA03C3EB}" type="sibTrans" cxnId="{45FDFA49-4F58-4497-8C17-B5FB71BBD48A}">
      <dgm:prSet/>
      <dgm:spPr/>
      <dgm:t>
        <a:bodyPr/>
        <a:lstStyle/>
        <a:p>
          <a:endParaRPr lang="pt-BR" sz="800"/>
        </a:p>
      </dgm:t>
    </dgm:pt>
    <dgm:pt modelId="{DA7E7464-E3CE-42CF-9661-996BCA21506A}">
      <dgm:prSet phldrT="[Texto]" custT="1"/>
      <dgm:spPr/>
      <dgm:t>
        <a:bodyPr/>
        <a:lstStyle/>
        <a:p>
          <a:r>
            <a:rPr lang="pt-BR" sz="800">
              <a:latin typeface="Garamond" pitchFamily="18" charset="0"/>
            </a:rPr>
            <a:t>Sub. de Vig. em Saúde</a:t>
          </a:r>
        </a:p>
      </dgm:t>
    </dgm:pt>
    <dgm:pt modelId="{96462868-3DBE-4A25-96E4-24E07F2593ED}" type="parTrans" cxnId="{8DD45683-36DC-44FB-BF3E-79A909D36141}">
      <dgm:prSet/>
      <dgm:spPr/>
      <dgm:t>
        <a:bodyPr/>
        <a:lstStyle/>
        <a:p>
          <a:endParaRPr lang="pt-BR" sz="800">
            <a:latin typeface="Garamond" pitchFamily="18" charset="0"/>
          </a:endParaRPr>
        </a:p>
      </dgm:t>
    </dgm:pt>
    <dgm:pt modelId="{80CBA336-FE29-4B8C-AA31-4ADFBD9E7832}" type="sibTrans" cxnId="{8DD45683-36DC-44FB-BF3E-79A909D36141}">
      <dgm:prSet/>
      <dgm:spPr/>
      <dgm:t>
        <a:bodyPr/>
        <a:lstStyle/>
        <a:p>
          <a:endParaRPr lang="pt-BR" sz="800"/>
        </a:p>
      </dgm:t>
    </dgm:pt>
    <dgm:pt modelId="{C2630138-0D77-4AE9-A045-A5E51DBB4D58}">
      <dgm:prSet phldrT="[Texto]" custT="1"/>
      <dgm:spPr/>
      <dgm:t>
        <a:bodyPr/>
        <a:lstStyle/>
        <a:p>
          <a:r>
            <a:rPr lang="pt-BR" sz="800">
              <a:latin typeface="Garamond" pitchFamily="18" charset="0"/>
            </a:rPr>
            <a:t>Sub. de Obras</a:t>
          </a:r>
        </a:p>
      </dgm:t>
    </dgm:pt>
    <dgm:pt modelId="{CD01E852-2C51-42B6-8D9A-964023B8EA60}" type="parTrans" cxnId="{68F569FF-5DDB-4591-B6D5-51EE525C7049}">
      <dgm:prSet/>
      <dgm:spPr/>
      <dgm:t>
        <a:bodyPr/>
        <a:lstStyle/>
        <a:p>
          <a:endParaRPr lang="pt-BR" sz="800">
            <a:latin typeface="Garamond" pitchFamily="18" charset="0"/>
          </a:endParaRPr>
        </a:p>
      </dgm:t>
    </dgm:pt>
    <dgm:pt modelId="{A0F7815B-0DE8-46AC-A844-6BD726F265C0}" type="sibTrans" cxnId="{68F569FF-5DDB-4591-B6D5-51EE525C7049}">
      <dgm:prSet/>
      <dgm:spPr/>
      <dgm:t>
        <a:bodyPr/>
        <a:lstStyle/>
        <a:p>
          <a:endParaRPr lang="pt-BR" sz="800"/>
        </a:p>
      </dgm:t>
    </dgm:pt>
    <dgm:pt modelId="{27FAEAB0-9D4D-49F3-8341-D2FD454D2BFE}">
      <dgm:prSet phldrT="[Texto]" custT="1"/>
      <dgm:spPr/>
      <dgm:t>
        <a:bodyPr/>
        <a:lstStyle/>
        <a:p>
          <a:r>
            <a:rPr lang="pt-BR" sz="800">
              <a:latin typeface="Garamond" pitchFamily="18" charset="0"/>
            </a:rPr>
            <a:t>HGNI</a:t>
          </a:r>
        </a:p>
      </dgm:t>
    </dgm:pt>
    <dgm:pt modelId="{F49F72D4-1243-4967-A178-AB942AA4AEFA}" type="parTrans" cxnId="{D3910B07-5B38-4525-9DDE-95DEAD40100E}">
      <dgm:prSet/>
      <dgm:spPr/>
      <dgm:t>
        <a:bodyPr/>
        <a:lstStyle/>
        <a:p>
          <a:endParaRPr lang="pt-BR" sz="800">
            <a:latin typeface="Garamond" pitchFamily="18" charset="0"/>
          </a:endParaRPr>
        </a:p>
      </dgm:t>
    </dgm:pt>
    <dgm:pt modelId="{7589C961-981A-46E9-9D84-8E50EC47FCF2}" type="sibTrans" cxnId="{D3910B07-5B38-4525-9DDE-95DEAD40100E}">
      <dgm:prSet/>
      <dgm:spPr/>
      <dgm:t>
        <a:bodyPr/>
        <a:lstStyle/>
        <a:p>
          <a:endParaRPr lang="pt-BR" sz="800"/>
        </a:p>
      </dgm:t>
    </dgm:pt>
    <dgm:pt modelId="{772A7F03-347D-44A0-BF04-DD451E978738}">
      <dgm:prSet phldrT="[Texto]" custT="1"/>
      <dgm:spPr/>
      <dgm:t>
        <a:bodyPr/>
        <a:lstStyle/>
        <a:p>
          <a:r>
            <a:rPr lang="pt-BR" sz="800">
              <a:latin typeface="Garamond" pitchFamily="18" charset="0"/>
            </a:rPr>
            <a:t>Maternidade Municipal Mariana Bulhões</a:t>
          </a:r>
        </a:p>
      </dgm:t>
    </dgm:pt>
    <dgm:pt modelId="{A1BF6A5E-382E-470D-84C2-5F54AF5C54B9}" type="parTrans" cxnId="{08688390-BE38-4B50-973B-E0DE70768EE6}">
      <dgm:prSet/>
      <dgm:spPr/>
      <dgm:t>
        <a:bodyPr/>
        <a:lstStyle/>
        <a:p>
          <a:endParaRPr lang="pt-BR" sz="800">
            <a:latin typeface="Garamond" pitchFamily="18" charset="0"/>
          </a:endParaRPr>
        </a:p>
      </dgm:t>
    </dgm:pt>
    <dgm:pt modelId="{CEA20C4B-ECB8-4B1A-AA86-2907833EEBA0}" type="sibTrans" cxnId="{08688390-BE38-4B50-973B-E0DE70768EE6}">
      <dgm:prSet/>
      <dgm:spPr/>
      <dgm:t>
        <a:bodyPr/>
        <a:lstStyle/>
        <a:p>
          <a:endParaRPr lang="pt-BR" sz="800"/>
        </a:p>
      </dgm:t>
    </dgm:pt>
    <dgm:pt modelId="{F5736B8D-5C65-43B9-BB3E-C579D6651A3E}">
      <dgm:prSet phldrT="[Texto]" custT="1"/>
      <dgm:spPr/>
      <dgm:t>
        <a:bodyPr/>
        <a:lstStyle/>
        <a:p>
          <a:r>
            <a:rPr lang="pt-BR" sz="800">
              <a:latin typeface="Garamond" pitchFamily="18" charset="0"/>
            </a:rPr>
            <a:t>Sup. de Urgência e Emergência </a:t>
          </a:r>
        </a:p>
      </dgm:t>
    </dgm:pt>
    <dgm:pt modelId="{1966BF99-C821-453A-93A4-12364D851946}" type="parTrans" cxnId="{6D561262-933A-4888-AB61-839A1AF6B767}">
      <dgm:prSet/>
      <dgm:spPr/>
      <dgm:t>
        <a:bodyPr/>
        <a:lstStyle/>
        <a:p>
          <a:endParaRPr lang="pt-BR" sz="800">
            <a:latin typeface="Garamond" pitchFamily="18" charset="0"/>
          </a:endParaRPr>
        </a:p>
      </dgm:t>
    </dgm:pt>
    <dgm:pt modelId="{AF7A5043-4E6F-49F3-89E4-C0B73F5BA25C}" type="sibTrans" cxnId="{6D561262-933A-4888-AB61-839A1AF6B767}">
      <dgm:prSet/>
      <dgm:spPr/>
      <dgm:t>
        <a:bodyPr/>
        <a:lstStyle/>
        <a:p>
          <a:endParaRPr lang="pt-BR" sz="800"/>
        </a:p>
      </dgm:t>
    </dgm:pt>
    <dgm:pt modelId="{654F0EC5-8B45-45BE-B883-605A132ECE11}">
      <dgm:prSet phldrT="[Texto]" custT="1"/>
      <dgm:spPr/>
      <dgm:t>
        <a:bodyPr/>
        <a:lstStyle/>
        <a:p>
          <a:r>
            <a:rPr lang="pt-BR" sz="900">
              <a:latin typeface="Garamond" pitchFamily="18" charset="0"/>
            </a:rPr>
            <a:t>UPA 24 Horas</a:t>
          </a:r>
        </a:p>
      </dgm:t>
    </dgm:pt>
    <dgm:pt modelId="{F1520ABB-FAB5-42E0-AD6C-D31C4FAB3D1F}" type="parTrans" cxnId="{C26ED987-48D9-4B82-B3B5-8F51D7795D91}">
      <dgm:prSet/>
      <dgm:spPr/>
      <dgm:t>
        <a:bodyPr/>
        <a:lstStyle/>
        <a:p>
          <a:endParaRPr lang="pt-BR" sz="800">
            <a:latin typeface="Garamond" pitchFamily="18" charset="0"/>
          </a:endParaRPr>
        </a:p>
      </dgm:t>
    </dgm:pt>
    <dgm:pt modelId="{E627C1F6-CF64-4D5D-AE90-DBB175036053}" type="sibTrans" cxnId="{C26ED987-48D9-4B82-B3B5-8F51D7795D91}">
      <dgm:prSet/>
      <dgm:spPr/>
      <dgm:t>
        <a:bodyPr/>
        <a:lstStyle/>
        <a:p>
          <a:endParaRPr lang="pt-BR" sz="800"/>
        </a:p>
      </dgm:t>
    </dgm:pt>
    <dgm:pt modelId="{23876647-E383-485B-9E54-DE4F11F967FE}">
      <dgm:prSet phldrT="[Texto]" custT="1"/>
      <dgm:spPr/>
      <dgm:t>
        <a:bodyPr/>
        <a:lstStyle/>
        <a:p>
          <a:r>
            <a:rPr lang="pt-BR" sz="800">
              <a:latin typeface="Garamond" pitchFamily="18" charset="0"/>
            </a:rPr>
            <a:t>FMS</a:t>
          </a:r>
        </a:p>
      </dgm:t>
    </dgm:pt>
    <dgm:pt modelId="{57E31F31-5054-4756-A667-528C17C942A8}" type="parTrans" cxnId="{C57AEF18-E882-4E78-84C7-51AA0B95A62C}">
      <dgm:prSet/>
      <dgm:spPr/>
      <dgm:t>
        <a:bodyPr/>
        <a:lstStyle/>
        <a:p>
          <a:endParaRPr lang="pt-BR" sz="800">
            <a:latin typeface="Garamond" pitchFamily="18" charset="0"/>
          </a:endParaRPr>
        </a:p>
      </dgm:t>
    </dgm:pt>
    <dgm:pt modelId="{1FF65B05-0192-4BA6-8219-D4F969705825}" type="sibTrans" cxnId="{C57AEF18-E882-4E78-84C7-51AA0B95A62C}">
      <dgm:prSet/>
      <dgm:spPr/>
      <dgm:t>
        <a:bodyPr/>
        <a:lstStyle/>
        <a:p>
          <a:endParaRPr lang="pt-BR" sz="800"/>
        </a:p>
      </dgm:t>
    </dgm:pt>
    <dgm:pt modelId="{F5E45345-3B55-4B1F-85B2-42F9A114A07C}">
      <dgm:prSet phldrT="[Texto]" custT="1"/>
      <dgm:spPr/>
      <dgm:t>
        <a:bodyPr/>
        <a:lstStyle/>
        <a:p>
          <a:r>
            <a:rPr lang="pt-BR" sz="800">
              <a:latin typeface="Garamond" pitchFamily="18" charset="0"/>
            </a:rPr>
            <a:t>Assessoria de Comunicação</a:t>
          </a:r>
        </a:p>
      </dgm:t>
    </dgm:pt>
    <dgm:pt modelId="{5501646D-6478-45E8-94D9-9CEB2AE04B29}" type="parTrans" cxnId="{A0A32BF9-5BB6-4B75-B47E-BE6566EB8E60}">
      <dgm:prSet/>
      <dgm:spPr/>
      <dgm:t>
        <a:bodyPr/>
        <a:lstStyle/>
        <a:p>
          <a:endParaRPr lang="pt-BR" sz="800">
            <a:latin typeface="Garamond" pitchFamily="18" charset="0"/>
          </a:endParaRPr>
        </a:p>
      </dgm:t>
    </dgm:pt>
    <dgm:pt modelId="{85A1D6F9-B434-4E4C-93BD-CF161CB42430}" type="sibTrans" cxnId="{A0A32BF9-5BB6-4B75-B47E-BE6566EB8E60}">
      <dgm:prSet/>
      <dgm:spPr/>
      <dgm:t>
        <a:bodyPr/>
        <a:lstStyle/>
        <a:p>
          <a:endParaRPr lang="pt-BR" sz="800"/>
        </a:p>
      </dgm:t>
    </dgm:pt>
    <dgm:pt modelId="{DF65BD55-C5A8-43F0-B031-ACF6FF27A937}">
      <dgm:prSet phldrT="[Texto]" custT="1"/>
      <dgm:spPr/>
      <dgm:t>
        <a:bodyPr/>
        <a:lstStyle/>
        <a:p>
          <a:r>
            <a:rPr lang="pt-BR" sz="800">
              <a:latin typeface="Garamond" pitchFamily="18" charset="0"/>
            </a:rPr>
            <a:t>Ouvidoria</a:t>
          </a:r>
        </a:p>
      </dgm:t>
    </dgm:pt>
    <dgm:pt modelId="{05A2ED1B-A9DB-4FF7-8A13-98B6B99B7287}" type="parTrans" cxnId="{81078C3B-8DF0-43A0-95CE-FC281E43BC8F}">
      <dgm:prSet/>
      <dgm:spPr/>
      <dgm:t>
        <a:bodyPr/>
        <a:lstStyle/>
        <a:p>
          <a:endParaRPr lang="pt-BR" sz="800">
            <a:latin typeface="Garamond" pitchFamily="18" charset="0"/>
          </a:endParaRPr>
        </a:p>
      </dgm:t>
    </dgm:pt>
    <dgm:pt modelId="{23028E8F-0C24-4380-B0B9-A910B949F1EF}" type="sibTrans" cxnId="{81078C3B-8DF0-43A0-95CE-FC281E43BC8F}">
      <dgm:prSet/>
      <dgm:spPr/>
      <dgm:t>
        <a:bodyPr/>
        <a:lstStyle/>
        <a:p>
          <a:endParaRPr lang="pt-BR" sz="800"/>
        </a:p>
      </dgm:t>
    </dgm:pt>
    <dgm:pt modelId="{27529B6F-13DC-4CAD-9E8D-20E35A096D7A}">
      <dgm:prSet/>
      <dgm:spPr/>
      <dgm:t>
        <a:bodyPr/>
        <a:lstStyle/>
        <a:p>
          <a:r>
            <a:rPr lang="pt-BR">
              <a:latin typeface="Garamond" pitchFamily="18" charset="0"/>
            </a:rPr>
            <a:t>Clínicas da Família 24h</a:t>
          </a:r>
        </a:p>
      </dgm:t>
    </dgm:pt>
    <dgm:pt modelId="{F3C48120-D234-4AFD-A67E-1E9E15D252A0}" type="parTrans" cxnId="{E342C748-5E81-45A1-A152-991C7F426169}">
      <dgm:prSet/>
      <dgm:spPr/>
      <dgm:t>
        <a:bodyPr/>
        <a:lstStyle/>
        <a:p>
          <a:endParaRPr lang="pt-BR"/>
        </a:p>
      </dgm:t>
    </dgm:pt>
    <dgm:pt modelId="{FCFA43C9-63F5-493D-8BAB-0319221E99DF}" type="sibTrans" cxnId="{E342C748-5E81-45A1-A152-991C7F426169}">
      <dgm:prSet/>
      <dgm:spPr/>
      <dgm:t>
        <a:bodyPr/>
        <a:lstStyle/>
        <a:p>
          <a:endParaRPr lang="pt-BR"/>
        </a:p>
      </dgm:t>
    </dgm:pt>
    <dgm:pt modelId="{22A4E843-AB0A-4896-B684-02A325BA8DC1}">
      <dgm:prSet/>
      <dgm:spPr/>
      <dgm:t>
        <a:bodyPr/>
        <a:lstStyle/>
        <a:p>
          <a:r>
            <a:rPr lang="pt-BR"/>
            <a:t>SAMU</a:t>
          </a:r>
        </a:p>
      </dgm:t>
    </dgm:pt>
    <dgm:pt modelId="{66A438F6-A889-42EC-A411-897465B9FB7C}" type="parTrans" cxnId="{547A15BC-4BA0-4F1F-AD3A-4CB50EB6B42C}">
      <dgm:prSet/>
      <dgm:spPr/>
      <dgm:t>
        <a:bodyPr/>
        <a:lstStyle/>
        <a:p>
          <a:endParaRPr lang="pt-BR"/>
        </a:p>
      </dgm:t>
    </dgm:pt>
    <dgm:pt modelId="{9EAC7BE5-92B5-449A-AA84-ECC48A89E1E8}" type="sibTrans" cxnId="{547A15BC-4BA0-4F1F-AD3A-4CB50EB6B42C}">
      <dgm:prSet/>
      <dgm:spPr/>
      <dgm:t>
        <a:bodyPr/>
        <a:lstStyle/>
        <a:p>
          <a:endParaRPr lang="pt-BR"/>
        </a:p>
      </dgm:t>
    </dgm:pt>
    <dgm:pt modelId="{B15A23F1-B3EE-4BF0-8E7C-C64EBCE01A19}">
      <dgm:prSet phldrT="[Texto]" custT="1"/>
      <dgm:spPr/>
      <dgm:t>
        <a:bodyPr/>
        <a:lstStyle/>
        <a:p>
          <a:r>
            <a:rPr lang="pt-BR" sz="700">
              <a:latin typeface="Garamond" pitchFamily="18" charset="0"/>
            </a:rPr>
            <a:t>Hospital da Cidade Nova Iguaçu</a:t>
          </a:r>
        </a:p>
      </dgm:t>
    </dgm:pt>
    <dgm:pt modelId="{210D7F70-8F03-4D69-8D1F-FB93FACC0F7A}" type="parTrans" cxnId="{684A7174-0D23-4641-BD57-BE4E9F8CE691}">
      <dgm:prSet/>
      <dgm:spPr/>
      <dgm:t>
        <a:bodyPr/>
        <a:lstStyle/>
        <a:p>
          <a:endParaRPr lang="pt-BR"/>
        </a:p>
      </dgm:t>
    </dgm:pt>
    <dgm:pt modelId="{A8C7A4F0-C2F9-423C-BE0E-3A99E6BD1F09}" type="sibTrans" cxnId="{684A7174-0D23-4641-BD57-BE4E9F8CE691}">
      <dgm:prSet/>
      <dgm:spPr/>
      <dgm:t>
        <a:bodyPr/>
        <a:lstStyle/>
        <a:p>
          <a:endParaRPr lang="pt-BR"/>
        </a:p>
      </dgm:t>
    </dgm:pt>
    <dgm:pt modelId="{B2D90C0C-AB40-47D6-8F59-C2B55A62E283}" type="pres">
      <dgm:prSet presAssocID="{B96B1295-0492-4E71-A2C2-705EFBFBB838}" presName="hierChild1" presStyleCnt="0">
        <dgm:presLayoutVars>
          <dgm:chPref val="1"/>
          <dgm:dir/>
          <dgm:animOne val="branch"/>
          <dgm:animLvl val="lvl"/>
          <dgm:resizeHandles/>
        </dgm:presLayoutVars>
      </dgm:prSet>
      <dgm:spPr/>
      <dgm:t>
        <a:bodyPr/>
        <a:lstStyle/>
        <a:p>
          <a:endParaRPr lang="pt-BR"/>
        </a:p>
      </dgm:t>
    </dgm:pt>
    <dgm:pt modelId="{40DF01A6-BD9A-44C2-889E-79A01B0437F9}" type="pres">
      <dgm:prSet presAssocID="{9A41B08A-51F7-48B7-8BC5-B9D2C5043907}" presName="hierRoot1" presStyleCnt="0"/>
      <dgm:spPr/>
    </dgm:pt>
    <dgm:pt modelId="{8C17BEA4-D122-41BD-861B-B5DD718D670C}" type="pres">
      <dgm:prSet presAssocID="{9A41B08A-51F7-48B7-8BC5-B9D2C5043907}" presName="composite" presStyleCnt="0"/>
      <dgm:spPr/>
    </dgm:pt>
    <dgm:pt modelId="{619DA25B-E8A5-4547-BF8F-2497EE0F7AD8}" type="pres">
      <dgm:prSet presAssocID="{9A41B08A-51F7-48B7-8BC5-B9D2C5043907}" presName="background" presStyleLbl="node0" presStyleIdx="0" presStyleCnt="1"/>
      <dgm:spPr/>
    </dgm:pt>
    <dgm:pt modelId="{86DBF5A4-5421-4D25-B75F-10950377D36D}" type="pres">
      <dgm:prSet presAssocID="{9A41B08A-51F7-48B7-8BC5-B9D2C5043907}" presName="text" presStyleLbl="fgAcc0" presStyleIdx="0" presStyleCnt="1" custScaleX="141264" custScaleY="211865" custLinFactNeighborY="-57683">
        <dgm:presLayoutVars>
          <dgm:chPref val="3"/>
        </dgm:presLayoutVars>
      </dgm:prSet>
      <dgm:spPr/>
      <dgm:t>
        <a:bodyPr/>
        <a:lstStyle/>
        <a:p>
          <a:endParaRPr lang="pt-BR"/>
        </a:p>
      </dgm:t>
    </dgm:pt>
    <dgm:pt modelId="{C697EDA3-A989-413F-94A7-2B4633A997C3}" type="pres">
      <dgm:prSet presAssocID="{9A41B08A-51F7-48B7-8BC5-B9D2C5043907}" presName="hierChild2" presStyleCnt="0"/>
      <dgm:spPr/>
    </dgm:pt>
    <dgm:pt modelId="{FF9CC511-A935-4CB6-B0A7-CA69800942AE}" type="pres">
      <dgm:prSet presAssocID="{31ACE555-618D-4BC8-8A9D-99A4D08A5480}" presName="Name10" presStyleLbl="parChTrans1D2" presStyleIdx="0" presStyleCnt="13"/>
      <dgm:spPr/>
      <dgm:t>
        <a:bodyPr/>
        <a:lstStyle/>
        <a:p>
          <a:endParaRPr lang="pt-BR"/>
        </a:p>
      </dgm:t>
    </dgm:pt>
    <dgm:pt modelId="{8D58C831-9DBD-47FB-A81A-D49BB92FA6EE}" type="pres">
      <dgm:prSet presAssocID="{FC832850-884D-48B7-B9D1-2E48B57C231F}" presName="hierRoot2" presStyleCnt="0"/>
      <dgm:spPr/>
    </dgm:pt>
    <dgm:pt modelId="{20857A69-5B5A-4D79-AB97-8EB327646CC2}" type="pres">
      <dgm:prSet presAssocID="{FC832850-884D-48B7-B9D1-2E48B57C231F}" presName="composite2" presStyleCnt="0"/>
      <dgm:spPr/>
    </dgm:pt>
    <dgm:pt modelId="{003DC4EF-FD71-4878-8250-B0AF3729C7A8}" type="pres">
      <dgm:prSet presAssocID="{FC832850-884D-48B7-B9D1-2E48B57C231F}" presName="background2" presStyleLbl="node2" presStyleIdx="0" presStyleCnt="13"/>
      <dgm:spPr/>
    </dgm:pt>
    <dgm:pt modelId="{62DC7EDC-9A39-4C48-9532-9882E77BFDB6}" type="pres">
      <dgm:prSet presAssocID="{FC832850-884D-48B7-B9D1-2E48B57C231F}" presName="text2" presStyleLbl="fgAcc2" presStyleIdx="0" presStyleCnt="13" custScaleY="178386">
        <dgm:presLayoutVars>
          <dgm:chPref val="3"/>
        </dgm:presLayoutVars>
      </dgm:prSet>
      <dgm:spPr/>
      <dgm:t>
        <a:bodyPr/>
        <a:lstStyle/>
        <a:p>
          <a:endParaRPr lang="pt-BR"/>
        </a:p>
      </dgm:t>
    </dgm:pt>
    <dgm:pt modelId="{31AB9890-C7D2-4A2D-8714-34C431E29B0C}" type="pres">
      <dgm:prSet presAssocID="{FC832850-884D-48B7-B9D1-2E48B57C231F}" presName="hierChild3" presStyleCnt="0"/>
      <dgm:spPr/>
    </dgm:pt>
    <dgm:pt modelId="{2D6D0C1F-61DA-4C5D-893F-5AC7DD5A62A3}" type="pres">
      <dgm:prSet presAssocID="{BA14E619-BFCF-44E6-86E5-67E20A08157B}" presName="Name10" presStyleLbl="parChTrans1D2" presStyleIdx="1" presStyleCnt="13"/>
      <dgm:spPr/>
      <dgm:t>
        <a:bodyPr/>
        <a:lstStyle/>
        <a:p>
          <a:endParaRPr lang="pt-BR"/>
        </a:p>
      </dgm:t>
    </dgm:pt>
    <dgm:pt modelId="{FF623733-1259-4A1B-8066-E326CBD60AFA}" type="pres">
      <dgm:prSet presAssocID="{F1D9C091-06D1-4C5C-A404-C6E4754F9701}" presName="hierRoot2" presStyleCnt="0"/>
      <dgm:spPr/>
    </dgm:pt>
    <dgm:pt modelId="{9647FA0A-5754-44D4-959A-D73502B07FB1}" type="pres">
      <dgm:prSet presAssocID="{F1D9C091-06D1-4C5C-A404-C6E4754F9701}" presName="composite2" presStyleCnt="0"/>
      <dgm:spPr/>
    </dgm:pt>
    <dgm:pt modelId="{1A2E1920-1D81-42E7-97DE-2D30184D06E4}" type="pres">
      <dgm:prSet presAssocID="{F1D9C091-06D1-4C5C-A404-C6E4754F9701}" presName="background2" presStyleLbl="node2" presStyleIdx="1" presStyleCnt="13"/>
      <dgm:spPr/>
    </dgm:pt>
    <dgm:pt modelId="{D98F2039-CFD1-4B70-8769-3E2BF3AAE1EA}" type="pres">
      <dgm:prSet presAssocID="{F1D9C091-06D1-4C5C-A404-C6E4754F9701}" presName="text2" presStyleLbl="fgAcc2" presStyleIdx="1" presStyleCnt="13" custScaleY="173834">
        <dgm:presLayoutVars>
          <dgm:chPref val="3"/>
        </dgm:presLayoutVars>
      </dgm:prSet>
      <dgm:spPr/>
      <dgm:t>
        <a:bodyPr/>
        <a:lstStyle/>
        <a:p>
          <a:endParaRPr lang="pt-BR"/>
        </a:p>
      </dgm:t>
    </dgm:pt>
    <dgm:pt modelId="{07215F8E-D1D0-46AD-AA96-4867FCFA76E6}" type="pres">
      <dgm:prSet presAssocID="{F1D9C091-06D1-4C5C-A404-C6E4754F9701}" presName="hierChild3" presStyleCnt="0"/>
      <dgm:spPr/>
    </dgm:pt>
    <dgm:pt modelId="{E0E49939-409F-4C7F-BB20-BAFA1D26A364}" type="pres">
      <dgm:prSet presAssocID="{35197DA1-43A2-4A24-B0D4-729ECF3BF773}" presName="Name10" presStyleLbl="parChTrans1D2" presStyleIdx="2" presStyleCnt="13"/>
      <dgm:spPr/>
      <dgm:t>
        <a:bodyPr/>
        <a:lstStyle/>
        <a:p>
          <a:endParaRPr lang="pt-BR"/>
        </a:p>
      </dgm:t>
    </dgm:pt>
    <dgm:pt modelId="{3DE182D3-B8EF-43F4-965F-2313694D26BC}" type="pres">
      <dgm:prSet presAssocID="{F30F0514-C04D-4C0E-87DF-2E81BF9862CF}" presName="hierRoot2" presStyleCnt="0"/>
      <dgm:spPr/>
    </dgm:pt>
    <dgm:pt modelId="{449E97D2-40DC-4209-AD5C-31F6B61E3535}" type="pres">
      <dgm:prSet presAssocID="{F30F0514-C04D-4C0E-87DF-2E81BF9862CF}" presName="composite2" presStyleCnt="0"/>
      <dgm:spPr/>
    </dgm:pt>
    <dgm:pt modelId="{D7752DC2-499B-4D5C-B8BE-A73A81C0205A}" type="pres">
      <dgm:prSet presAssocID="{F30F0514-C04D-4C0E-87DF-2E81BF9862CF}" presName="background2" presStyleLbl="node2" presStyleIdx="2" presStyleCnt="13"/>
      <dgm:spPr/>
    </dgm:pt>
    <dgm:pt modelId="{61A44D13-32BD-4688-8AF0-0B3E570B5D61}" type="pres">
      <dgm:prSet presAssocID="{F30F0514-C04D-4C0E-87DF-2E81BF9862CF}" presName="text2" presStyleLbl="fgAcc2" presStyleIdx="2" presStyleCnt="13" custScaleY="183001">
        <dgm:presLayoutVars>
          <dgm:chPref val="3"/>
        </dgm:presLayoutVars>
      </dgm:prSet>
      <dgm:spPr/>
      <dgm:t>
        <a:bodyPr/>
        <a:lstStyle/>
        <a:p>
          <a:endParaRPr lang="pt-BR"/>
        </a:p>
      </dgm:t>
    </dgm:pt>
    <dgm:pt modelId="{00B9E160-3714-4F2D-96D4-84C5F90E2A12}" type="pres">
      <dgm:prSet presAssocID="{F30F0514-C04D-4C0E-87DF-2E81BF9862CF}" presName="hierChild3" presStyleCnt="0"/>
      <dgm:spPr/>
    </dgm:pt>
    <dgm:pt modelId="{877A3891-BD40-4EE5-BA3D-914BC2274A3F}" type="pres">
      <dgm:prSet presAssocID="{63A8AF66-6147-4D1D-8E8E-6E46BD4ACC34}" presName="Name10" presStyleLbl="parChTrans1D2" presStyleIdx="3" presStyleCnt="13"/>
      <dgm:spPr/>
      <dgm:t>
        <a:bodyPr/>
        <a:lstStyle/>
        <a:p>
          <a:endParaRPr lang="pt-BR"/>
        </a:p>
      </dgm:t>
    </dgm:pt>
    <dgm:pt modelId="{992746CA-11DE-44B0-A286-748236095CAC}" type="pres">
      <dgm:prSet presAssocID="{95653FA2-BD6C-4047-AF48-814F5A297D7C}" presName="hierRoot2" presStyleCnt="0"/>
      <dgm:spPr/>
    </dgm:pt>
    <dgm:pt modelId="{E74B6CA6-D1AB-4281-9506-CD68DAD2F715}" type="pres">
      <dgm:prSet presAssocID="{95653FA2-BD6C-4047-AF48-814F5A297D7C}" presName="composite2" presStyleCnt="0"/>
      <dgm:spPr/>
    </dgm:pt>
    <dgm:pt modelId="{E35FACF5-3F6C-4FE1-B531-B6F85E14B039}" type="pres">
      <dgm:prSet presAssocID="{95653FA2-BD6C-4047-AF48-814F5A297D7C}" presName="background2" presStyleLbl="node2" presStyleIdx="3" presStyleCnt="13"/>
      <dgm:spPr/>
    </dgm:pt>
    <dgm:pt modelId="{385A18D3-96F5-44D6-B8B3-B4CEAC2BC855}" type="pres">
      <dgm:prSet presAssocID="{95653FA2-BD6C-4047-AF48-814F5A297D7C}" presName="text2" presStyleLbl="fgAcc2" presStyleIdx="3" presStyleCnt="13" custScaleX="110641" custScaleY="178386">
        <dgm:presLayoutVars>
          <dgm:chPref val="3"/>
        </dgm:presLayoutVars>
      </dgm:prSet>
      <dgm:spPr/>
      <dgm:t>
        <a:bodyPr/>
        <a:lstStyle/>
        <a:p>
          <a:endParaRPr lang="pt-BR"/>
        </a:p>
      </dgm:t>
    </dgm:pt>
    <dgm:pt modelId="{04719C51-5072-4038-90F3-C6E04225CA61}" type="pres">
      <dgm:prSet presAssocID="{95653FA2-BD6C-4047-AF48-814F5A297D7C}" presName="hierChild3" presStyleCnt="0"/>
      <dgm:spPr/>
    </dgm:pt>
    <dgm:pt modelId="{C4A46414-AD75-431A-9DEF-FA5AAF050621}" type="pres">
      <dgm:prSet presAssocID="{96462868-3DBE-4A25-96E4-24E07F2593ED}" presName="Name10" presStyleLbl="parChTrans1D2" presStyleIdx="4" presStyleCnt="13"/>
      <dgm:spPr/>
      <dgm:t>
        <a:bodyPr/>
        <a:lstStyle/>
        <a:p>
          <a:endParaRPr lang="pt-BR"/>
        </a:p>
      </dgm:t>
    </dgm:pt>
    <dgm:pt modelId="{AD159EA9-0BFD-43D2-92DD-CCBC728BE9E3}" type="pres">
      <dgm:prSet presAssocID="{DA7E7464-E3CE-42CF-9661-996BCA21506A}" presName="hierRoot2" presStyleCnt="0"/>
      <dgm:spPr/>
    </dgm:pt>
    <dgm:pt modelId="{97720B41-794E-4D38-BBC7-A696F694ED0F}" type="pres">
      <dgm:prSet presAssocID="{DA7E7464-E3CE-42CF-9661-996BCA21506A}" presName="composite2" presStyleCnt="0"/>
      <dgm:spPr/>
    </dgm:pt>
    <dgm:pt modelId="{C5CCB1D2-9B57-4EE6-BD51-3B764BFDD2A2}" type="pres">
      <dgm:prSet presAssocID="{DA7E7464-E3CE-42CF-9661-996BCA21506A}" presName="background2" presStyleLbl="node2" presStyleIdx="4" presStyleCnt="13"/>
      <dgm:spPr/>
    </dgm:pt>
    <dgm:pt modelId="{EABD2C20-9133-4D35-B1C0-70288234A805}" type="pres">
      <dgm:prSet presAssocID="{DA7E7464-E3CE-42CF-9661-996BCA21506A}" presName="text2" presStyleLbl="fgAcc2" presStyleIdx="4" presStyleCnt="13" custScaleY="176209">
        <dgm:presLayoutVars>
          <dgm:chPref val="3"/>
        </dgm:presLayoutVars>
      </dgm:prSet>
      <dgm:spPr/>
      <dgm:t>
        <a:bodyPr/>
        <a:lstStyle/>
        <a:p>
          <a:endParaRPr lang="pt-BR"/>
        </a:p>
      </dgm:t>
    </dgm:pt>
    <dgm:pt modelId="{6D44AF21-5CBB-4A6B-9525-BC863FF7D65C}" type="pres">
      <dgm:prSet presAssocID="{DA7E7464-E3CE-42CF-9661-996BCA21506A}" presName="hierChild3" presStyleCnt="0"/>
      <dgm:spPr/>
    </dgm:pt>
    <dgm:pt modelId="{802B1057-CF52-4455-BF1E-98A48C998C1C}" type="pres">
      <dgm:prSet presAssocID="{CD01E852-2C51-42B6-8D9A-964023B8EA60}" presName="Name10" presStyleLbl="parChTrans1D2" presStyleIdx="5" presStyleCnt="13"/>
      <dgm:spPr/>
      <dgm:t>
        <a:bodyPr/>
        <a:lstStyle/>
        <a:p>
          <a:endParaRPr lang="pt-BR"/>
        </a:p>
      </dgm:t>
    </dgm:pt>
    <dgm:pt modelId="{BAD553D8-906D-4D84-BAF7-B1DE2B01A59D}" type="pres">
      <dgm:prSet presAssocID="{C2630138-0D77-4AE9-A045-A5E51DBB4D58}" presName="hierRoot2" presStyleCnt="0"/>
      <dgm:spPr/>
    </dgm:pt>
    <dgm:pt modelId="{93F4FB19-BA46-4646-9A20-B9FA5D7EB0DD}" type="pres">
      <dgm:prSet presAssocID="{C2630138-0D77-4AE9-A045-A5E51DBB4D58}" presName="composite2" presStyleCnt="0"/>
      <dgm:spPr/>
    </dgm:pt>
    <dgm:pt modelId="{B677DB61-BD3F-4300-9E68-BA186D69E757}" type="pres">
      <dgm:prSet presAssocID="{C2630138-0D77-4AE9-A045-A5E51DBB4D58}" presName="background2" presStyleLbl="node2" presStyleIdx="5" presStyleCnt="13"/>
      <dgm:spPr/>
    </dgm:pt>
    <dgm:pt modelId="{16016A13-B51C-435C-A24E-1CE79C9966EC}" type="pres">
      <dgm:prSet presAssocID="{C2630138-0D77-4AE9-A045-A5E51DBB4D58}" presName="text2" presStyleLbl="fgAcc2" presStyleIdx="5" presStyleCnt="13" custScaleY="169778">
        <dgm:presLayoutVars>
          <dgm:chPref val="3"/>
        </dgm:presLayoutVars>
      </dgm:prSet>
      <dgm:spPr/>
      <dgm:t>
        <a:bodyPr/>
        <a:lstStyle/>
        <a:p>
          <a:endParaRPr lang="pt-BR"/>
        </a:p>
      </dgm:t>
    </dgm:pt>
    <dgm:pt modelId="{D7A635A1-D5E4-4985-A2EB-FEDCDDFC9973}" type="pres">
      <dgm:prSet presAssocID="{C2630138-0D77-4AE9-A045-A5E51DBB4D58}" presName="hierChild3" presStyleCnt="0"/>
      <dgm:spPr/>
    </dgm:pt>
    <dgm:pt modelId="{B8483F8C-940B-4C7A-B5EC-C360CB994158}" type="pres">
      <dgm:prSet presAssocID="{F49F72D4-1243-4967-A178-AB942AA4AEFA}" presName="Name10" presStyleLbl="parChTrans1D2" presStyleIdx="6" presStyleCnt="13"/>
      <dgm:spPr/>
      <dgm:t>
        <a:bodyPr/>
        <a:lstStyle/>
        <a:p>
          <a:endParaRPr lang="pt-BR"/>
        </a:p>
      </dgm:t>
    </dgm:pt>
    <dgm:pt modelId="{8F3A0D4B-C52F-40E9-8521-A359977E38D1}" type="pres">
      <dgm:prSet presAssocID="{27FAEAB0-9D4D-49F3-8341-D2FD454D2BFE}" presName="hierRoot2" presStyleCnt="0"/>
      <dgm:spPr/>
    </dgm:pt>
    <dgm:pt modelId="{31C23291-8608-4C95-B605-EEF201571BA4}" type="pres">
      <dgm:prSet presAssocID="{27FAEAB0-9D4D-49F3-8341-D2FD454D2BFE}" presName="composite2" presStyleCnt="0"/>
      <dgm:spPr/>
    </dgm:pt>
    <dgm:pt modelId="{DF757C51-A382-4FCF-A8DC-C2E3DB675DFF}" type="pres">
      <dgm:prSet presAssocID="{27FAEAB0-9D4D-49F3-8341-D2FD454D2BFE}" presName="background2" presStyleLbl="node2" presStyleIdx="6" presStyleCnt="13"/>
      <dgm:spPr/>
    </dgm:pt>
    <dgm:pt modelId="{8E948FD7-8BEB-439A-9DF2-8218A7A26400}" type="pres">
      <dgm:prSet presAssocID="{27FAEAB0-9D4D-49F3-8341-D2FD454D2BFE}" presName="text2" presStyleLbl="fgAcc2" presStyleIdx="6" presStyleCnt="13" custScaleX="80524" custScaleY="171556">
        <dgm:presLayoutVars>
          <dgm:chPref val="3"/>
        </dgm:presLayoutVars>
      </dgm:prSet>
      <dgm:spPr/>
      <dgm:t>
        <a:bodyPr/>
        <a:lstStyle/>
        <a:p>
          <a:endParaRPr lang="pt-BR"/>
        </a:p>
      </dgm:t>
    </dgm:pt>
    <dgm:pt modelId="{23D24E9B-EB31-406C-9F0E-0423DE68C6AE}" type="pres">
      <dgm:prSet presAssocID="{27FAEAB0-9D4D-49F3-8341-D2FD454D2BFE}" presName="hierChild3" presStyleCnt="0"/>
      <dgm:spPr/>
    </dgm:pt>
    <dgm:pt modelId="{D669B87C-D01D-4548-905C-8176C4DBBA3C}" type="pres">
      <dgm:prSet presAssocID="{A1BF6A5E-382E-470D-84C2-5F54AF5C54B9}" presName="Name10" presStyleLbl="parChTrans1D2" presStyleIdx="7" presStyleCnt="13"/>
      <dgm:spPr/>
      <dgm:t>
        <a:bodyPr/>
        <a:lstStyle/>
        <a:p>
          <a:endParaRPr lang="pt-BR"/>
        </a:p>
      </dgm:t>
    </dgm:pt>
    <dgm:pt modelId="{76502754-94CA-4B50-81A0-F4FC7FFE6667}" type="pres">
      <dgm:prSet presAssocID="{772A7F03-347D-44A0-BF04-DD451E978738}" presName="hierRoot2" presStyleCnt="0"/>
      <dgm:spPr/>
    </dgm:pt>
    <dgm:pt modelId="{917E291C-A77C-4A79-9D72-5673C2A835BB}" type="pres">
      <dgm:prSet presAssocID="{772A7F03-347D-44A0-BF04-DD451E978738}" presName="composite2" presStyleCnt="0"/>
      <dgm:spPr/>
    </dgm:pt>
    <dgm:pt modelId="{00BD41E6-3370-4789-BD92-F2374A7773B6}" type="pres">
      <dgm:prSet presAssocID="{772A7F03-347D-44A0-BF04-DD451E978738}" presName="background2" presStyleLbl="node2" presStyleIdx="7" presStyleCnt="13"/>
      <dgm:spPr/>
    </dgm:pt>
    <dgm:pt modelId="{5368F4AC-BF31-47BD-A604-F0B849A3D7E6}" type="pres">
      <dgm:prSet presAssocID="{772A7F03-347D-44A0-BF04-DD451E978738}" presName="text2" presStyleLbl="fgAcc2" presStyleIdx="7" presStyleCnt="13" custScaleX="108266" custScaleY="162678">
        <dgm:presLayoutVars>
          <dgm:chPref val="3"/>
        </dgm:presLayoutVars>
      </dgm:prSet>
      <dgm:spPr/>
      <dgm:t>
        <a:bodyPr/>
        <a:lstStyle/>
        <a:p>
          <a:endParaRPr lang="pt-BR"/>
        </a:p>
      </dgm:t>
    </dgm:pt>
    <dgm:pt modelId="{A6BF6605-D789-4CE4-B5EE-C2D1B2B26384}" type="pres">
      <dgm:prSet presAssocID="{772A7F03-347D-44A0-BF04-DD451E978738}" presName="hierChild3" presStyleCnt="0"/>
      <dgm:spPr/>
    </dgm:pt>
    <dgm:pt modelId="{95A5E7E8-9DA6-4AFB-8B27-A98379E8BB5F}" type="pres">
      <dgm:prSet presAssocID="{210D7F70-8F03-4D69-8D1F-FB93FACC0F7A}" presName="Name10" presStyleLbl="parChTrans1D2" presStyleIdx="8" presStyleCnt="13"/>
      <dgm:spPr/>
      <dgm:t>
        <a:bodyPr/>
        <a:lstStyle/>
        <a:p>
          <a:endParaRPr lang="pt-BR"/>
        </a:p>
      </dgm:t>
    </dgm:pt>
    <dgm:pt modelId="{F349E337-632F-4779-B381-8ECCF49C1B42}" type="pres">
      <dgm:prSet presAssocID="{B15A23F1-B3EE-4BF0-8E7C-C64EBCE01A19}" presName="hierRoot2" presStyleCnt="0"/>
      <dgm:spPr/>
    </dgm:pt>
    <dgm:pt modelId="{E845DC28-1EF4-4EFE-B615-91B3FDD60390}" type="pres">
      <dgm:prSet presAssocID="{B15A23F1-B3EE-4BF0-8E7C-C64EBCE01A19}" presName="composite2" presStyleCnt="0"/>
      <dgm:spPr/>
    </dgm:pt>
    <dgm:pt modelId="{AEF75587-0C8A-4ACE-8666-6DC7658E73F0}" type="pres">
      <dgm:prSet presAssocID="{B15A23F1-B3EE-4BF0-8E7C-C64EBCE01A19}" presName="background2" presStyleLbl="node2" presStyleIdx="8" presStyleCnt="13"/>
      <dgm:spPr/>
    </dgm:pt>
    <dgm:pt modelId="{15E8143B-9530-4934-A5C2-FB4422C67B24}" type="pres">
      <dgm:prSet presAssocID="{B15A23F1-B3EE-4BF0-8E7C-C64EBCE01A19}" presName="text2" presStyleLbl="fgAcc2" presStyleIdx="8" presStyleCnt="13">
        <dgm:presLayoutVars>
          <dgm:chPref val="3"/>
        </dgm:presLayoutVars>
      </dgm:prSet>
      <dgm:spPr/>
      <dgm:t>
        <a:bodyPr/>
        <a:lstStyle/>
        <a:p>
          <a:endParaRPr lang="pt-BR"/>
        </a:p>
      </dgm:t>
    </dgm:pt>
    <dgm:pt modelId="{A5659353-050A-4B13-894A-258F96673155}" type="pres">
      <dgm:prSet presAssocID="{B15A23F1-B3EE-4BF0-8E7C-C64EBCE01A19}" presName="hierChild3" presStyleCnt="0"/>
      <dgm:spPr/>
    </dgm:pt>
    <dgm:pt modelId="{A8D97A49-153A-47E7-8C64-A84B3BDFC883}" type="pres">
      <dgm:prSet presAssocID="{1966BF99-C821-453A-93A4-12364D851946}" presName="Name10" presStyleLbl="parChTrans1D2" presStyleIdx="9" presStyleCnt="13"/>
      <dgm:spPr/>
      <dgm:t>
        <a:bodyPr/>
        <a:lstStyle/>
        <a:p>
          <a:endParaRPr lang="pt-BR"/>
        </a:p>
      </dgm:t>
    </dgm:pt>
    <dgm:pt modelId="{0F8F0DB8-EF60-4C46-955C-68C55F0CA90E}" type="pres">
      <dgm:prSet presAssocID="{F5736B8D-5C65-43B9-BB3E-C579D6651A3E}" presName="hierRoot2" presStyleCnt="0"/>
      <dgm:spPr/>
    </dgm:pt>
    <dgm:pt modelId="{7C54F371-4D76-4C77-8B59-D388BC30B0E3}" type="pres">
      <dgm:prSet presAssocID="{F5736B8D-5C65-43B9-BB3E-C579D6651A3E}" presName="composite2" presStyleCnt="0"/>
      <dgm:spPr/>
    </dgm:pt>
    <dgm:pt modelId="{11830D8B-13FF-45F0-80E0-40DB6FB69374}" type="pres">
      <dgm:prSet presAssocID="{F5736B8D-5C65-43B9-BB3E-C579D6651A3E}" presName="background2" presStyleLbl="node2" presStyleIdx="9" presStyleCnt="13"/>
      <dgm:spPr/>
    </dgm:pt>
    <dgm:pt modelId="{FA69075A-276E-4624-8F0F-245A164664DC}" type="pres">
      <dgm:prSet presAssocID="{F5736B8D-5C65-43B9-BB3E-C579D6651A3E}" presName="text2" presStyleLbl="fgAcc2" presStyleIdx="9" presStyleCnt="13" custScaleY="152717">
        <dgm:presLayoutVars>
          <dgm:chPref val="3"/>
        </dgm:presLayoutVars>
      </dgm:prSet>
      <dgm:spPr/>
      <dgm:t>
        <a:bodyPr/>
        <a:lstStyle/>
        <a:p>
          <a:endParaRPr lang="pt-BR"/>
        </a:p>
      </dgm:t>
    </dgm:pt>
    <dgm:pt modelId="{4B7EBD1E-1591-4E01-81BE-E4E0A7060AED}" type="pres">
      <dgm:prSet presAssocID="{F5736B8D-5C65-43B9-BB3E-C579D6651A3E}" presName="hierChild3" presStyleCnt="0"/>
      <dgm:spPr/>
    </dgm:pt>
    <dgm:pt modelId="{9F97C7F4-8A56-42EC-AAF8-5631A684836F}" type="pres">
      <dgm:prSet presAssocID="{F1520ABB-FAB5-42E0-AD6C-D31C4FAB3D1F}" presName="Name17" presStyleLbl="parChTrans1D3" presStyleIdx="0" presStyleCnt="3"/>
      <dgm:spPr/>
      <dgm:t>
        <a:bodyPr/>
        <a:lstStyle/>
        <a:p>
          <a:endParaRPr lang="pt-BR"/>
        </a:p>
      </dgm:t>
    </dgm:pt>
    <dgm:pt modelId="{4A3C6656-2D63-4EEE-B0D9-97B3615D8C95}" type="pres">
      <dgm:prSet presAssocID="{654F0EC5-8B45-45BE-B883-605A132ECE11}" presName="hierRoot3" presStyleCnt="0"/>
      <dgm:spPr/>
    </dgm:pt>
    <dgm:pt modelId="{AF2A56F7-BBC0-4323-B058-DD1EB2A46E96}" type="pres">
      <dgm:prSet presAssocID="{654F0EC5-8B45-45BE-B883-605A132ECE11}" presName="composite3" presStyleCnt="0"/>
      <dgm:spPr/>
    </dgm:pt>
    <dgm:pt modelId="{7E244048-C8DE-42FB-82E5-CAEE62D4C191}" type="pres">
      <dgm:prSet presAssocID="{654F0EC5-8B45-45BE-B883-605A132ECE11}" presName="background3" presStyleLbl="node3" presStyleIdx="0" presStyleCnt="3"/>
      <dgm:spPr/>
    </dgm:pt>
    <dgm:pt modelId="{3F624EE6-2C2A-432F-84A9-79888FAFD02F}" type="pres">
      <dgm:prSet presAssocID="{654F0EC5-8B45-45BE-B883-605A132ECE11}" presName="text3" presStyleLbl="fgAcc3" presStyleIdx="0" presStyleCnt="3" custScaleY="126216">
        <dgm:presLayoutVars>
          <dgm:chPref val="3"/>
        </dgm:presLayoutVars>
      </dgm:prSet>
      <dgm:spPr/>
      <dgm:t>
        <a:bodyPr/>
        <a:lstStyle/>
        <a:p>
          <a:endParaRPr lang="pt-BR"/>
        </a:p>
      </dgm:t>
    </dgm:pt>
    <dgm:pt modelId="{8517D8EC-CCED-4508-A523-E38DAE17DC5E}" type="pres">
      <dgm:prSet presAssocID="{654F0EC5-8B45-45BE-B883-605A132ECE11}" presName="hierChild4" presStyleCnt="0"/>
      <dgm:spPr/>
    </dgm:pt>
    <dgm:pt modelId="{06FAF3EA-F0AC-4F01-9268-1D785F78D6AE}" type="pres">
      <dgm:prSet presAssocID="{F3C48120-D234-4AFD-A67E-1E9E15D252A0}" presName="Name17" presStyleLbl="parChTrans1D3" presStyleIdx="1" presStyleCnt="3"/>
      <dgm:spPr/>
      <dgm:t>
        <a:bodyPr/>
        <a:lstStyle/>
        <a:p>
          <a:endParaRPr lang="pt-BR"/>
        </a:p>
      </dgm:t>
    </dgm:pt>
    <dgm:pt modelId="{7CF046A4-3186-41D7-947E-2E38A2D33BDB}" type="pres">
      <dgm:prSet presAssocID="{27529B6F-13DC-4CAD-9E8D-20E35A096D7A}" presName="hierRoot3" presStyleCnt="0"/>
      <dgm:spPr/>
    </dgm:pt>
    <dgm:pt modelId="{AE3D8188-5705-43C5-AB1A-A10349C817A0}" type="pres">
      <dgm:prSet presAssocID="{27529B6F-13DC-4CAD-9E8D-20E35A096D7A}" presName="composite3" presStyleCnt="0"/>
      <dgm:spPr/>
    </dgm:pt>
    <dgm:pt modelId="{580DCC08-EA3C-45F7-AFBD-299DA5E65B01}" type="pres">
      <dgm:prSet presAssocID="{27529B6F-13DC-4CAD-9E8D-20E35A096D7A}" presName="background3" presStyleLbl="node3" presStyleIdx="1" presStyleCnt="3"/>
      <dgm:spPr/>
    </dgm:pt>
    <dgm:pt modelId="{24E10D1D-6855-474B-91C9-E6822F95BB7E}" type="pres">
      <dgm:prSet presAssocID="{27529B6F-13DC-4CAD-9E8D-20E35A096D7A}" presName="text3" presStyleLbl="fgAcc3" presStyleIdx="1" presStyleCnt="3">
        <dgm:presLayoutVars>
          <dgm:chPref val="3"/>
        </dgm:presLayoutVars>
      </dgm:prSet>
      <dgm:spPr/>
      <dgm:t>
        <a:bodyPr/>
        <a:lstStyle/>
        <a:p>
          <a:endParaRPr lang="pt-BR"/>
        </a:p>
      </dgm:t>
    </dgm:pt>
    <dgm:pt modelId="{7A38426A-2FD7-44A9-AB4B-9495C4EB0819}" type="pres">
      <dgm:prSet presAssocID="{27529B6F-13DC-4CAD-9E8D-20E35A096D7A}" presName="hierChild4" presStyleCnt="0"/>
      <dgm:spPr/>
    </dgm:pt>
    <dgm:pt modelId="{ACFB6D45-E9BD-4B1F-9936-CBFE947B57D3}" type="pres">
      <dgm:prSet presAssocID="{66A438F6-A889-42EC-A411-897465B9FB7C}" presName="Name17" presStyleLbl="parChTrans1D3" presStyleIdx="2" presStyleCnt="3"/>
      <dgm:spPr/>
      <dgm:t>
        <a:bodyPr/>
        <a:lstStyle/>
        <a:p>
          <a:endParaRPr lang="pt-BR"/>
        </a:p>
      </dgm:t>
    </dgm:pt>
    <dgm:pt modelId="{400728A0-7980-4690-A557-8FE3929A7765}" type="pres">
      <dgm:prSet presAssocID="{22A4E843-AB0A-4896-B684-02A325BA8DC1}" presName="hierRoot3" presStyleCnt="0"/>
      <dgm:spPr/>
    </dgm:pt>
    <dgm:pt modelId="{F42DF03E-612C-4B71-B0F0-936FE0028891}" type="pres">
      <dgm:prSet presAssocID="{22A4E843-AB0A-4896-B684-02A325BA8DC1}" presName="composite3" presStyleCnt="0"/>
      <dgm:spPr/>
    </dgm:pt>
    <dgm:pt modelId="{DCA91378-072E-49C5-B3D6-98CBB12AE881}" type="pres">
      <dgm:prSet presAssocID="{22A4E843-AB0A-4896-B684-02A325BA8DC1}" presName="background3" presStyleLbl="node3" presStyleIdx="2" presStyleCnt="3"/>
      <dgm:spPr/>
    </dgm:pt>
    <dgm:pt modelId="{984B09F2-7AAF-44A2-A686-F353B71366A9}" type="pres">
      <dgm:prSet presAssocID="{22A4E843-AB0A-4896-B684-02A325BA8DC1}" presName="text3" presStyleLbl="fgAcc3" presStyleIdx="2" presStyleCnt="3">
        <dgm:presLayoutVars>
          <dgm:chPref val="3"/>
        </dgm:presLayoutVars>
      </dgm:prSet>
      <dgm:spPr/>
      <dgm:t>
        <a:bodyPr/>
        <a:lstStyle/>
        <a:p>
          <a:endParaRPr lang="pt-BR"/>
        </a:p>
      </dgm:t>
    </dgm:pt>
    <dgm:pt modelId="{123FEC58-A858-41C7-977C-49C7FF5E7CE6}" type="pres">
      <dgm:prSet presAssocID="{22A4E843-AB0A-4896-B684-02A325BA8DC1}" presName="hierChild4" presStyleCnt="0"/>
      <dgm:spPr/>
    </dgm:pt>
    <dgm:pt modelId="{24D13D77-DEBA-458A-8EEF-9FA518F9034A}" type="pres">
      <dgm:prSet presAssocID="{57E31F31-5054-4756-A667-528C17C942A8}" presName="Name10" presStyleLbl="parChTrans1D2" presStyleIdx="10" presStyleCnt="13"/>
      <dgm:spPr/>
      <dgm:t>
        <a:bodyPr/>
        <a:lstStyle/>
        <a:p>
          <a:endParaRPr lang="pt-BR"/>
        </a:p>
      </dgm:t>
    </dgm:pt>
    <dgm:pt modelId="{2F2BABCE-18D2-4B76-959A-0C53C5C7F2BF}" type="pres">
      <dgm:prSet presAssocID="{23876647-E383-485B-9E54-DE4F11F967FE}" presName="hierRoot2" presStyleCnt="0"/>
      <dgm:spPr/>
    </dgm:pt>
    <dgm:pt modelId="{758DD7FF-102B-42AF-89BC-CDAF6AC6BEF0}" type="pres">
      <dgm:prSet presAssocID="{23876647-E383-485B-9E54-DE4F11F967FE}" presName="composite2" presStyleCnt="0"/>
      <dgm:spPr/>
    </dgm:pt>
    <dgm:pt modelId="{D851766D-F00F-4CD5-9CE8-C1C87D3178F1}" type="pres">
      <dgm:prSet presAssocID="{23876647-E383-485B-9E54-DE4F11F967FE}" presName="background2" presStyleLbl="node2" presStyleIdx="10" presStyleCnt="13"/>
      <dgm:spPr/>
    </dgm:pt>
    <dgm:pt modelId="{3CAE436D-D673-46C9-BE8E-8AC8D529300B}" type="pres">
      <dgm:prSet presAssocID="{23876647-E383-485B-9E54-DE4F11F967FE}" presName="text2" presStyleLbl="fgAcc2" presStyleIdx="10" presStyleCnt="13" custScaleX="77457" custScaleY="148039">
        <dgm:presLayoutVars>
          <dgm:chPref val="3"/>
        </dgm:presLayoutVars>
      </dgm:prSet>
      <dgm:spPr/>
      <dgm:t>
        <a:bodyPr/>
        <a:lstStyle/>
        <a:p>
          <a:endParaRPr lang="pt-BR"/>
        </a:p>
      </dgm:t>
    </dgm:pt>
    <dgm:pt modelId="{36628802-32BD-45B5-8714-892F6E714CE5}" type="pres">
      <dgm:prSet presAssocID="{23876647-E383-485B-9E54-DE4F11F967FE}" presName="hierChild3" presStyleCnt="0"/>
      <dgm:spPr/>
    </dgm:pt>
    <dgm:pt modelId="{AEE98014-81E2-4AF8-9A1A-820A3799A418}" type="pres">
      <dgm:prSet presAssocID="{5501646D-6478-45E8-94D9-9CEB2AE04B29}" presName="Name10" presStyleLbl="parChTrans1D2" presStyleIdx="11" presStyleCnt="13"/>
      <dgm:spPr/>
      <dgm:t>
        <a:bodyPr/>
        <a:lstStyle/>
        <a:p>
          <a:endParaRPr lang="pt-BR"/>
        </a:p>
      </dgm:t>
    </dgm:pt>
    <dgm:pt modelId="{606002EB-5639-4DFD-9F20-15D88B7C46D2}" type="pres">
      <dgm:prSet presAssocID="{F5E45345-3B55-4B1F-85B2-42F9A114A07C}" presName="hierRoot2" presStyleCnt="0"/>
      <dgm:spPr/>
    </dgm:pt>
    <dgm:pt modelId="{55F7419A-DA01-4B77-A9D8-B5255B490AC0}" type="pres">
      <dgm:prSet presAssocID="{F5E45345-3B55-4B1F-85B2-42F9A114A07C}" presName="composite2" presStyleCnt="0"/>
      <dgm:spPr/>
    </dgm:pt>
    <dgm:pt modelId="{4FC33B1A-201F-44B0-8E8E-61ABE1AB900D}" type="pres">
      <dgm:prSet presAssocID="{F5E45345-3B55-4B1F-85B2-42F9A114A07C}" presName="background2" presStyleLbl="node2" presStyleIdx="11" presStyleCnt="13"/>
      <dgm:spPr/>
    </dgm:pt>
    <dgm:pt modelId="{528425A0-259D-40F6-A9C0-E0495780C18F}" type="pres">
      <dgm:prSet presAssocID="{F5E45345-3B55-4B1F-85B2-42F9A114A07C}" presName="text2" presStyleLbl="fgAcc2" presStyleIdx="11" presStyleCnt="13" custScaleX="110915" custScaleY="131794">
        <dgm:presLayoutVars>
          <dgm:chPref val="3"/>
        </dgm:presLayoutVars>
      </dgm:prSet>
      <dgm:spPr/>
      <dgm:t>
        <a:bodyPr/>
        <a:lstStyle/>
        <a:p>
          <a:endParaRPr lang="pt-BR"/>
        </a:p>
      </dgm:t>
    </dgm:pt>
    <dgm:pt modelId="{1F93480D-1BBF-4CD8-8A31-3C3DAD9B23B4}" type="pres">
      <dgm:prSet presAssocID="{F5E45345-3B55-4B1F-85B2-42F9A114A07C}" presName="hierChild3" presStyleCnt="0"/>
      <dgm:spPr/>
    </dgm:pt>
    <dgm:pt modelId="{07ECDF32-1088-4DFB-ADAE-8C453FE33350}" type="pres">
      <dgm:prSet presAssocID="{05A2ED1B-A9DB-4FF7-8A13-98B6B99B7287}" presName="Name10" presStyleLbl="parChTrans1D2" presStyleIdx="12" presStyleCnt="13"/>
      <dgm:spPr/>
      <dgm:t>
        <a:bodyPr/>
        <a:lstStyle/>
        <a:p>
          <a:endParaRPr lang="pt-BR"/>
        </a:p>
      </dgm:t>
    </dgm:pt>
    <dgm:pt modelId="{3950A0BB-40DD-476D-B741-7935ACB5BCE9}" type="pres">
      <dgm:prSet presAssocID="{DF65BD55-C5A8-43F0-B031-ACF6FF27A937}" presName="hierRoot2" presStyleCnt="0"/>
      <dgm:spPr/>
    </dgm:pt>
    <dgm:pt modelId="{14A226F1-4F75-440A-9964-BBEA5A33135C}" type="pres">
      <dgm:prSet presAssocID="{DF65BD55-C5A8-43F0-B031-ACF6FF27A937}" presName="composite2" presStyleCnt="0"/>
      <dgm:spPr/>
    </dgm:pt>
    <dgm:pt modelId="{C58040DA-D9B4-4A97-BB1A-2058941752F7}" type="pres">
      <dgm:prSet presAssocID="{DF65BD55-C5A8-43F0-B031-ACF6FF27A937}" presName="background2" presStyleLbl="node2" presStyleIdx="12" presStyleCnt="13"/>
      <dgm:spPr/>
    </dgm:pt>
    <dgm:pt modelId="{BEBDED09-2ACD-4FFE-B54C-F84BF3022655}" type="pres">
      <dgm:prSet presAssocID="{DF65BD55-C5A8-43F0-B031-ACF6FF27A937}" presName="text2" presStyleLbl="fgAcc2" presStyleIdx="12" presStyleCnt="13" custScaleY="149056">
        <dgm:presLayoutVars>
          <dgm:chPref val="3"/>
        </dgm:presLayoutVars>
      </dgm:prSet>
      <dgm:spPr/>
      <dgm:t>
        <a:bodyPr/>
        <a:lstStyle/>
        <a:p>
          <a:endParaRPr lang="pt-BR"/>
        </a:p>
      </dgm:t>
    </dgm:pt>
    <dgm:pt modelId="{295C5803-7187-424E-80B4-834A8E957A1E}" type="pres">
      <dgm:prSet presAssocID="{DF65BD55-C5A8-43F0-B031-ACF6FF27A937}" presName="hierChild3" presStyleCnt="0"/>
      <dgm:spPr/>
    </dgm:pt>
  </dgm:ptLst>
  <dgm:cxnLst>
    <dgm:cxn modelId="{5F4F50C4-E5A2-4796-89EB-8E67456F8E70}" type="presOf" srcId="{5501646D-6478-45E8-94D9-9CEB2AE04B29}" destId="{AEE98014-81E2-4AF8-9A1A-820A3799A418}" srcOrd="0" destOrd="0" presId="urn:microsoft.com/office/officeart/2005/8/layout/hierarchy1"/>
    <dgm:cxn modelId="{A0A32BF9-5BB6-4B75-B47E-BE6566EB8E60}" srcId="{9A41B08A-51F7-48B7-8BC5-B9D2C5043907}" destId="{F5E45345-3B55-4B1F-85B2-42F9A114A07C}" srcOrd="11" destOrd="0" parTransId="{5501646D-6478-45E8-94D9-9CEB2AE04B29}" sibTransId="{85A1D6F9-B434-4E4C-93BD-CF161CB42430}"/>
    <dgm:cxn modelId="{52AE561D-9EDE-40AD-BBDD-CFE257429716}" type="presOf" srcId="{DF65BD55-C5A8-43F0-B031-ACF6FF27A937}" destId="{BEBDED09-2ACD-4FFE-B54C-F84BF3022655}" srcOrd="0" destOrd="0" presId="urn:microsoft.com/office/officeart/2005/8/layout/hierarchy1"/>
    <dgm:cxn modelId="{338A3022-96BB-4734-AAC9-24A6BDA1769D}" type="presOf" srcId="{210D7F70-8F03-4D69-8D1F-FB93FACC0F7A}" destId="{95A5E7E8-9DA6-4AFB-8B27-A98379E8BB5F}" srcOrd="0" destOrd="0" presId="urn:microsoft.com/office/officeart/2005/8/layout/hierarchy1"/>
    <dgm:cxn modelId="{9F44A065-5D95-4D7E-9E98-FA9A16E58E3F}" type="presOf" srcId="{22A4E843-AB0A-4896-B684-02A325BA8DC1}" destId="{984B09F2-7AAF-44A2-A686-F353B71366A9}" srcOrd="0" destOrd="0" presId="urn:microsoft.com/office/officeart/2005/8/layout/hierarchy1"/>
    <dgm:cxn modelId="{6D0931C4-BB7E-4E93-B918-32279C398E86}" type="presOf" srcId="{96462868-3DBE-4A25-96E4-24E07F2593ED}" destId="{C4A46414-AD75-431A-9DEF-FA5AAF050621}" srcOrd="0" destOrd="0" presId="urn:microsoft.com/office/officeart/2005/8/layout/hierarchy1"/>
    <dgm:cxn modelId="{1E1154E1-38D3-4CFB-B719-67AA3F0DCD86}" type="presOf" srcId="{B15A23F1-B3EE-4BF0-8E7C-C64EBCE01A19}" destId="{15E8143B-9530-4934-A5C2-FB4422C67B24}" srcOrd="0" destOrd="0" presId="urn:microsoft.com/office/officeart/2005/8/layout/hierarchy1"/>
    <dgm:cxn modelId="{CBEC6046-F918-475C-A0A7-DFB3E646FBA7}" type="presOf" srcId="{F5E45345-3B55-4B1F-85B2-42F9A114A07C}" destId="{528425A0-259D-40F6-A9C0-E0495780C18F}" srcOrd="0" destOrd="0" presId="urn:microsoft.com/office/officeart/2005/8/layout/hierarchy1"/>
    <dgm:cxn modelId="{C220E008-B716-4420-9D0D-FD6EBAE300F8}" srcId="{B96B1295-0492-4E71-A2C2-705EFBFBB838}" destId="{9A41B08A-51F7-48B7-8BC5-B9D2C5043907}" srcOrd="0" destOrd="0" parTransId="{EFD00FEC-B0F6-4FF7-AD6B-63D4CBE9FF5D}" sibTransId="{05142FB7-3979-4E0A-BE31-633078E3C271}"/>
    <dgm:cxn modelId="{DA9AB208-2F21-4B10-9417-3FB2FF4844E8}" type="presOf" srcId="{DA7E7464-E3CE-42CF-9661-996BCA21506A}" destId="{EABD2C20-9133-4D35-B1C0-70288234A805}" srcOrd="0" destOrd="0" presId="urn:microsoft.com/office/officeart/2005/8/layout/hierarchy1"/>
    <dgm:cxn modelId="{45FDFA49-4F58-4497-8C17-B5FB71BBD48A}" srcId="{9A41B08A-51F7-48B7-8BC5-B9D2C5043907}" destId="{95653FA2-BD6C-4047-AF48-814F5A297D7C}" srcOrd="3" destOrd="0" parTransId="{63A8AF66-6147-4D1D-8E8E-6E46BD4ACC34}" sibTransId="{136E8AB6-0A77-4B64-85C6-944DBA03C3EB}"/>
    <dgm:cxn modelId="{F3A1473B-AB76-4D44-80AA-C80A19AA78AF}" type="presOf" srcId="{05A2ED1B-A9DB-4FF7-8A13-98B6B99B7287}" destId="{07ECDF32-1088-4DFB-ADAE-8C453FE33350}" srcOrd="0" destOrd="0" presId="urn:microsoft.com/office/officeart/2005/8/layout/hierarchy1"/>
    <dgm:cxn modelId="{68F569FF-5DDB-4591-B6D5-51EE525C7049}" srcId="{9A41B08A-51F7-48B7-8BC5-B9D2C5043907}" destId="{C2630138-0D77-4AE9-A045-A5E51DBB4D58}" srcOrd="5" destOrd="0" parTransId="{CD01E852-2C51-42B6-8D9A-964023B8EA60}" sibTransId="{A0F7815B-0DE8-46AC-A844-6BD726F265C0}"/>
    <dgm:cxn modelId="{0D1552D5-12ED-49CD-BCAE-82CF2995DF56}" type="presOf" srcId="{F1520ABB-FAB5-42E0-AD6C-D31C4FAB3D1F}" destId="{9F97C7F4-8A56-42EC-AAF8-5631A684836F}" srcOrd="0" destOrd="0" presId="urn:microsoft.com/office/officeart/2005/8/layout/hierarchy1"/>
    <dgm:cxn modelId="{D3910B07-5B38-4525-9DDE-95DEAD40100E}" srcId="{9A41B08A-51F7-48B7-8BC5-B9D2C5043907}" destId="{27FAEAB0-9D4D-49F3-8341-D2FD454D2BFE}" srcOrd="6" destOrd="0" parTransId="{F49F72D4-1243-4967-A178-AB942AA4AEFA}" sibTransId="{7589C961-981A-46E9-9D84-8E50EC47FCF2}"/>
    <dgm:cxn modelId="{056F1104-5E58-4B41-8521-C468568C48A5}" type="presOf" srcId="{95653FA2-BD6C-4047-AF48-814F5A297D7C}" destId="{385A18D3-96F5-44D6-B8B3-B4CEAC2BC855}" srcOrd="0" destOrd="0" presId="urn:microsoft.com/office/officeart/2005/8/layout/hierarchy1"/>
    <dgm:cxn modelId="{5E2AEC2A-E453-4277-BD96-47D7AAF98A6D}" srcId="{9A41B08A-51F7-48B7-8BC5-B9D2C5043907}" destId="{FC832850-884D-48B7-B9D1-2E48B57C231F}" srcOrd="0" destOrd="0" parTransId="{31ACE555-618D-4BC8-8A9D-99A4D08A5480}" sibTransId="{D45C171C-6464-49A9-AF4D-1ED677D038D9}"/>
    <dgm:cxn modelId="{547A15BC-4BA0-4F1F-AD3A-4CB50EB6B42C}" srcId="{F5736B8D-5C65-43B9-BB3E-C579D6651A3E}" destId="{22A4E843-AB0A-4896-B684-02A325BA8DC1}" srcOrd="2" destOrd="0" parTransId="{66A438F6-A889-42EC-A411-897465B9FB7C}" sibTransId="{9EAC7BE5-92B5-449A-AA84-ECC48A89E1E8}"/>
    <dgm:cxn modelId="{5EAB4E88-FA49-4860-9A69-FCDBA9A0ACE7}" type="presOf" srcId="{66A438F6-A889-42EC-A411-897465B9FB7C}" destId="{ACFB6D45-E9BD-4B1F-9936-CBFE947B57D3}" srcOrd="0" destOrd="0" presId="urn:microsoft.com/office/officeart/2005/8/layout/hierarchy1"/>
    <dgm:cxn modelId="{FB069CAE-3E31-4CF0-B9E4-E75617BA3AE5}" type="presOf" srcId="{9A41B08A-51F7-48B7-8BC5-B9D2C5043907}" destId="{86DBF5A4-5421-4D25-B75F-10950377D36D}" srcOrd="0" destOrd="0" presId="urn:microsoft.com/office/officeart/2005/8/layout/hierarchy1"/>
    <dgm:cxn modelId="{0B826687-B6F9-400C-A9DF-51E07551037A}" type="presOf" srcId="{27529B6F-13DC-4CAD-9E8D-20E35A096D7A}" destId="{24E10D1D-6855-474B-91C9-E6822F95BB7E}" srcOrd="0" destOrd="0" presId="urn:microsoft.com/office/officeart/2005/8/layout/hierarchy1"/>
    <dgm:cxn modelId="{6BC68C07-A695-4D8A-8F91-B47E01973EB1}" type="presOf" srcId="{F30F0514-C04D-4C0E-87DF-2E81BF9862CF}" destId="{61A44D13-32BD-4688-8AF0-0B3E570B5D61}" srcOrd="0" destOrd="0" presId="urn:microsoft.com/office/officeart/2005/8/layout/hierarchy1"/>
    <dgm:cxn modelId="{8587D71D-BED6-4D0C-8135-9D5F3DBC540F}" type="presOf" srcId="{27FAEAB0-9D4D-49F3-8341-D2FD454D2BFE}" destId="{8E948FD7-8BEB-439A-9DF2-8218A7A26400}" srcOrd="0" destOrd="0" presId="urn:microsoft.com/office/officeart/2005/8/layout/hierarchy1"/>
    <dgm:cxn modelId="{684A7174-0D23-4641-BD57-BE4E9F8CE691}" srcId="{9A41B08A-51F7-48B7-8BC5-B9D2C5043907}" destId="{B15A23F1-B3EE-4BF0-8E7C-C64EBCE01A19}" srcOrd="8" destOrd="0" parTransId="{210D7F70-8F03-4D69-8D1F-FB93FACC0F7A}" sibTransId="{A8C7A4F0-C2F9-423C-BE0E-3A99E6BD1F09}"/>
    <dgm:cxn modelId="{5B778797-F896-4FBB-BB1D-6A2196248B9D}" type="presOf" srcId="{772A7F03-347D-44A0-BF04-DD451E978738}" destId="{5368F4AC-BF31-47BD-A604-F0B849A3D7E6}" srcOrd="0" destOrd="0" presId="urn:microsoft.com/office/officeart/2005/8/layout/hierarchy1"/>
    <dgm:cxn modelId="{A092D202-5D03-4A00-870F-453F3ABE5C9B}" type="presOf" srcId="{35197DA1-43A2-4A24-B0D4-729ECF3BF773}" destId="{E0E49939-409F-4C7F-BB20-BAFA1D26A364}" srcOrd="0" destOrd="0" presId="urn:microsoft.com/office/officeart/2005/8/layout/hierarchy1"/>
    <dgm:cxn modelId="{E342C748-5E81-45A1-A152-991C7F426169}" srcId="{F5736B8D-5C65-43B9-BB3E-C579D6651A3E}" destId="{27529B6F-13DC-4CAD-9E8D-20E35A096D7A}" srcOrd="1" destOrd="0" parTransId="{F3C48120-D234-4AFD-A67E-1E9E15D252A0}" sibTransId="{FCFA43C9-63F5-493D-8BAB-0319221E99DF}"/>
    <dgm:cxn modelId="{27495D06-0FD8-42F4-8EA5-F48F38CF3303}" type="presOf" srcId="{B96B1295-0492-4E71-A2C2-705EFBFBB838}" destId="{B2D90C0C-AB40-47D6-8F59-C2B55A62E283}" srcOrd="0" destOrd="0" presId="urn:microsoft.com/office/officeart/2005/8/layout/hierarchy1"/>
    <dgm:cxn modelId="{D219D0F2-7FB1-4359-816B-522C786ECE26}" type="presOf" srcId="{BA14E619-BFCF-44E6-86E5-67E20A08157B}" destId="{2D6D0C1F-61DA-4C5D-893F-5AC7DD5A62A3}" srcOrd="0" destOrd="0" presId="urn:microsoft.com/office/officeart/2005/8/layout/hierarchy1"/>
    <dgm:cxn modelId="{0D3EE372-8BE6-4E7D-96F5-1972B2367717}" type="presOf" srcId="{CD01E852-2C51-42B6-8D9A-964023B8EA60}" destId="{802B1057-CF52-4455-BF1E-98A48C998C1C}" srcOrd="0" destOrd="0" presId="urn:microsoft.com/office/officeart/2005/8/layout/hierarchy1"/>
    <dgm:cxn modelId="{8DD45683-36DC-44FB-BF3E-79A909D36141}" srcId="{9A41B08A-51F7-48B7-8BC5-B9D2C5043907}" destId="{DA7E7464-E3CE-42CF-9661-996BCA21506A}" srcOrd="4" destOrd="0" parTransId="{96462868-3DBE-4A25-96E4-24E07F2593ED}" sibTransId="{80CBA336-FE29-4B8C-AA31-4ADFBD9E7832}"/>
    <dgm:cxn modelId="{BB1694DC-6519-4BCE-A59A-8FC4AF240CC5}" type="presOf" srcId="{F1D9C091-06D1-4C5C-A404-C6E4754F9701}" destId="{D98F2039-CFD1-4B70-8769-3E2BF3AAE1EA}" srcOrd="0" destOrd="0" presId="urn:microsoft.com/office/officeart/2005/8/layout/hierarchy1"/>
    <dgm:cxn modelId="{347F61CB-31D7-4271-8A60-3B6DF6AC7733}" srcId="{9A41B08A-51F7-48B7-8BC5-B9D2C5043907}" destId="{F1D9C091-06D1-4C5C-A404-C6E4754F9701}" srcOrd="1" destOrd="0" parTransId="{BA14E619-BFCF-44E6-86E5-67E20A08157B}" sibTransId="{92E710E0-0E14-4F27-8118-B74A6D00015F}"/>
    <dgm:cxn modelId="{EBA4C776-FCE8-403C-923B-FFB48978DC2E}" type="presOf" srcId="{F5736B8D-5C65-43B9-BB3E-C579D6651A3E}" destId="{FA69075A-276E-4624-8F0F-245A164664DC}" srcOrd="0" destOrd="0" presId="urn:microsoft.com/office/officeart/2005/8/layout/hierarchy1"/>
    <dgm:cxn modelId="{D53AC2FE-513D-4583-B229-F1C3B94534DE}" type="presOf" srcId="{F49F72D4-1243-4967-A178-AB942AA4AEFA}" destId="{B8483F8C-940B-4C7A-B5EC-C360CB994158}" srcOrd="0" destOrd="0" presId="urn:microsoft.com/office/officeart/2005/8/layout/hierarchy1"/>
    <dgm:cxn modelId="{AD2224E9-B2F8-427B-B489-A7F1F17067D6}" type="presOf" srcId="{A1BF6A5E-382E-470D-84C2-5F54AF5C54B9}" destId="{D669B87C-D01D-4548-905C-8176C4DBBA3C}" srcOrd="0" destOrd="0" presId="urn:microsoft.com/office/officeart/2005/8/layout/hierarchy1"/>
    <dgm:cxn modelId="{81078C3B-8DF0-43A0-95CE-FC281E43BC8F}" srcId="{9A41B08A-51F7-48B7-8BC5-B9D2C5043907}" destId="{DF65BD55-C5A8-43F0-B031-ACF6FF27A937}" srcOrd="12" destOrd="0" parTransId="{05A2ED1B-A9DB-4FF7-8A13-98B6B99B7287}" sibTransId="{23028E8F-0C24-4380-B0B9-A910B949F1EF}"/>
    <dgm:cxn modelId="{6D561262-933A-4888-AB61-839A1AF6B767}" srcId="{9A41B08A-51F7-48B7-8BC5-B9D2C5043907}" destId="{F5736B8D-5C65-43B9-BB3E-C579D6651A3E}" srcOrd="9" destOrd="0" parTransId="{1966BF99-C821-453A-93A4-12364D851946}" sibTransId="{AF7A5043-4E6F-49F3-89E4-C0B73F5BA25C}"/>
    <dgm:cxn modelId="{36F22886-2485-4A67-AF92-B1816611A516}" type="presOf" srcId="{63A8AF66-6147-4D1D-8E8E-6E46BD4ACC34}" destId="{877A3891-BD40-4EE5-BA3D-914BC2274A3F}" srcOrd="0" destOrd="0" presId="urn:microsoft.com/office/officeart/2005/8/layout/hierarchy1"/>
    <dgm:cxn modelId="{F7AC8EE8-E889-4698-BAB2-261BD3652975}" type="presOf" srcId="{F3C48120-D234-4AFD-A67E-1E9E15D252A0}" destId="{06FAF3EA-F0AC-4F01-9268-1D785F78D6AE}" srcOrd="0" destOrd="0" presId="urn:microsoft.com/office/officeart/2005/8/layout/hierarchy1"/>
    <dgm:cxn modelId="{067609C5-D967-4E42-B5D8-110C7605D9E6}" type="presOf" srcId="{31ACE555-618D-4BC8-8A9D-99A4D08A5480}" destId="{FF9CC511-A935-4CB6-B0A7-CA69800942AE}" srcOrd="0" destOrd="0" presId="urn:microsoft.com/office/officeart/2005/8/layout/hierarchy1"/>
    <dgm:cxn modelId="{78474B3B-785A-449F-85A8-83C5AAFD0085}" type="presOf" srcId="{1966BF99-C821-453A-93A4-12364D851946}" destId="{A8D97A49-153A-47E7-8C64-A84B3BDFC883}" srcOrd="0" destOrd="0" presId="urn:microsoft.com/office/officeart/2005/8/layout/hierarchy1"/>
    <dgm:cxn modelId="{C26ED987-48D9-4B82-B3B5-8F51D7795D91}" srcId="{F5736B8D-5C65-43B9-BB3E-C579D6651A3E}" destId="{654F0EC5-8B45-45BE-B883-605A132ECE11}" srcOrd="0" destOrd="0" parTransId="{F1520ABB-FAB5-42E0-AD6C-D31C4FAB3D1F}" sibTransId="{E627C1F6-CF64-4D5D-AE90-DBB175036053}"/>
    <dgm:cxn modelId="{C57AEF18-E882-4E78-84C7-51AA0B95A62C}" srcId="{9A41B08A-51F7-48B7-8BC5-B9D2C5043907}" destId="{23876647-E383-485B-9E54-DE4F11F967FE}" srcOrd="10" destOrd="0" parTransId="{57E31F31-5054-4756-A667-528C17C942A8}" sibTransId="{1FF65B05-0192-4BA6-8219-D4F969705825}"/>
    <dgm:cxn modelId="{08688390-BE38-4B50-973B-E0DE70768EE6}" srcId="{9A41B08A-51F7-48B7-8BC5-B9D2C5043907}" destId="{772A7F03-347D-44A0-BF04-DD451E978738}" srcOrd="7" destOrd="0" parTransId="{A1BF6A5E-382E-470D-84C2-5F54AF5C54B9}" sibTransId="{CEA20C4B-ECB8-4B1A-AA86-2907833EEBA0}"/>
    <dgm:cxn modelId="{5192544F-0511-4E68-AB6A-6BCF958646A9}" type="presOf" srcId="{57E31F31-5054-4756-A667-528C17C942A8}" destId="{24D13D77-DEBA-458A-8EEF-9FA518F9034A}" srcOrd="0" destOrd="0" presId="urn:microsoft.com/office/officeart/2005/8/layout/hierarchy1"/>
    <dgm:cxn modelId="{0A3FA998-4133-4F05-8B2F-96ABD22BB96D}" type="presOf" srcId="{654F0EC5-8B45-45BE-B883-605A132ECE11}" destId="{3F624EE6-2C2A-432F-84A9-79888FAFD02F}" srcOrd="0" destOrd="0" presId="urn:microsoft.com/office/officeart/2005/8/layout/hierarchy1"/>
    <dgm:cxn modelId="{6B064667-73D5-4353-8D23-C5249A94CA8C}" type="presOf" srcId="{23876647-E383-485B-9E54-DE4F11F967FE}" destId="{3CAE436D-D673-46C9-BE8E-8AC8D529300B}" srcOrd="0" destOrd="0" presId="urn:microsoft.com/office/officeart/2005/8/layout/hierarchy1"/>
    <dgm:cxn modelId="{38443C1F-F90C-478A-A1D4-23A9CFE8358B}" type="presOf" srcId="{FC832850-884D-48B7-B9D1-2E48B57C231F}" destId="{62DC7EDC-9A39-4C48-9532-9882E77BFDB6}" srcOrd="0" destOrd="0" presId="urn:microsoft.com/office/officeart/2005/8/layout/hierarchy1"/>
    <dgm:cxn modelId="{909ACB4B-E083-41C4-8BB2-142A1A0F1866}" srcId="{9A41B08A-51F7-48B7-8BC5-B9D2C5043907}" destId="{F30F0514-C04D-4C0E-87DF-2E81BF9862CF}" srcOrd="2" destOrd="0" parTransId="{35197DA1-43A2-4A24-B0D4-729ECF3BF773}" sibTransId="{BD4F14A9-2276-4ABB-8852-66E5A65AC74B}"/>
    <dgm:cxn modelId="{FCFBECE6-F09B-4656-9D23-5A9F5A6A668F}" type="presOf" srcId="{C2630138-0D77-4AE9-A045-A5E51DBB4D58}" destId="{16016A13-B51C-435C-A24E-1CE79C9966EC}" srcOrd="0" destOrd="0" presId="urn:microsoft.com/office/officeart/2005/8/layout/hierarchy1"/>
    <dgm:cxn modelId="{D3558F83-0D98-49F5-B241-BD8D833C6595}" type="presParOf" srcId="{B2D90C0C-AB40-47D6-8F59-C2B55A62E283}" destId="{40DF01A6-BD9A-44C2-889E-79A01B0437F9}" srcOrd="0" destOrd="0" presId="urn:microsoft.com/office/officeart/2005/8/layout/hierarchy1"/>
    <dgm:cxn modelId="{B82040E7-16AD-456C-86D0-B77AA22C5B08}" type="presParOf" srcId="{40DF01A6-BD9A-44C2-889E-79A01B0437F9}" destId="{8C17BEA4-D122-41BD-861B-B5DD718D670C}" srcOrd="0" destOrd="0" presId="urn:microsoft.com/office/officeart/2005/8/layout/hierarchy1"/>
    <dgm:cxn modelId="{413197A3-FC00-425A-B7AB-541AA1A89E4D}" type="presParOf" srcId="{8C17BEA4-D122-41BD-861B-B5DD718D670C}" destId="{619DA25B-E8A5-4547-BF8F-2497EE0F7AD8}" srcOrd="0" destOrd="0" presId="urn:microsoft.com/office/officeart/2005/8/layout/hierarchy1"/>
    <dgm:cxn modelId="{6902E45F-FAFB-48B9-8941-ED4E1BC278C8}" type="presParOf" srcId="{8C17BEA4-D122-41BD-861B-B5DD718D670C}" destId="{86DBF5A4-5421-4D25-B75F-10950377D36D}" srcOrd="1" destOrd="0" presId="urn:microsoft.com/office/officeart/2005/8/layout/hierarchy1"/>
    <dgm:cxn modelId="{B4183D56-67EA-4E1F-8181-74040F83707B}" type="presParOf" srcId="{40DF01A6-BD9A-44C2-889E-79A01B0437F9}" destId="{C697EDA3-A989-413F-94A7-2B4633A997C3}" srcOrd="1" destOrd="0" presId="urn:microsoft.com/office/officeart/2005/8/layout/hierarchy1"/>
    <dgm:cxn modelId="{608710D2-62B1-4745-AE8C-4FC0A04A99D0}" type="presParOf" srcId="{C697EDA3-A989-413F-94A7-2B4633A997C3}" destId="{FF9CC511-A935-4CB6-B0A7-CA69800942AE}" srcOrd="0" destOrd="0" presId="urn:microsoft.com/office/officeart/2005/8/layout/hierarchy1"/>
    <dgm:cxn modelId="{CBA9DB1C-F158-4DB6-B5D1-9E1EB22F0590}" type="presParOf" srcId="{C697EDA3-A989-413F-94A7-2B4633A997C3}" destId="{8D58C831-9DBD-47FB-A81A-D49BB92FA6EE}" srcOrd="1" destOrd="0" presId="urn:microsoft.com/office/officeart/2005/8/layout/hierarchy1"/>
    <dgm:cxn modelId="{9EBE6382-85E1-45BB-9B48-18F99B57A39F}" type="presParOf" srcId="{8D58C831-9DBD-47FB-A81A-D49BB92FA6EE}" destId="{20857A69-5B5A-4D79-AB97-8EB327646CC2}" srcOrd="0" destOrd="0" presId="urn:microsoft.com/office/officeart/2005/8/layout/hierarchy1"/>
    <dgm:cxn modelId="{380B2835-3628-47CA-BC3E-E43613487311}" type="presParOf" srcId="{20857A69-5B5A-4D79-AB97-8EB327646CC2}" destId="{003DC4EF-FD71-4878-8250-B0AF3729C7A8}" srcOrd="0" destOrd="0" presId="urn:microsoft.com/office/officeart/2005/8/layout/hierarchy1"/>
    <dgm:cxn modelId="{BCAA4EDF-4CF4-478A-A0A2-F483DB284AD1}" type="presParOf" srcId="{20857A69-5B5A-4D79-AB97-8EB327646CC2}" destId="{62DC7EDC-9A39-4C48-9532-9882E77BFDB6}" srcOrd="1" destOrd="0" presId="urn:microsoft.com/office/officeart/2005/8/layout/hierarchy1"/>
    <dgm:cxn modelId="{BD2C9F41-0855-44C8-BF64-C7E74B38C345}" type="presParOf" srcId="{8D58C831-9DBD-47FB-A81A-D49BB92FA6EE}" destId="{31AB9890-C7D2-4A2D-8714-34C431E29B0C}" srcOrd="1" destOrd="0" presId="urn:microsoft.com/office/officeart/2005/8/layout/hierarchy1"/>
    <dgm:cxn modelId="{614514F7-89AE-4D38-AE76-0EFF37C4DAEB}" type="presParOf" srcId="{C697EDA3-A989-413F-94A7-2B4633A997C3}" destId="{2D6D0C1F-61DA-4C5D-893F-5AC7DD5A62A3}" srcOrd="2" destOrd="0" presId="urn:microsoft.com/office/officeart/2005/8/layout/hierarchy1"/>
    <dgm:cxn modelId="{6019ADF8-7582-49A1-9DA7-C5C61F673C54}" type="presParOf" srcId="{C697EDA3-A989-413F-94A7-2B4633A997C3}" destId="{FF623733-1259-4A1B-8066-E326CBD60AFA}" srcOrd="3" destOrd="0" presId="urn:microsoft.com/office/officeart/2005/8/layout/hierarchy1"/>
    <dgm:cxn modelId="{F41424CA-FAF0-4F53-873A-3189F791DF30}" type="presParOf" srcId="{FF623733-1259-4A1B-8066-E326CBD60AFA}" destId="{9647FA0A-5754-44D4-959A-D73502B07FB1}" srcOrd="0" destOrd="0" presId="urn:microsoft.com/office/officeart/2005/8/layout/hierarchy1"/>
    <dgm:cxn modelId="{FEAB1717-24F7-4EF0-B559-56301B12E711}" type="presParOf" srcId="{9647FA0A-5754-44D4-959A-D73502B07FB1}" destId="{1A2E1920-1D81-42E7-97DE-2D30184D06E4}" srcOrd="0" destOrd="0" presId="urn:microsoft.com/office/officeart/2005/8/layout/hierarchy1"/>
    <dgm:cxn modelId="{1A275A31-38A0-47E9-839A-8B4645A1A523}" type="presParOf" srcId="{9647FA0A-5754-44D4-959A-D73502B07FB1}" destId="{D98F2039-CFD1-4B70-8769-3E2BF3AAE1EA}" srcOrd="1" destOrd="0" presId="urn:microsoft.com/office/officeart/2005/8/layout/hierarchy1"/>
    <dgm:cxn modelId="{0FD1BBF4-049F-45D3-9CF7-4B68B238B823}" type="presParOf" srcId="{FF623733-1259-4A1B-8066-E326CBD60AFA}" destId="{07215F8E-D1D0-46AD-AA96-4867FCFA76E6}" srcOrd="1" destOrd="0" presId="urn:microsoft.com/office/officeart/2005/8/layout/hierarchy1"/>
    <dgm:cxn modelId="{E8003B40-0A34-4798-A0D7-397AB76CAA1A}" type="presParOf" srcId="{C697EDA3-A989-413F-94A7-2B4633A997C3}" destId="{E0E49939-409F-4C7F-BB20-BAFA1D26A364}" srcOrd="4" destOrd="0" presId="urn:microsoft.com/office/officeart/2005/8/layout/hierarchy1"/>
    <dgm:cxn modelId="{81F914AF-9F92-4B67-9CF8-98F58E0BE510}" type="presParOf" srcId="{C697EDA3-A989-413F-94A7-2B4633A997C3}" destId="{3DE182D3-B8EF-43F4-965F-2313694D26BC}" srcOrd="5" destOrd="0" presId="urn:microsoft.com/office/officeart/2005/8/layout/hierarchy1"/>
    <dgm:cxn modelId="{9695E385-3D73-4A8E-A93C-4050AD028EBC}" type="presParOf" srcId="{3DE182D3-B8EF-43F4-965F-2313694D26BC}" destId="{449E97D2-40DC-4209-AD5C-31F6B61E3535}" srcOrd="0" destOrd="0" presId="urn:microsoft.com/office/officeart/2005/8/layout/hierarchy1"/>
    <dgm:cxn modelId="{20BD2159-9703-4ACC-A7F3-05CCE894A4B9}" type="presParOf" srcId="{449E97D2-40DC-4209-AD5C-31F6B61E3535}" destId="{D7752DC2-499B-4D5C-B8BE-A73A81C0205A}" srcOrd="0" destOrd="0" presId="urn:microsoft.com/office/officeart/2005/8/layout/hierarchy1"/>
    <dgm:cxn modelId="{A333A25D-58D7-42E9-9B30-BBC247A6335F}" type="presParOf" srcId="{449E97D2-40DC-4209-AD5C-31F6B61E3535}" destId="{61A44D13-32BD-4688-8AF0-0B3E570B5D61}" srcOrd="1" destOrd="0" presId="urn:microsoft.com/office/officeart/2005/8/layout/hierarchy1"/>
    <dgm:cxn modelId="{4E301C40-90AA-4662-ACC4-2BF371C5709F}" type="presParOf" srcId="{3DE182D3-B8EF-43F4-965F-2313694D26BC}" destId="{00B9E160-3714-4F2D-96D4-84C5F90E2A12}" srcOrd="1" destOrd="0" presId="urn:microsoft.com/office/officeart/2005/8/layout/hierarchy1"/>
    <dgm:cxn modelId="{B9E47B5D-E5D6-4442-9B17-379AAE41224C}" type="presParOf" srcId="{C697EDA3-A989-413F-94A7-2B4633A997C3}" destId="{877A3891-BD40-4EE5-BA3D-914BC2274A3F}" srcOrd="6" destOrd="0" presId="urn:microsoft.com/office/officeart/2005/8/layout/hierarchy1"/>
    <dgm:cxn modelId="{B435D85A-4CE4-46F7-9CFF-A362892F25D6}" type="presParOf" srcId="{C697EDA3-A989-413F-94A7-2B4633A997C3}" destId="{992746CA-11DE-44B0-A286-748236095CAC}" srcOrd="7" destOrd="0" presId="urn:microsoft.com/office/officeart/2005/8/layout/hierarchy1"/>
    <dgm:cxn modelId="{5AC6A9E5-43BE-44F9-9DED-D116AE1D58B8}" type="presParOf" srcId="{992746CA-11DE-44B0-A286-748236095CAC}" destId="{E74B6CA6-D1AB-4281-9506-CD68DAD2F715}" srcOrd="0" destOrd="0" presId="urn:microsoft.com/office/officeart/2005/8/layout/hierarchy1"/>
    <dgm:cxn modelId="{EF685983-B28A-4AF3-BC5C-E908A31185B8}" type="presParOf" srcId="{E74B6CA6-D1AB-4281-9506-CD68DAD2F715}" destId="{E35FACF5-3F6C-4FE1-B531-B6F85E14B039}" srcOrd="0" destOrd="0" presId="urn:microsoft.com/office/officeart/2005/8/layout/hierarchy1"/>
    <dgm:cxn modelId="{02C59A12-51F1-4D11-A8C2-76826F175A63}" type="presParOf" srcId="{E74B6CA6-D1AB-4281-9506-CD68DAD2F715}" destId="{385A18D3-96F5-44D6-B8B3-B4CEAC2BC855}" srcOrd="1" destOrd="0" presId="urn:microsoft.com/office/officeart/2005/8/layout/hierarchy1"/>
    <dgm:cxn modelId="{9FC57473-EA11-41ED-9F55-8209D59BED4F}" type="presParOf" srcId="{992746CA-11DE-44B0-A286-748236095CAC}" destId="{04719C51-5072-4038-90F3-C6E04225CA61}" srcOrd="1" destOrd="0" presId="urn:microsoft.com/office/officeart/2005/8/layout/hierarchy1"/>
    <dgm:cxn modelId="{B88EA959-D0E7-494C-A938-930D6ED18B15}" type="presParOf" srcId="{C697EDA3-A989-413F-94A7-2B4633A997C3}" destId="{C4A46414-AD75-431A-9DEF-FA5AAF050621}" srcOrd="8" destOrd="0" presId="urn:microsoft.com/office/officeart/2005/8/layout/hierarchy1"/>
    <dgm:cxn modelId="{BA49BD18-4735-4489-9C3F-AACAACF8F1D1}" type="presParOf" srcId="{C697EDA3-A989-413F-94A7-2B4633A997C3}" destId="{AD159EA9-0BFD-43D2-92DD-CCBC728BE9E3}" srcOrd="9" destOrd="0" presId="urn:microsoft.com/office/officeart/2005/8/layout/hierarchy1"/>
    <dgm:cxn modelId="{6B6A36B3-9C7F-400C-85D5-D3F0A92D6F48}" type="presParOf" srcId="{AD159EA9-0BFD-43D2-92DD-CCBC728BE9E3}" destId="{97720B41-794E-4D38-BBC7-A696F694ED0F}" srcOrd="0" destOrd="0" presId="urn:microsoft.com/office/officeart/2005/8/layout/hierarchy1"/>
    <dgm:cxn modelId="{E83F4BD1-9E98-4A8C-B252-6B38D72EECA5}" type="presParOf" srcId="{97720B41-794E-4D38-BBC7-A696F694ED0F}" destId="{C5CCB1D2-9B57-4EE6-BD51-3B764BFDD2A2}" srcOrd="0" destOrd="0" presId="urn:microsoft.com/office/officeart/2005/8/layout/hierarchy1"/>
    <dgm:cxn modelId="{332796B6-A73F-44B0-92B4-151D2D2D78AD}" type="presParOf" srcId="{97720B41-794E-4D38-BBC7-A696F694ED0F}" destId="{EABD2C20-9133-4D35-B1C0-70288234A805}" srcOrd="1" destOrd="0" presId="urn:microsoft.com/office/officeart/2005/8/layout/hierarchy1"/>
    <dgm:cxn modelId="{134C678D-8E39-499E-AE4E-B961CD4081CE}" type="presParOf" srcId="{AD159EA9-0BFD-43D2-92DD-CCBC728BE9E3}" destId="{6D44AF21-5CBB-4A6B-9525-BC863FF7D65C}" srcOrd="1" destOrd="0" presId="urn:microsoft.com/office/officeart/2005/8/layout/hierarchy1"/>
    <dgm:cxn modelId="{2A803DEA-6333-47A1-B1C5-BE1BEB520CF8}" type="presParOf" srcId="{C697EDA3-A989-413F-94A7-2B4633A997C3}" destId="{802B1057-CF52-4455-BF1E-98A48C998C1C}" srcOrd="10" destOrd="0" presId="urn:microsoft.com/office/officeart/2005/8/layout/hierarchy1"/>
    <dgm:cxn modelId="{888E9130-1840-4A8F-99AC-0F72870E6345}" type="presParOf" srcId="{C697EDA3-A989-413F-94A7-2B4633A997C3}" destId="{BAD553D8-906D-4D84-BAF7-B1DE2B01A59D}" srcOrd="11" destOrd="0" presId="urn:microsoft.com/office/officeart/2005/8/layout/hierarchy1"/>
    <dgm:cxn modelId="{968D30E5-250A-4AAF-82C9-88E9085C175B}" type="presParOf" srcId="{BAD553D8-906D-4D84-BAF7-B1DE2B01A59D}" destId="{93F4FB19-BA46-4646-9A20-B9FA5D7EB0DD}" srcOrd="0" destOrd="0" presId="urn:microsoft.com/office/officeart/2005/8/layout/hierarchy1"/>
    <dgm:cxn modelId="{34154B6A-AE93-40D7-9132-76103F7E24C3}" type="presParOf" srcId="{93F4FB19-BA46-4646-9A20-B9FA5D7EB0DD}" destId="{B677DB61-BD3F-4300-9E68-BA186D69E757}" srcOrd="0" destOrd="0" presId="urn:microsoft.com/office/officeart/2005/8/layout/hierarchy1"/>
    <dgm:cxn modelId="{A4263FF5-A65C-44F7-8839-CD828CDA89D2}" type="presParOf" srcId="{93F4FB19-BA46-4646-9A20-B9FA5D7EB0DD}" destId="{16016A13-B51C-435C-A24E-1CE79C9966EC}" srcOrd="1" destOrd="0" presId="urn:microsoft.com/office/officeart/2005/8/layout/hierarchy1"/>
    <dgm:cxn modelId="{B0EC0F78-6420-49C5-BAB9-41D7C354DA28}" type="presParOf" srcId="{BAD553D8-906D-4D84-BAF7-B1DE2B01A59D}" destId="{D7A635A1-D5E4-4985-A2EB-FEDCDDFC9973}" srcOrd="1" destOrd="0" presId="urn:microsoft.com/office/officeart/2005/8/layout/hierarchy1"/>
    <dgm:cxn modelId="{D59D862C-A874-4BC0-A80B-5580B3E6F156}" type="presParOf" srcId="{C697EDA3-A989-413F-94A7-2B4633A997C3}" destId="{B8483F8C-940B-4C7A-B5EC-C360CB994158}" srcOrd="12" destOrd="0" presId="urn:microsoft.com/office/officeart/2005/8/layout/hierarchy1"/>
    <dgm:cxn modelId="{2D82C33B-9FBB-4D92-AD5A-B34EE2A4CB18}" type="presParOf" srcId="{C697EDA3-A989-413F-94A7-2B4633A997C3}" destId="{8F3A0D4B-C52F-40E9-8521-A359977E38D1}" srcOrd="13" destOrd="0" presId="urn:microsoft.com/office/officeart/2005/8/layout/hierarchy1"/>
    <dgm:cxn modelId="{4E20C1B7-38FC-4700-838B-CB2525152A1A}" type="presParOf" srcId="{8F3A0D4B-C52F-40E9-8521-A359977E38D1}" destId="{31C23291-8608-4C95-B605-EEF201571BA4}" srcOrd="0" destOrd="0" presId="urn:microsoft.com/office/officeart/2005/8/layout/hierarchy1"/>
    <dgm:cxn modelId="{65DA4A73-0153-4B61-8914-CC32C873028C}" type="presParOf" srcId="{31C23291-8608-4C95-B605-EEF201571BA4}" destId="{DF757C51-A382-4FCF-A8DC-C2E3DB675DFF}" srcOrd="0" destOrd="0" presId="urn:microsoft.com/office/officeart/2005/8/layout/hierarchy1"/>
    <dgm:cxn modelId="{524001D0-D659-41AE-946B-ACF8401B6458}" type="presParOf" srcId="{31C23291-8608-4C95-B605-EEF201571BA4}" destId="{8E948FD7-8BEB-439A-9DF2-8218A7A26400}" srcOrd="1" destOrd="0" presId="urn:microsoft.com/office/officeart/2005/8/layout/hierarchy1"/>
    <dgm:cxn modelId="{1D6A5D1E-1397-4A51-91D0-5345FBDD5D46}" type="presParOf" srcId="{8F3A0D4B-C52F-40E9-8521-A359977E38D1}" destId="{23D24E9B-EB31-406C-9F0E-0423DE68C6AE}" srcOrd="1" destOrd="0" presId="urn:microsoft.com/office/officeart/2005/8/layout/hierarchy1"/>
    <dgm:cxn modelId="{AE519764-7A98-45FA-842B-76515202E097}" type="presParOf" srcId="{C697EDA3-A989-413F-94A7-2B4633A997C3}" destId="{D669B87C-D01D-4548-905C-8176C4DBBA3C}" srcOrd="14" destOrd="0" presId="urn:microsoft.com/office/officeart/2005/8/layout/hierarchy1"/>
    <dgm:cxn modelId="{DFDD7EE4-9261-4E1C-9FBF-681442CCA4DF}" type="presParOf" srcId="{C697EDA3-A989-413F-94A7-2B4633A997C3}" destId="{76502754-94CA-4B50-81A0-F4FC7FFE6667}" srcOrd="15" destOrd="0" presId="urn:microsoft.com/office/officeart/2005/8/layout/hierarchy1"/>
    <dgm:cxn modelId="{42E42D10-FFE2-4939-92C1-0784C31D2290}" type="presParOf" srcId="{76502754-94CA-4B50-81A0-F4FC7FFE6667}" destId="{917E291C-A77C-4A79-9D72-5673C2A835BB}" srcOrd="0" destOrd="0" presId="urn:microsoft.com/office/officeart/2005/8/layout/hierarchy1"/>
    <dgm:cxn modelId="{0CECB58F-2E10-4C98-9F4F-CC23F649D854}" type="presParOf" srcId="{917E291C-A77C-4A79-9D72-5673C2A835BB}" destId="{00BD41E6-3370-4789-BD92-F2374A7773B6}" srcOrd="0" destOrd="0" presId="urn:microsoft.com/office/officeart/2005/8/layout/hierarchy1"/>
    <dgm:cxn modelId="{11D09337-5598-446A-8F4C-A632E8B9824E}" type="presParOf" srcId="{917E291C-A77C-4A79-9D72-5673C2A835BB}" destId="{5368F4AC-BF31-47BD-A604-F0B849A3D7E6}" srcOrd="1" destOrd="0" presId="urn:microsoft.com/office/officeart/2005/8/layout/hierarchy1"/>
    <dgm:cxn modelId="{DDDF8C51-3843-4EE5-A980-5E4382F622F0}" type="presParOf" srcId="{76502754-94CA-4B50-81A0-F4FC7FFE6667}" destId="{A6BF6605-D789-4CE4-B5EE-C2D1B2B26384}" srcOrd="1" destOrd="0" presId="urn:microsoft.com/office/officeart/2005/8/layout/hierarchy1"/>
    <dgm:cxn modelId="{01BDF9FC-8278-4F0C-A6F0-AEF4DF7AAF51}" type="presParOf" srcId="{C697EDA3-A989-413F-94A7-2B4633A997C3}" destId="{95A5E7E8-9DA6-4AFB-8B27-A98379E8BB5F}" srcOrd="16" destOrd="0" presId="urn:microsoft.com/office/officeart/2005/8/layout/hierarchy1"/>
    <dgm:cxn modelId="{438EF8FB-12F4-47FA-8C1B-45E41145413D}" type="presParOf" srcId="{C697EDA3-A989-413F-94A7-2B4633A997C3}" destId="{F349E337-632F-4779-B381-8ECCF49C1B42}" srcOrd="17" destOrd="0" presId="urn:microsoft.com/office/officeart/2005/8/layout/hierarchy1"/>
    <dgm:cxn modelId="{8046D142-E7C0-4D9F-9024-0CF14C74DC18}" type="presParOf" srcId="{F349E337-632F-4779-B381-8ECCF49C1B42}" destId="{E845DC28-1EF4-4EFE-B615-91B3FDD60390}" srcOrd="0" destOrd="0" presId="urn:microsoft.com/office/officeart/2005/8/layout/hierarchy1"/>
    <dgm:cxn modelId="{79FCC5C6-DCF5-4062-8D7A-72AD597A9D7B}" type="presParOf" srcId="{E845DC28-1EF4-4EFE-B615-91B3FDD60390}" destId="{AEF75587-0C8A-4ACE-8666-6DC7658E73F0}" srcOrd="0" destOrd="0" presId="urn:microsoft.com/office/officeart/2005/8/layout/hierarchy1"/>
    <dgm:cxn modelId="{C9BB21D0-BFB8-4D85-874F-476C7A9F032D}" type="presParOf" srcId="{E845DC28-1EF4-4EFE-B615-91B3FDD60390}" destId="{15E8143B-9530-4934-A5C2-FB4422C67B24}" srcOrd="1" destOrd="0" presId="urn:microsoft.com/office/officeart/2005/8/layout/hierarchy1"/>
    <dgm:cxn modelId="{93A8832D-116D-4F4C-805A-BC48F2E61E80}" type="presParOf" srcId="{F349E337-632F-4779-B381-8ECCF49C1B42}" destId="{A5659353-050A-4B13-894A-258F96673155}" srcOrd="1" destOrd="0" presId="urn:microsoft.com/office/officeart/2005/8/layout/hierarchy1"/>
    <dgm:cxn modelId="{74CF4AA0-13ED-4B73-A65E-941DEFBDDF39}" type="presParOf" srcId="{C697EDA3-A989-413F-94A7-2B4633A997C3}" destId="{A8D97A49-153A-47E7-8C64-A84B3BDFC883}" srcOrd="18" destOrd="0" presId="urn:microsoft.com/office/officeart/2005/8/layout/hierarchy1"/>
    <dgm:cxn modelId="{014D000A-2E64-476B-B09A-DC8F641F9F2C}" type="presParOf" srcId="{C697EDA3-A989-413F-94A7-2B4633A997C3}" destId="{0F8F0DB8-EF60-4C46-955C-68C55F0CA90E}" srcOrd="19" destOrd="0" presId="urn:microsoft.com/office/officeart/2005/8/layout/hierarchy1"/>
    <dgm:cxn modelId="{E83AB741-460C-46F6-8AD2-3F5838683BA4}" type="presParOf" srcId="{0F8F0DB8-EF60-4C46-955C-68C55F0CA90E}" destId="{7C54F371-4D76-4C77-8B59-D388BC30B0E3}" srcOrd="0" destOrd="0" presId="urn:microsoft.com/office/officeart/2005/8/layout/hierarchy1"/>
    <dgm:cxn modelId="{4ED80AFA-3057-40E9-8D5D-7CA304BAEFE7}" type="presParOf" srcId="{7C54F371-4D76-4C77-8B59-D388BC30B0E3}" destId="{11830D8B-13FF-45F0-80E0-40DB6FB69374}" srcOrd="0" destOrd="0" presId="urn:microsoft.com/office/officeart/2005/8/layout/hierarchy1"/>
    <dgm:cxn modelId="{AA5CED35-EBDD-4C72-AFFC-165450B88DAB}" type="presParOf" srcId="{7C54F371-4D76-4C77-8B59-D388BC30B0E3}" destId="{FA69075A-276E-4624-8F0F-245A164664DC}" srcOrd="1" destOrd="0" presId="urn:microsoft.com/office/officeart/2005/8/layout/hierarchy1"/>
    <dgm:cxn modelId="{33374918-1046-44C6-9681-D6B13B59E237}" type="presParOf" srcId="{0F8F0DB8-EF60-4C46-955C-68C55F0CA90E}" destId="{4B7EBD1E-1591-4E01-81BE-E4E0A7060AED}" srcOrd="1" destOrd="0" presId="urn:microsoft.com/office/officeart/2005/8/layout/hierarchy1"/>
    <dgm:cxn modelId="{B6C0F3EB-BB6F-4314-B7BC-B830CAC1E760}" type="presParOf" srcId="{4B7EBD1E-1591-4E01-81BE-E4E0A7060AED}" destId="{9F97C7F4-8A56-42EC-AAF8-5631A684836F}" srcOrd="0" destOrd="0" presId="urn:microsoft.com/office/officeart/2005/8/layout/hierarchy1"/>
    <dgm:cxn modelId="{CDBD1039-590F-4E7C-9445-4B4FA251C71D}" type="presParOf" srcId="{4B7EBD1E-1591-4E01-81BE-E4E0A7060AED}" destId="{4A3C6656-2D63-4EEE-B0D9-97B3615D8C95}" srcOrd="1" destOrd="0" presId="urn:microsoft.com/office/officeart/2005/8/layout/hierarchy1"/>
    <dgm:cxn modelId="{36068212-4F87-4AE8-8D6B-C629F45F9B94}" type="presParOf" srcId="{4A3C6656-2D63-4EEE-B0D9-97B3615D8C95}" destId="{AF2A56F7-BBC0-4323-B058-DD1EB2A46E96}" srcOrd="0" destOrd="0" presId="urn:microsoft.com/office/officeart/2005/8/layout/hierarchy1"/>
    <dgm:cxn modelId="{C7857167-EA43-4CE2-9802-2A263F8D2340}" type="presParOf" srcId="{AF2A56F7-BBC0-4323-B058-DD1EB2A46E96}" destId="{7E244048-C8DE-42FB-82E5-CAEE62D4C191}" srcOrd="0" destOrd="0" presId="urn:microsoft.com/office/officeart/2005/8/layout/hierarchy1"/>
    <dgm:cxn modelId="{8D80D4E9-51AA-4F4B-B355-7C66323EA517}" type="presParOf" srcId="{AF2A56F7-BBC0-4323-B058-DD1EB2A46E96}" destId="{3F624EE6-2C2A-432F-84A9-79888FAFD02F}" srcOrd="1" destOrd="0" presId="urn:microsoft.com/office/officeart/2005/8/layout/hierarchy1"/>
    <dgm:cxn modelId="{3AA765C8-4F46-45BA-8C31-C25D79C75C71}" type="presParOf" srcId="{4A3C6656-2D63-4EEE-B0D9-97B3615D8C95}" destId="{8517D8EC-CCED-4508-A523-E38DAE17DC5E}" srcOrd="1" destOrd="0" presId="urn:microsoft.com/office/officeart/2005/8/layout/hierarchy1"/>
    <dgm:cxn modelId="{528FF46C-105F-4F2A-BBCC-C1040D7D9401}" type="presParOf" srcId="{4B7EBD1E-1591-4E01-81BE-E4E0A7060AED}" destId="{06FAF3EA-F0AC-4F01-9268-1D785F78D6AE}" srcOrd="2" destOrd="0" presId="urn:microsoft.com/office/officeart/2005/8/layout/hierarchy1"/>
    <dgm:cxn modelId="{65C3662C-39D7-4C3E-A63F-3C2B96FB5F5C}" type="presParOf" srcId="{4B7EBD1E-1591-4E01-81BE-E4E0A7060AED}" destId="{7CF046A4-3186-41D7-947E-2E38A2D33BDB}" srcOrd="3" destOrd="0" presId="urn:microsoft.com/office/officeart/2005/8/layout/hierarchy1"/>
    <dgm:cxn modelId="{3685AD78-7B6F-4C3C-83C2-524E985ED994}" type="presParOf" srcId="{7CF046A4-3186-41D7-947E-2E38A2D33BDB}" destId="{AE3D8188-5705-43C5-AB1A-A10349C817A0}" srcOrd="0" destOrd="0" presId="urn:microsoft.com/office/officeart/2005/8/layout/hierarchy1"/>
    <dgm:cxn modelId="{417AD43F-E0F1-4952-8C73-FC9DD89CEE4F}" type="presParOf" srcId="{AE3D8188-5705-43C5-AB1A-A10349C817A0}" destId="{580DCC08-EA3C-45F7-AFBD-299DA5E65B01}" srcOrd="0" destOrd="0" presId="urn:microsoft.com/office/officeart/2005/8/layout/hierarchy1"/>
    <dgm:cxn modelId="{067A8AD0-B64B-4B01-ACED-0C696463EFB3}" type="presParOf" srcId="{AE3D8188-5705-43C5-AB1A-A10349C817A0}" destId="{24E10D1D-6855-474B-91C9-E6822F95BB7E}" srcOrd="1" destOrd="0" presId="urn:microsoft.com/office/officeart/2005/8/layout/hierarchy1"/>
    <dgm:cxn modelId="{C3EEF203-D17D-49B1-90F4-025634EB71FD}" type="presParOf" srcId="{7CF046A4-3186-41D7-947E-2E38A2D33BDB}" destId="{7A38426A-2FD7-44A9-AB4B-9495C4EB0819}" srcOrd="1" destOrd="0" presId="urn:microsoft.com/office/officeart/2005/8/layout/hierarchy1"/>
    <dgm:cxn modelId="{851C13C7-ED06-438F-AC30-7E5E493A75B1}" type="presParOf" srcId="{4B7EBD1E-1591-4E01-81BE-E4E0A7060AED}" destId="{ACFB6D45-E9BD-4B1F-9936-CBFE947B57D3}" srcOrd="4" destOrd="0" presId="urn:microsoft.com/office/officeart/2005/8/layout/hierarchy1"/>
    <dgm:cxn modelId="{1F70E594-C95B-4AF1-9377-BC68CFBC9EF1}" type="presParOf" srcId="{4B7EBD1E-1591-4E01-81BE-E4E0A7060AED}" destId="{400728A0-7980-4690-A557-8FE3929A7765}" srcOrd="5" destOrd="0" presId="urn:microsoft.com/office/officeart/2005/8/layout/hierarchy1"/>
    <dgm:cxn modelId="{B282DE0D-B517-4344-AD14-A82A6BD5E043}" type="presParOf" srcId="{400728A0-7980-4690-A557-8FE3929A7765}" destId="{F42DF03E-612C-4B71-B0F0-936FE0028891}" srcOrd="0" destOrd="0" presId="urn:microsoft.com/office/officeart/2005/8/layout/hierarchy1"/>
    <dgm:cxn modelId="{8631FE6C-3E60-40CE-B8C0-727F41664DFE}" type="presParOf" srcId="{F42DF03E-612C-4B71-B0F0-936FE0028891}" destId="{DCA91378-072E-49C5-B3D6-98CBB12AE881}" srcOrd="0" destOrd="0" presId="urn:microsoft.com/office/officeart/2005/8/layout/hierarchy1"/>
    <dgm:cxn modelId="{39D1EEBF-E4B6-4F50-8E15-B6572E44E928}" type="presParOf" srcId="{F42DF03E-612C-4B71-B0F0-936FE0028891}" destId="{984B09F2-7AAF-44A2-A686-F353B71366A9}" srcOrd="1" destOrd="0" presId="urn:microsoft.com/office/officeart/2005/8/layout/hierarchy1"/>
    <dgm:cxn modelId="{F3061249-A3B5-4E0C-A91D-59EF9D56D4E9}" type="presParOf" srcId="{400728A0-7980-4690-A557-8FE3929A7765}" destId="{123FEC58-A858-41C7-977C-49C7FF5E7CE6}" srcOrd="1" destOrd="0" presId="urn:microsoft.com/office/officeart/2005/8/layout/hierarchy1"/>
    <dgm:cxn modelId="{AA2F16F3-2AAD-4C5C-8B40-E60629D1383C}" type="presParOf" srcId="{C697EDA3-A989-413F-94A7-2B4633A997C3}" destId="{24D13D77-DEBA-458A-8EEF-9FA518F9034A}" srcOrd="20" destOrd="0" presId="urn:microsoft.com/office/officeart/2005/8/layout/hierarchy1"/>
    <dgm:cxn modelId="{FAC95C31-6FB2-446E-B5BD-26719D7C7E0D}" type="presParOf" srcId="{C697EDA3-A989-413F-94A7-2B4633A997C3}" destId="{2F2BABCE-18D2-4B76-959A-0C53C5C7F2BF}" srcOrd="21" destOrd="0" presId="urn:microsoft.com/office/officeart/2005/8/layout/hierarchy1"/>
    <dgm:cxn modelId="{3937209D-489D-40E8-9A28-1B8C13F6C5B7}" type="presParOf" srcId="{2F2BABCE-18D2-4B76-959A-0C53C5C7F2BF}" destId="{758DD7FF-102B-42AF-89BC-CDAF6AC6BEF0}" srcOrd="0" destOrd="0" presId="urn:microsoft.com/office/officeart/2005/8/layout/hierarchy1"/>
    <dgm:cxn modelId="{DC88E686-8DE6-42A6-B96D-2E335C64B198}" type="presParOf" srcId="{758DD7FF-102B-42AF-89BC-CDAF6AC6BEF0}" destId="{D851766D-F00F-4CD5-9CE8-C1C87D3178F1}" srcOrd="0" destOrd="0" presId="urn:microsoft.com/office/officeart/2005/8/layout/hierarchy1"/>
    <dgm:cxn modelId="{334691D2-2529-4475-86DE-1AB319A25873}" type="presParOf" srcId="{758DD7FF-102B-42AF-89BC-CDAF6AC6BEF0}" destId="{3CAE436D-D673-46C9-BE8E-8AC8D529300B}" srcOrd="1" destOrd="0" presId="urn:microsoft.com/office/officeart/2005/8/layout/hierarchy1"/>
    <dgm:cxn modelId="{E07A9134-344D-4A5F-A918-81B36EE96844}" type="presParOf" srcId="{2F2BABCE-18D2-4B76-959A-0C53C5C7F2BF}" destId="{36628802-32BD-45B5-8714-892F6E714CE5}" srcOrd="1" destOrd="0" presId="urn:microsoft.com/office/officeart/2005/8/layout/hierarchy1"/>
    <dgm:cxn modelId="{2AD76C4A-0BD6-4C36-AE18-D6B5CB902949}" type="presParOf" srcId="{C697EDA3-A989-413F-94A7-2B4633A997C3}" destId="{AEE98014-81E2-4AF8-9A1A-820A3799A418}" srcOrd="22" destOrd="0" presId="urn:microsoft.com/office/officeart/2005/8/layout/hierarchy1"/>
    <dgm:cxn modelId="{AF6AEBC0-CBB1-413B-BF82-0ED6E43DAB8F}" type="presParOf" srcId="{C697EDA3-A989-413F-94A7-2B4633A997C3}" destId="{606002EB-5639-4DFD-9F20-15D88B7C46D2}" srcOrd="23" destOrd="0" presId="urn:microsoft.com/office/officeart/2005/8/layout/hierarchy1"/>
    <dgm:cxn modelId="{2E13DDE3-6E34-4197-B72A-AF08F7A16264}" type="presParOf" srcId="{606002EB-5639-4DFD-9F20-15D88B7C46D2}" destId="{55F7419A-DA01-4B77-A9D8-B5255B490AC0}" srcOrd="0" destOrd="0" presId="urn:microsoft.com/office/officeart/2005/8/layout/hierarchy1"/>
    <dgm:cxn modelId="{2279335E-A7DF-4AA0-A111-5CE4C9460B8C}" type="presParOf" srcId="{55F7419A-DA01-4B77-A9D8-B5255B490AC0}" destId="{4FC33B1A-201F-44B0-8E8E-61ABE1AB900D}" srcOrd="0" destOrd="0" presId="urn:microsoft.com/office/officeart/2005/8/layout/hierarchy1"/>
    <dgm:cxn modelId="{8E3D1713-AD13-4E10-B2F5-538F23A2D68C}" type="presParOf" srcId="{55F7419A-DA01-4B77-A9D8-B5255B490AC0}" destId="{528425A0-259D-40F6-A9C0-E0495780C18F}" srcOrd="1" destOrd="0" presId="urn:microsoft.com/office/officeart/2005/8/layout/hierarchy1"/>
    <dgm:cxn modelId="{33EE8A74-DB35-4DCD-B234-7FEF783D26B3}" type="presParOf" srcId="{606002EB-5639-4DFD-9F20-15D88B7C46D2}" destId="{1F93480D-1BBF-4CD8-8A31-3C3DAD9B23B4}" srcOrd="1" destOrd="0" presId="urn:microsoft.com/office/officeart/2005/8/layout/hierarchy1"/>
    <dgm:cxn modelId="{6FDBCAAA-7CCF-4B9F-9DF0-D9B6AAD631A4}" type="presParOf" srcId="{C697EDA3-A989-413F-94A7-2B4633A997C3}" destId="{07ECDF32-1088-4DFB-ADAE-8C453FE33350}" srcOrd="24" destOrd="0" presId="urn:microsoft.com/office/officeart/2005/8/layout/hierarchy1"/>
    <dgm:cxn modelId="{3A0DEE20-0050-47FF-88D3-CFB295BDF466}" type="presParOf" srcId="{C697EDA3-A989-413F-94A7-2B4633A997C3}" destId="{3950A0BB-40DD-476D-B741-7935ACB5BCE9}" srcOrd="25" destOrd="0" presId="urn:microsoft.com/office/officeart/2005/8/layout/hierarchy1"/>
    <dgm:cxn modelId="{166E0ABD-2C7B-4080-B916-923BCA67342B}" type="presParOf" srcId="{3950A0BB-40DD-476D-B741-7935ACB5BCE9}" destId="{14A226F1-4F75-440A-9964-BBEA5A33135C}" srcOrd="0" destOrd="0" presId="urn:microsoft.com/office/officeart/2005/8/layout/hierarchy1"/>
    <dgm:cxn modelId="{3AF818C7-7025-4463-81AA-152D0AF46723}" type="presParOf" srcId="{14A226F1-4F75-440A-9964-BBEA5A33135C}" destId="{C58040DA-D9B4-4A97-BB1A-2058941752F7}" srcOrd="0" destOrd="0" presId="urn:microsoft.com/office/officeart/2005/8/layout/hierarchy1"/>
    <dgm:cxn modelId="{FE1CCC0D-EF09-4D5F-9F4A-2356F37009FC}" type="presParOf" srcId="{14A226F1-4F75-440A-9964-BBEA5A33135C}" destId="{BEBDED09-2ACD-4FFE-B54C-F84BF3022655}" srcOrd="1" destOrd="0" presId="urn:microsoft.com/office/officeart/2005/8/layout/hierarchy1"/>
    <dgm:cxn modelId="{0E04399D-4818-4B00-BCEE-C715CBC30FEB}" type="presParOf" srcId="{3950A0BB-40DD-476D-B741-7935ACB5BCE9}" destId="{295C5803-7187-424E-80B4-834A8E957A1E}"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34A329-18C5-4AF5-8760-63582013469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6913047E-1890-41D9-B54C-7D5C59216048}">
      <dgm:prSet phldrT="[Texto]" custT="1"/>
      <dgm:spPr>
        <a:xfrm>
          <a:off x="4114595" y="1555577"/>
          <a:ext cx="874891" cy="5301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900">
              <a:solidFill>
                <a:sysClr val="windowText" lastClr="000000">
                  <a:hueOff val="0"/>
                  <a:satOff val="0"/>
                  <a:lumOff val="0"/>
                  <a:alphaOff val="0"/>
                </a:sysClr>
              </a:solidFill>
              <a:latin typeface="Garamond" pitchFamily="18" charset="0"/>
              <a:ea typeface="+mn-ea"/>
              <a:cs typeface="+mn-cs"/>
            </a:rPr>
            <a:t>Subsecretaria de Gestão e Jurídica</a:t>
          </a:r>
        </a:p>
      </dgm:t>
    </dgm:pt>
    <dgm:pt modelId="{4CBA2571-7CEA-417A-8D28-5FAD9975511B}" type="parTrans" cxnId="{F50FCC00-BDE9-453D-946B-809A7D86D594}">
      <dgm:prSet/>
      <dgm:spPr>
        <a:xfrm>
          <a:off x="4437728" y="1310869"/>
          <a:ext cx="91440" cy="179543"/>
        </a:xfrm>
        <a:noFill/>
        <a:ln w="25400" cap="flat" cmpd="sng" algn="ctr">
          <a:solidFill>
            <a:srgbClr val="4F81BD">
              <a:shade val="60000"/>
              <a:hueOff val="0"/>
              <a:satOff val="0"/>
              <a:lumOff val="0"/>
              <a:alphaOff val="0"/>
            </a:srgbClr>
          </a:solidFill>
          <a:prstDash val="solid"/>
        </a:ln>
        <a:effectLst/>
      </dgm:spPr>
      <dgm:t>
        <a:bodyPr/>
        <a:lstStyle/>
        <a:p>
          <a:endParaRPr lang="pt-BR" sz="2400">
            <a:latin typeface="Garamond" pitchFamily="18" charset="0"/>
          </a:endParaRPr>
        </a:p>
      </dgm:t>
    </dgm:pt>
    <dgm:pt modelId="{BD6323D0-CF98-487E-8B87-798F1E3C1AAB}" type="sibTrans" cxnId="{F50FCC00-BDE9-453D-946B-809A7D86D594}">
      <dgm:prSet/>
      <dgm:spPr/>
      <dgm:t>
        <a:bodyPr/>
        <a:lstStyle/>
        <a:p>
          <a:endParaRPr lang="pt-BR" sz="2800">
            <a:latin typeface="Garamond" pitchFamily="18" charset="0"/>
          </a:endParaRPr>
        </a:p>
      </dgm:t>
    </dgm:pt>
    <dgm:pt modelId="{BB969F3E-E5DC-4B22-B4ED-FBB9B36655AC}">
      <dgm:prSet phldrT="[Texto]" custT="1"/>
      <dgm:spPr>
        <a:xfrm>
          <a:off x="452346" y="2265294"/>
          <a:ext cx="617342" cy="60543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900">
              <a:solidFill>
                <a:sysClr val="windowText" lastClr="000000">
                  <a:hueOff val="0"/>
                  <a:satOff val="0"/>
                  <a:lumOff val="0"/>
                  <a:alphaOff val="0"/>
                </a:sysClr>
              </a:solidFill>
              <a:latin typeface="Garamond" pitchFamily="18" charset="0"/>
              <a:ea typeface="+mn-ea"/>
              <a:cs typeface="+mn-cs"/>
            </a:rPr>
            <a:t>Coord. de RH SEMUS</a:t>
          </a:r>
        </a:p>
      </dgm:t>
    </dgm:pt>
    <dgm:pt modelId="{BD4C2178-D4F2-4C5C-9F72-945D5094B006}" type="sibTrans" cxnId="{4AC15DD2-D5BC-499E-B5CB-8869C311E922}">
      <dgm:prSet/>
      <dgm:spPr/>
      <dgm:t>
        <a:bodyPr/>
        <a:lstStyle/>
        <a:p>
          <a:endParaRPr lang="pt-BR" sz="2800">
            <a:latin typeface="Garamond" pitchFamily="18" charset="0"/>
          </a:endParaRPr>
        </a:p>
      </dgm:t>
    </dgm:pt>
    <dgm:pt modelId="{15006D5F-49F5-4BBD-92EF-F5FAF972DB9E}" type="parTrans" cxnId="{4AC15DD2-D5BC-499E-B5CB-8869C311E922}">
      <dgm:prSet/>
      <dgm:spPr>
        <a:xfrm>
          <a:off x="692424" y="2020586"/>
          <a:ext cx="3791023"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D25B4571-D44A-41B9-A93D-ADCF6C0E7430}">
      <dgm:prSet phldrT="[Texto]" custT="1"/>
      <dgm:spPr>
        <a:xfrm>
          <a:off x="2930255" y="2265294"/>
          <a:ext cx="728482" cy="5771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900">
              <a:solidFill>
                <a:sysClr val="windowText" lastClr="000000">
                  <a:hueOff val="0"/>
                  <a:satOff val="0"/>
                  <a:lumOff val="0"/>
                  <a:alphaOff val="0"/>
                </a:sysClr>
              </a:solidFill>
              <a:latin typeface="Garamond" pitchFamily="18" charset="0"/>
              <a:ea typeface="+mn-ea"/>
              <a:cs typeface="+mn-cs"/>
            </a:rPr>
            <a:t>Coord. de Contratos e Convênios</a:t>
          </a:r>
        </a:p>
      </dgm:t>
    </dgm:pt>
    <dgm:pt modelId="{F2B56589-0E15-4489-A540-79E085820FBD}" type="parTrans" cxnId="{C9DBAE2A-E454-4442-BC6A-2757686EDD01}">
      <dgm:prSet/>
      <dgm:spPr>
        <a:xfrm>
          <a:off x="3225902" y="2020586"/>
          <a:ext cx="1257545"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F4B341BC-4D47-43E4-881A-124F937095AE}" type="sibTrans" cxnId="{C9DBAE2A-E454-4442-BC6A-2757686EDD01}">
      <dgm:prSet/>
      <dgm:spPr/>
      <dgm:t>
        <a:bodyPr/>
        <a:lstStyle/>
        <a:p>
          <a:endParaRPr lang="pt-BR" sz="2800">
            <a:latin typeface="Garamond" pitchFamily="18" charset="0"/>
          </a:endParaRPr>
        </a:p>
      </dgm:t>
    </dgm:pt>
    <dgm:pt modelId="{46B248F3-7792-4573-9C8E-3650FB48FF16}">
      <dgm:prSet phldrT="[Texto]" custT="1"/>
      <dgm:spPr>
        <a:xfrm>
          <a:off x="4725687" y="2265294"/>
          <a:ext cx="805496" cy="58510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00">
              <a:solidFill>
                <a:sysClr val="windowText" lastClr="000000">
                  <a:hueOff val="0"/>
                  <a:satOff val="0"/>
                  <a:lumOff val="0"/>
                  <a:alphaOff val="0"/>
                </a:sysClr>
              </a:solidFill>
              <a:latin typeface="Garamond" pitchFamily="18" charset="0"/>
              <a:ea typeface="+mn-ea"/>
              <a:cs typeface="+mn-cs"/>
            </a:rPr>
            <a:t>STD de Farmácia e Almoxarifado</a:t>
          </a:r>
        </a:p>
      </dgm:t>
    </dgm:pt>
    <dgm:pt modelId="{6A1E4F3C-26CF-4A5C-99ED-AB5F210DC71E}" type="parTrans" cxnId="{814316CF-4558-4C76-960E-943BF032ED14}">
      <dgm:prSet/>
      <dgm:spPr>
        <a:xfrm>
          <a:off x="4483448" y="2020586"/>
          <a:ext cx="576393"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EBA3C42F-3967-4099-B595-5842E9A9E0C0}" type="sibTrans" cxnId="{814316CF-4558-4C76-960E-943BF032ED14}">
      <dgm:prSet/>
      <dgm:spPr/>
      <dgm:t>
        <a:bodyPr/>
        <a:lstStyle/>
        <a:p>
          <a:endParaRPr lang="pt-BR" sz="2800">
            <a:latin typeface="Garamond" pitchFamily="18" charset="0"/>
          </a:endParaRPr>
        </a:p>
      </dgm:t>
    </dgm:pt>
    <dgm:pt modelId="{6E5BF8E3-B390-4EF6-86F7-0ADB83918E8C}">
      <dgm:prSet phldrT="[Texto]" custT="1"/>
      <dgm:spPr>
        <a:xfrm>
          <a:off x="6514597" y="2265294"/>
          <a:ext cx="870317" cy="5318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50">
              <a:solidFill>
                <a:sysClr val="windowText" lastClr="000000">
                  <a:hueOff val="0"/>
                  <a:satOff val="0"/>
                  <a:lumOff val="0"/>
                  <a:alphaOff val="0"/>
                </a:sysClr>
              </a:solidFill>
              <a:latin typeface="Garamond" pitchFamily="18" charset="0"/>
              <a:ea typeface="+mn-ea"/>
              <a:cs typeface="+mn-cs"/>
            </a:rPr>
            <a:t>STD Jurídica</a:t>
          </a:r>
        </a:p>
      </dgm:t>
    </dgm:pt>
    <dgm:pt modelId="{F27C4564-B3D7-42BF-8121-3EC3E6A5F697}" type="parTrans" cxnId="{BEB4FA67-8F09-4F99-A3EF-C9153E988B8A}">
      <dgm:prSet/>
      <dgm:spPr>
        <a:xfrm>
          <a:off x="4483448" y="2020586"/>
          <a:ext cx="2397713"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CE28D564-253F-4D56-B048-ED22841D6D00}" type="sibTrans" cxnId="{BEB4FA67-8F09-4F99-A3EF-C9153E988B8A}">
      <dgm:prSet/>
      <dgm:spPr/>
      <dgm:t>
        <a:bodyPr/>
        <a:lstStyle/>
        <a:p>
          <a:endParaRPr lang="pt-BR" sz="2800">
            <a:latin typeface="Garamond" pitchFamily="18" charset="0"/>
          </a:endParaRPr>
        </a:p>
      </dgm:t>
    </dgm:pt>
    <dgm:pt modelId="{8BE0E50A-1349-41A3-830B-C7C632BF734D}">
      <dgm:prSet phldrT="[Texto]" custT="1"/>
      <dgm:spPr>
        <a:xfrm>
          <a:off x="7914043" y="2265294"/>
          <a:ext cx="737693" cy="7958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900">
              <a:solidFill>
                <a:sysClr val="windowText" lastClr="000000">
                  <a:hueOff val="0"/>
                  <a:satOff val="0"/>
                  <a:lumOff val="0"/>
                  <a:alphaOff val="0"/>
                </a:sysClr>
              </a:solidFill>
              <a:latin typeface="Garamond" pitchFamily="18" charset="0"/>
              <a:ea typeface="+mn-ea"/>
              <a:cs typeface="+mn-cs"/>
            </a:rPr>
            <a:t>STD de Inspeção, Diligência e Tomada de Contas</a:t>
          </a:r>
        </a:p>
      </dgm:t>
    </dgm:pt>
    <dgm:pt modelId="{C81695D9-7138-4E0A-AFF7-1AF6E5E567C2}" type="parTrans" cxnId="{A6D686D4-6E53-4DF4-96AE-6830F37DA124}">
      <dgm:prSet/>
      <dgm:spPr>
        <a:xfrm>
          <a:off x="4483448" y="2020586"/>
          <a:ext cx="3730848"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99AD9146-2BE6-4CA9-8427-2558ACF938C2}" type="sibTrans" cxnId="{A6D686D4-6E53-4DF4-96AE-6830F37DA124}">
      <dgm:prSet/>
      <dgm:spPr/>
      <dgm:t>
        <a:bodyPr/>
        <a:lstStyle/>
        <a:p>
          <a:endParaRPr lang="pt-BR" sz="2800">
            <a:latin typeface="Garamond" pitchFamily="18" charset="0"/>
          </a:endParaRPr>
        </a:p>
      </dgm:t>
    </dgm:pt>
    <dgm:pt modelId="{DDAF550E-058E-47D6-AD64-9E1708BF8734}">
      <dgm:prSet phldrT="[Texto]" custT="1"/>
      <dgm:spPr>
        <a:xfrm>
          <a:off x="4271402" y="3029948"/>
          <a:ext cx="732952" cy="64045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50">
              <a:solidFill>
                <a:sysClr val="windowText" lastClr="000000">
                  <a:hueOff val="0"/>
                  <a:satOff val="0"/>
                  <a:lumOff val="0"/>
                  <a:alphaOff val="0"/>
                </a:sysClr>
              </a:solidFill>
              <a:latin typeface="Garamond" pitchFamily="18" charset="0"/>
              <a:ea typeface="+mn-ea"/>
              <a:cs typeface="+mn-cs"/>
            </a:rPr>
            <a:t>Coord. de Suprimento e Logística</a:t>
          </a:r>
        </a:p>
      </dgm:t>
    </dgm:pt>
    <dgm:pt modelId="{2C526430-1A41-46A0-9F62-FAC3F02AAA80}" type="parTrans" cxnId="{B8A13A86-DD6B-4534-AF41-E196D81EA7EB}">
      <dgm:prSet/>
      <dgm:spPr>
        <a:xfrm>
          <a:off x="4569285" y="2785240"/>
          <a:ext cx="490556"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52F05A3D-0A21-43D8-B67C-9950D80E3934}" type="sibTrans" cxnId="{B8A13A86-DD6B-4534-AF41-E196D81EA7EB}">
      <dgm:prSet/>
      <dgm:spPr/>
      <dgm:t>
        <a:bodyPr/>
        <a:lstStyle/>
        <a:p>
          <a:endParaRPr lang="pt-BR" sz="2800">
            <a:latin typeface="Garamond" pitchFamily="18" charset="0"/>
          </a:endParaRPr>
        </a:p>
      </dgm:t>
    </dgm:pt>
    <dgm:pt modelId="{99B51558-2652-4C2B-8B7F-F13FA5BAA324}">
      <dgm:prSet phldrT="[Texto]" custT="1"/>
      <dgm:spPr>
        <a:xfrm>
          <a:off x="5141542" y="3029948"/>
          <a:ext cx="843925" cy="63264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50">
              <a:solidFill>
                <a:sysClr val="windowText" lastClr="000000">
                  <a:hueOff val="0"/>
                  <a:satOff val="0"/>
                  <a:lumOff val="0"/>
                  <a:alphaOff val="0"/>
                </a:sysClr>
              </a:solidFill>
              <a:latin typeface="Garamond" pitchFamily="18" charset="0"/>
              <a:ea typeface="+mn-ea"/>
              <a:cs typeface="+mn-cs"/>
            </a:rPr>
            <a:t>Coord. de Almoxarifado</a:t>
          </a:r>
        </a:p>
      </dgm:t>
    </dgm:pt>
    <dgm:pt modelId="{A89955E0-A9AB-4022-AC4C-3D73640DE363}" type="parTrans" cxnId="{05AA6A12-F227-4411-91D9-01D5D48F4E6F}">
      <dgm:prSet/>
      <dgm:spPr>
        <a:xfrm>
          <a:off x="5059841" y="2785240"/>
          <a:ext cx="435069"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DB67D260-B8D4-40D8-B13B-0E4D6DF74D08}" type="sibTrans" cxnId="{05AA6A12-F227-4411-91D9-01D5D48F4E6F}">
      <dgm:prSet/>
      <dgm:spPr/>
      <dgm:t>
        <a:bodyPr/>
        <a:lstStyle/>
        <a:p>
          <a:endParaRPr lang="pt-BR" sz="2800">
            <a:latin typeface="Garamond" pitchFamily="18" charset="0"/>
          </a:endParaRPr>
        </a:p>
      </dgm:t>
    </dgm:pt>
    <dgm:pt modelId="{1F7FD0C8-09D1-443E-8047-2CE55B844EAD}">
      <dgm:prSet phldrT="[Texto]" custT="1"/>
      <dgm:spPr>
        <a:xfrm>
          <a:off x="6122655" y="2976658"/>
          <a:ext cx="747737" cy="6443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50">
              <a:solidFill>
                <a:sysClr val="windowText" lastClr="000000">
                  <a:hueOff val="0"/>
                  <a:satOff val="0"/>
                  <a:lumOff val="0"/>
                  <a:alphaOff val="0"/>
                </a:sysClr>
              </a:solidFill>
              <a:latin typeface="Garamond" pitchFamily="18" charset="0"/>
              <a:ea typeface="+mn-ea"/>
              <a:cs typeface="+mn-cs"/>
            </a:rPr>
            <a:t>Assessorias Técnicas</a:t>
          </a:r>
        </a:p>
      </dgm:t>
    </dgm:pt>
    <dgm:pt modelId="{40DCF7B5-5A16-4651-9C11-2BF8BB5AD361}" type="parTrans" cxnId="{72B62EE3-4EDD-4B3B-ADC9-2AAC60B32B8A}">
      <dgm:prSet/>
      <dgm:spPr>
        <a:xfrm>
          <a:off x="6427930" y="2731950"/>
          <a:ext cx="453231" cy="179543"/>
        </a:xfrm>
        <a:noFill/>
        <a:ln w="25400" cap="flat" cmpd="sng" algn="ctr">
          <a:solidFill>
            <a:srgbClr val="4F81BD">
              <a:shade val="80000"/>
              <a:hueOff val="0"/>
              <a:satOff val="0"/>
              <a:lumOff val="0"/>
              <a:alphaOff val="0"/>
            </a:srgbClr>
          </a:solidFill>
          <a:prstDash val="solid"/>
        </a:ln>
        <a:effectLst/>
      </dgm:spPr>
      <dgm:t>
        <a:bodyPr/>
        <a:lstStyle/>
        <a:p>
          <a:endParaRPr lang="pt-BR" sz="2400">
            <a:latin typeface="Garamond" pitchFamily="18" charset="0"/>
          </a:endParaRPr>
        </a:p>
      </dgm:t>
    </dgm:pt>
    <dgm:pt modelId="{3E583278-18BF-4FBC-A37B-1812E7BF606C}" type="sibTrans" cxnId="{72B62EE3-4EDD-4B3B-ADC9-2AAC60B32B8A}">
      <dgm:prSet/>
      <dgm:spPr/>
      <dgm:t>
        <a:bodyPr/>
        <a:lstStyle/>
        <a:p>
          <a:endParaRPr lang="pt-BR" sz="2800">
            <a:latin typeface="Garamond" pitchFamily="18" charset="0"/>
          </a:endParaRPr>
        </a:p>
      </dgm:t>
    </dgm:pt>
    <dgm:pt modelId="{A1ACE257-B520-4648-B7BD-A9C0AF91CBCE}">
      <dgm:prSet phldrT="[Texto]" custT="1"/>
      <dgm:spPr>
        <a:xfrm>
          <a:off x="3795924" y="2265294"/>
          <a:ext cx="792575" cy="6051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00">
              <a:solidFill>
                <a:sysClr val="windowText" lastClr="000000">
                  <a:hueOff val="0"/>
                  <a:satOff val="0"/>
                  <a:lumOff val="0"/>
                  <a:alphaOff val="0"/>
                </a:sysClr>
              </a:solidFill>
              <a:latin typeface="Garamond" pitchFamily="18" charset="0"/>
              <a:ea typeface="+mn-ea"/>
              <a:cs typeface="+mn-cs"/>
            </a:rPr>
            <a:t>STD de Controle e Avaliação</a:t>
          </a:r>
        </a:p>
      </dgm:t>
    </dgm:pt>
    <dgm:pt modelId="{1CF67210-0555-4587-96A8-6DF707A6F6FF}" type="parTrans" cxnId="{F5FD919D-F476-4C8A-B62C-B8A3CF66DD14}">
      <dgm:prSet/>
      <dgm:spPr/>
      <dgm:t>
        <a:bodyPr/>
        <a:lstStyle/>
        <a:p>
          <a:endParaRPr lang="pt-BR"/>
        </a:p>
      </dgm:t>
    </dgm:pt>
    <dgm:pt modelId="{D264B188-3DAA-4B1F-9AF9-FB9519105832}" type="sibTrans" cxnId="{F5FD919D-F476-4C8A-B62C-B8A3CF66DD14}">
      <dgm:prSet/>
      <dgm:spPr/>
      <dgm:t>
        <a:bodyPr/>
        <a:lstStyle/>
        <a:p>
          <a:endParaRPr lang="pt-BR"/>
        </a:p>
      </dgm:t>
    </dgm:pt>
    <dgm:pt modelId="{30CC2987-C135-4982-86B6-33F040D0283F}">
      <dgm:prSet phldrT="[Texto]" custT="1"/>
      <dgm:spPr>
        <a:xfrm>
          <a:off x="3795924" y="2265294"/>
          <a:ext cx="792575" cy="6051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900">
              <a:solidFill>
                <a:sysClr val="windowText" lastClr="000000">
                  <a:hueOff val="0"/>
                  <a:satOff val="0"/>
                  <a:lumOff val="0"/>
                  <a:alphaOff val="0"/>
                </a:sysClr>
              </a:solidFill>
              <a:latin typeface="Garamond" pitchFamily="18" charset="0"/>
              <a:ea typeface="+mn-ea"/>
              <a:cs typeface="+mn-cs"/>
            </a:rPr>
            <a:t>Coord. de Monitoramento e Avaliação</a:t>
          </a:r>
        </a:p>
      </dgm:t>
    </dgm:pt>
    <dgm:pt modelId="{DD57D205-729D-4948-8F48-45F2D2C08292}" type="parTrans" cxnId="{46A73D95-5B53-45EA-9AAE-B5CC04ACB230}">
      <dgm:prSet/>
      <dgm:spPr/>
      <dgm:t>
        <a:bodyPr/>
        <a:lstStyle/>
        <a:p>
          <a:endParaRPr lang="pt-BR"/>
        </a:p>
      </dgm:t>
    </dgm:pt>
    <dgm:pt modelId="{502A13EC-A42F-4897-98EF-ABED445FC828}" type="sibTrans" cxnId="{46A73D95-5B53-45EA-9AAE-B5CC04ACB230}">
      <dgm:prSet/>
      <dgm:spPr/>
      <dgm:t>
        <a:bodyPr/>
        <a:lstStyle/>
        <a:p>
          <a:endParaRPr lang="pt-BR"/>
        </a:p>
      </dgm:t>
    </dgm:pt>
    <dgm:pt modelId="{B9C07DA9-0F25-4D79-BC03-93E61E9AE1B5}">
      <dgm:prSet custT="1"/>
      <dgm:spPr/>
      <dgm:t>
        <a:bodyPr/>
        <a:lstStyle/>
        <a:p>
          <a:r>
            <a:rPr lang="pt-BR" sz="800">
              <a:latin typeface="Garamond" pitchFamily="18" charset="0"/>
            </a:rPr>
            <a:t>Coord. de Tecnologia</a:t>
          </a:r>
        </a:p>
      </dgm:t>
    </dgm:pt>
    <dgm:pt modelId="{E1048F75-14B1-466B-9025-753F45C5BF35}" type="parTrans" cxnId="{6668F0D6-53E8-4802-AD3B-2C7FD8F185A7}">
      <dgm:prSet/>
      <dgm:spPr/>
      <dgm:t>
        <a:bodyPr/>
        <a:lstStyle/>
        <a:p>
          <a:endParaRPr lang="pt-BR"/>
        </a:p>
      </dgm:t>
    </dgm:pt>
    <dgm:pt modelId="{DF9B5944-6A91-407D-B537-DFF9C236B9D1}" type="sibTrans" cxnId="{6668F0D6-53E8-4802-AD3B-2C7FD8F185A7}">
      <dgm:prSet/>
      <dgm:spPr/>
      <dgm:t>
        <a:bodyPr/>
        <a:lstStyle/>
        <a:p>
          <a:endParaRPr lang="pt-BR"/>
        </a:p>
      </dgm:t>
    </dgm:pt>
    <dgm:pt modelId="{161EA1E6-23AE-43F8-8177-3F5E006E67DA}">
      <dgm:prSet custT="1"/>
      <dgm:spPr/>
      <dgm:t>
        <a:bodyPr/>
        <a:lstStyle/>
        <a:p>
          <a:r>
            <a:rPr lang="pt-BR" sz="800">
              <a:latin typeface="Garamond" pitchFamily="18" charset="0"/>
            </a:rPr>
            <a:t>Coord. de Transporte</a:t>
          </a:r>
        </a:p>
      </dgm:t>
    </dgm:pt>
    <dgm:pt modelId="{F47AC72A-4265-4ADA-BD78-792370529873}" type="parTrans" cxnId="{F85C9B94-C7B5-4E4D-9348-B30A9DD47704}">
      <dgm:prSet/>
      <dgm:spPr/>
      <dgm:t>
        <a:bodyPr/>
        <a:lstStyle/>
        <a:p>
          <a:endParaRPr lang="pt-BR"/>
        </a:p>
      </dgm:t>
    </dgm:pt>
    <dgm:pt modelId="{9A93EA21-0EBF-4A10-AF67-0E2C378F11E6}" type="sibTrans" cxnId="{F85C9B94-C7B5-4E4D-9348-B30A9DD47704}">
      <dgm:prSet/>
      <dgm:spPr/>
      <dgm:t>
        <a:bodyPr/>
        <a:lstStyle/>
        <a:p>
          <a:endParaRPr lang="pt-BR"/>
        </a:p>
      </dgm:t>
    </dgm:pt>
    <dgm:pt modelId="{8F8E8939-B4D0-482C-9DCA-72FAAA28530E}">
      <dgm:prSet custT="1"/>
      <dgm:spPr/>
      <dgm:t>
        <a:bodyPr/>
        <a:lstStyle/>
        <a:p>
          <a:r>
            <a:rPr lang="pt-BR" sz="700">
              <a:latin typeface="Garamond" pitchFamily="18" charset="0"/>
            </a:rPr>
            <a:t>Coord. Patrimônio</a:t>
          </a:r>
        </a:p>
      </dgm:t>
    </dgm:pt>
    <dgm:pt modelId="{F93AA789-D6CC-4521-B6DE-E803EDA21D71}" type="parTrans" cxnId="{152F21CB-4FF3-4B92-9072-7879F8F3847E}">
      <dgm:prSet/>
      <dgm:spPr/>
      <dgm:t>
        <a:bodyPr/>
        <a:lstStyle/>
        <a:p>
          <a:endParaRPr lang="pt-BR"/>
        </a:p>
      </dgm:t>
    </dgm:pt>
    <dgm:pt modelId="{F9FA39CE-0A6C-44BF-AD97-8EC5218537DF}" type="sibTrans" cxnId="{152F21CB-4FF3-4B92-9072-7879F8F3847E}">
      <dgm:prSet/>
      <dgm:spPr/>
      <dgm:t>
        <a:bodyPr/>
        <a:lstStyle/>
        <a:p>
          <a:endParaRPr lang="pt-BR"/>
        </a:p>
      </dgm:t>
    </dgm:pt>
    <dgm:pt modelId="{7D33C21A-CCF4-4A31-96F7-AF33895553FF}">
      <dgm:prSet phldrT="[Texto]" custT="1"/>
      <dgm:spPr>
        <a:xfrm>
          <a:off x="2930255" y="2265294"/>
          <a:ext cx="728482" cy="5771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900">
              <a:solidFill>
                <a:sysClr val="windowText" lastClr="000000">
                  <a:hueOff val="0"/>
                  <a:satOff val="0"/>
                  <a:lumOff val="0"/>
                  <a:alphaOff val="0"/>
                </a:sysClr>
              </a:solidFill>
              <a:latin typeface="Garamond" pitchFamily="18" charset="0"/>
              <a:ea typeface="+mn-ea"/>
              <a:cs typeface="+mn-cs"/>
            </a:rPr>
            <a:t>STD de Planejamento</a:t>
          </a:r>
        </a:p>
      </dgm:t>
    </dgm:pt>
    <dgm:pt modelId="{28E18BF0-4821-482E-9EDF-AA3944EF8FCD}" type="parTrans" cxnId="{B7B21B39-1C39-412D-A8C3-AC2C465BBBA9}">
      <dgm:prSet/>
      <dgm:spPr/>
      <dgm:t>
        <a:bodyPr/>
        <a:lstStyle/>
        <a:p>
          <a:endParaRPr lang="pt-BR"/>
        </a:p>
      </dgm:t>
    </dgm:pt>
    <dgm:pt modelId="{354C9E3F-9C40-4B5E-AEF8-68085AC5E5C3}" type="sibTrans" cxnId="{B7B21B39-1C39-412D-A8C3-AC2C465BBBA9}">
      <dgm:prSet/>
      <dgm:spPr/>
      <dgm:t>
        <a:bodyPr/>
        <a:lstStyle/>
        <a:p>
          <a:endParaRPr lang="pt-BR"/>
        </a:p>
      </dgm:t>
    </dgm:pt>
    <dgm:pt modelId="{1CC6BA99-76AD-4E2F-BAE6-2C22346E7534}">
      <dgm:prSet phldrT="[Texto]" custT="1"/>
      <dgm:spPr>
        <a:xfrm>
          <a:off x="452346" y="2265294"/>
          <a:ext cx="617342" cy="60543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00">
              <a:solidFill>
                <a:sysClr val="windowText" lastClr="000000">
                  <a:hueOff val="0"/>
                  <a:satOff val="0"/>
                  <a:lumOff val="0"/>
                  <a:alphaOff val="0"/>
                </a:sysClr>
              </a:solidFill>
              <a:latin typeface="Garamond" pitchFamily="18" charset="0"/>
              <a:ea typeface="+mn-ea"/>
              <a:cs typeface="+mn-cs"/>
            </a:rPr>
            <a:t>Coord. de RH HGNI</a:t>
          </a:r>
        </a:p>
      </dgm:t>
    </dgm:pt>
    <dgm:pt modelId="{5826FAB3-8B80-4A9B-B576-12997A8F097D}" type="parTrans" cxnId="{F929F234-D37A-4D4C-AA49-2FDAAAD17E44}">
      <dgm:prSet/>
      <dgm:spPr/>
      <dgm:t>
        <a:bodyPr/>
        <a:lstStyle/>
        <a:p>
          <a:endParaRPr lang="pt-BR"/>
        </a:p>
      </dgm:t>
    </dgm:pt>
    <dgm:pt modelId="{AC67FF72-8CE4-43AA-BAA1-CAA9CC4F1B28}" type="sibTrans" cxnId="{F929F234-D37A-4D4C-AA49-2FDAAAD17E44}">
      <dgm:prSet/>
      <dgm:spPr/>
      <dgm:t>
        <a:bodyPr/>
        <a:lstStyle/>
        <a:p>
          <a:endParaRPr lang="pt-BR"/>
        </a:p>
      </dgm:t>
    </dgm:pt>
    <dgm:pt modelId="{EBAD8224-9A52-4412-B4F7-CB80084FB8AC}">
      <dgm:prSet custT="1"/>
      <dgm:spPr/>
      <dgm:t>
        <a:bodyPr/>
        <a:lstStyle/>
        <a:p>
          <a:r>
            <a:rPr lang="pt-BR" sz="900"/>
            <a:t>Núcleo de Educação Permanente</a:t>
          </a:r>
        </a:p>
      </dgm:t>
    </dgm:pt>
    <dgm:pt modelId="{CCA25640-6DF3-4C5A-9E79-DF44FFBEF23B}" type="parTrans" cxnId="{9C5B64FE-AA0C-44F9-9E46-BB597E21CEEB}">
      <dgm:prSet/>
      <dgm:spPr/>
      <dgm:t>
        <a:bodyPr/>
        <a:lstStyle/>
        <a:p>
          <a:endParaRPr lang="pt-BR"/>
        </a:p>
      </dgm:t>
    </dgm:pt>
    <dgm:pt modelId="{61E6DCB7-4484-4AC8-B11F-64AC436D2782}" type="sibTrans" cxnId="{9C5B64FE-AA0C-44F9-9E46-BB597E21CEEB}">
      <dgm:prSet/>
      <dgm:spPr/>
      <dgm:t>
        <a:bodyPr/>
        <a:lstStyle/>
        <a:p>
          <a:endParaRPr lang="pt-BR"/>
        </a:p>
      </dgm:t>
    </dgm:pt>
    <dgm:pt modelId="{9E96BE71-AB7B-4413-BC58-77BC3CA6B929}">
      <dgm:prSet custT="1"/>
      <dgm:spPr/>
      <dgm:t>
        <a:bodyPr/>
        <a:lstStyle/>
        <a:p>
          <a:r>
            <a:rPr lang="pt-BR" sz="900">
              <a:solidFill>
                <a:sysClr val="windowText" lastClr="000000">
                  <a:hueOff val="0"/>
                  <a:satOff val="0"/>
                  <a:lumOff val="0"/>
                  <a:alphaOff val="0"/>
                </a:sysClr>
              </a:solidFill>
              <a:latin typeface="Garamond" pitchFamily="18" charset="0"/>
              <a:ea typeface="+mn-ea"/>
              <a:cs typeface="+mn-cs"/>
            </a:rPr>
            <a:t>Auditoria Médica</a:t>
          </a:r>
        </a:p>
      </dgm:t>
    </dgm:pt>
    <dgm:pt modelId="{C9E3F902-7C3A-4A9B-950F-A44E700EE007}" type="parTrans" cxnId="{F8B7E02C-BBF5-4E69-A03F-E0DCE4450F5C}">
      <dgm:prSet/>
      <dgm:spPr/>
      <dgm:t>
        <a:bodyPr/>
        <a:lstStyle/>
        <a:p>
          <a:endParaRPr lang="pt-BR"/>
        </a:p>
      </dgm:t>
    </dgm:pt>
    <dgm:pt modelId="{49701C2F-A625-4E1A-A4F6-DE09525B28D1}" type="sibTrans" cxnId="{F8B7E02C-BBF5-4E69-A03F-E0DCE4450F5C}">
      <dgm:prSet/>
      <dgm:spPr/>
      <dgm:t>
        <a:bodyPr/>
        <a:lstStyle/>
        <a:p>
          <a:endParaRPr lang="pt-BR"/>
        </a:p>
      </dgm:t>
    </dgm:pt>
    <dgm:pt modelId="{365A4C9D-441E-4062-84D4-A0BD32785479}">
      <dgm:prSet custT="1"/>
      <dgm:spPr/>
      <dgm:t>
        <a:bodyPr/>
        <a:lstStyle/>
        <a:p>
          <a:r>
            <a:rPr lang="pt-BR" sz="900">
              <a:solidFill>
                <a:sysClr val="windowText" lastClr="000000">
                  <a:hueOff val="0"/>
                  <a:satOff val="0"/>
                  <a:lumOff val="0"/>
                  <a:alphaOff val="0"/>
                </a:sysClr>
              </a:solidFill>
              <a:latin typeface="Garamond" pitchFamily="18" charset="0"/>
              <a:ea typeface="+mn-ea"/>
              <a:cs typeface="+mn-cs"/>
            </a:rPr>
            <a:t>Supervisão Médica</a:t>
          </a:r>
        </a:p>
      </dgm:t>
    </dgm:pt>
    <dgm:pt modelId="{12C96C70-636D-4A14-BB73-B07E2F5B828C}" type="parTrans" cxnId="{6AE91201-91A9-4C52-82BB-643A6D296962}">
      <dgm:prSet/>
      <dgm:spPr/>
      <dgm:t>
        <a:bodyPr/>
        <a:lstStyle/>
        <a:p>
          <a:endParaRPr lang="pt-BR"/>
        </a:p>
      </dgm:t>
    </dgm:pt>
    <dgm:pt modelId="{CD4B3812-ED0D-47C8-845D-8AEB51CBF239}" type="sibTrans" cxnId="{6AE91201-91A9-4C52-82BB-643A6D296962}">
      <dgm:prSet/>
      <dgm:spPr/>
      <dgm:t>
        <a:bodyPr/>
        <a:lstStyle/>
        <a:p>
          <a:endParaRPr lang="pt-BR"/>
        </a:p>
      </dgm:t>
    </dgm:pt>
    <dgm:pt modelId="{6BDD2F12-4819-4FBC-8054-FC6763DF1BC0}">
      <dgm:prSet phldrT="[Texto]" custT="1"/>
      <dgm:spPr>
        <a:xfrm>
          <a:off x="3795924" y="2265294"/>
          <a:ext cx="792575" cy="60517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pt-BR" sz="850">
              <a:solidFill>
                <a:sysClr val="windowText" lastClr="000000">
                  <a:hueOff val="0"/>
                  <a:satOff val="0"/>
                  <a:lumOff val="0"/>
                  <a:alphaOff val="0"/>
                </a:sysClr>
              </a:solidFill>
              <a:latin typeface="Garamond" pitchFamily="18" charset="0"/>
              <a:ea typeface="+mn-ea"/>
              <a:cs typeface="+mn-cs"/>
            </a:rPr>
            <a:t>Faturamento</a:t>
          </a:r>
        </a:p>
      </dgm:t>
    </dgm:pt>
    <dgm:pt modelId="{B273DDCB-0C80-46FC-A845-9E0CECBCAA96}" type="parTrans" cxnId="{9EED71D4-28A0-48C3-B2FE-70C6C2BFB828}">
      <dgm:prSet/>
      <dgm:spPr/>
      <dgm:t>
        <a:bodyPr/>
        <a:lstStyle/>
        <a:p>
          <a:endParaRPr lang="pt-BR"/>
        </a:p>
      </dgm:t>
    </dgm:pt>
    <dgm:pt modelId="{5F142332-C778-414A-AB87-68E301CA5A71}" type="sibTrans" cxnId="{9EED71D4-28A0-48C3-B2FE-70C6C2BFB828}">
      <dgm:prSet/>
      <dgm:spPr/>
      <dgm:t>
        <a:bodyPr/>
        <a:lstStyle/>
        <a:p>
          <a:endParaRPr lang="pt-BR"/>
        </a:p>
      </dgm:t>
    </dgm:pt>
    <dgm:pt modelId="{AFBE5E65-394D-4E74-A393-982720EE6983}">
      <dgm:prSet custT="1"/>
      <dgm:spPr/>
      <dgm:t>
        <a:bodyPr/>
        <a:lstStyle/>
        <a:p>
          <a:r>
            <a:rPr lang="pt-BR" sz="850">
              <a:solidFill>
                <a:sysClr val="windowText" lastClr="000000">
                  <a:hueOff val="0"/>
                  <a:satOff val="0"/>
                  <a:lumOff val="0"/>
                  <a:alphaOff val="0"/>
                </a:sysClr>
              </a:solidFill>
              <a:latin typeface="Garamond" pitchFamily="18" charset="0"/>
              <a:ea typeface="+mn-ea"/>
              <a:cs typeface="+mn-cs"/>
            </a:rPr>
            <a:t>Coord. de Auditoria Contas Médicas</a:t>
          </a:r>
        </a:p>
      </dgm:t>
    </dgm:pt>
    <dgm:pt modelId="{90311D56-B80D-48F9-A047-24713315D50E}" type="parTrans" cxnId="{87FE9391-FA21-44BB-A26E-58484329CE2F}">
      <dgm:prSet/>
      <dgm:spPr/>
      <dgm:t>
        <a:bodyPr/>
        <a:lstStyle/>
        <a:p>
          <a:endParaRPr lang="pt-BR"/>
        </a:p>
      </dgm:t>
    </dgm:pt>
    <dgm:pt modelId="{817DCA93-ED79-41ED-98C9-61702870D3DD}" type="sibTrans" cxnId="{87FE9391-FA21-44BB-A26E-58484329CE2F}">
      <dgm:prSet/>
      <dgm:spPr/>
      <dgm:t>
        <a:bodyPr/>
        <a:lstStyle/>
        <a:p>
          <a:endParaRPr lang="pt-BR"/>
        </a:p>
      </dgm:t>
    </dgm:pt>
    <dgm:pt modelId="{B704C73A-8591-4B9A-AD06-F06D88B07D99}" type="pres">
      <dgm:prSet presAssocID="{B534A329-18C5-4AF5-8760-635820134698}" presName="hierChild1" presStyleCnt="0">
        <dgm:presLayoutVars>
          <dgm:chPref val="1"/>
          <dgm:dir/>
          <dgm:animOne val="branch"/>
          <dgm:animLvl val="lvl"/>
          <dgm:resizeHandles/>
        </dgm:presLayoutVars>
      </dgm:prSet>
      <dgm:spPr/>
      <dgm:t>
        <a:bodyPr/>
        <a:lstStyle/>
        <a:p>
          <a:endParaRPr lang="pt-BR"/>
        </a:p>
      </dgm:t>
    </dgm:pt>
    <dgm:pt modelId="{58536CBB-A65D-4CD9-B512-6EBE737D0B61}" type="pres">
      <dgm:prSet presAssocID="{6913047E-1890-41D9-B54C-7D5C59216048}" presName="hierRoot1" presStyleCnt="0"/>
      <dgm:spPr/>
      <dgm:t>
        <a:bodyPr/>
        <a:lstStyle/>
        <a:p>
          <a:endParaRPr lang="pt-BR"/>
        </a:p>
      </dgm:t>
    </dgm:pt>
    <dgm:pt modelId="{D2A1F67A-BAD2-48D7-A47A-CF334816A457}" type="pres">
      <dgm:prSet presAssocID="{6913047E-1890-41D9-B54C-7D5C59216048}" presName="composite" presStyleCnt="0"/>
      <dgm:spPr/>
      <dgm:t>
        <a:bodyPr/>
        <a:lstStyle/>
        <a:p>
          <a:endParaRPr lang="pt-BR"/>
        </a:p>
      </dgm:t>
    </dgm:pt>
    <dgm:pt modelId="{DAB761EC-2310-4909-853C-5CAAFF681732}" type="pres">
      <dgm:prSet presAssocID="{6913047E-1890-41D9-B54C-7D5C59216048}" presName="background" presStyleLbl="node0" presStyleIdx="0" presStyleCnt="1"/>
      <dgm:spPr/>
      <dgm:t>
        <a:bodyPr/>
        <a:lstStyle/>
        <a:p>
          <a:endParaRPr lang="pt-BR"/>
        </a:p>
      </dgm:t>
    </dgm:pt>
    <dgm:pt modelId="{6EFCA4E2-9627-48BA-B423-6CAFBF5B1402}" type="pres">
      <dgm:prSet presAssocID="{6913047E-1890-41D9-B54C-7D5C59216048}" presName="text" presStyleLbl="fgAcc0" presStyleIdx="0" presStyleCnt="1" custScaleX="421614" custScaleY="312239">
        <dgm:presLayoutVars>
          <dgm:chPref val="3"/>
        </dgm:presLayoutVars>
      </dgm:prSet>
      <dgm:spPr/>
      <dgm:t>
        <a:bodyPr/>
        <a:lstStyle/>
        <a:p>
          <a:endParaRPr lang="pt-BR"/>
        </a:p>
      </dgm:t>
    </dgm:pt>
    <dgm:pt modelId="{FBAEE295-5316-478A-8DCD-F7DFAF98F5FF}" type="pres">
      <dgm:prSet presAssocID="{6913047E-1890-41D9-B54C-7D5C59216048}" presName="hierChild2" presStyleCnt="0"/>
      <dgm:spPr/>
      <dgm:t>
        <a:bodyPr/>
        <a:lstStyle/>
        <a:p>
          <a:endParaRPr lang="pt-BR"/>
        </a:p>
      </dgm:t>
    </dgm:pt>
    <dgm:pt modelId="{7FED1DB4-6F06-4BEA-A19F-FDFDB973D9B9}" type="pres">
      <dgm:prSet presAssocID="{15006D5F-49F5-4BBD-92EF-F5FAF972DB9E}" presName="Name10" presStyleLbl="parChTrans1D2" presStyleIdx="0" presStyleCnt="11"/>
      <dgm:spPr/>
      <dgm:t>
        <a:bodyPr/>
        <a:lstStyle/>
        <a:p>
          <a:endParaRPr lang="pt-BR"/>
        </a:p>
      </dgm:t>
    </dgm:pt>
    <dgm:pt modelId="{525C70D3-DED1-4F65-A2DD-1E59727425E4}" type="pres">
      <dgm:prSet presAssocID="{BB969F3E-E5DC-4B22-B4ED-FBB9B36655AC}" presName="hierRoot2" presStyleCnt="0"/>
      <dgm:spPr/>
      <dgm:t>
        <a:bodyPr/>
        <a:lstStyle/>
        <a:p>
          <a:endParaRPr lang="pt-BR"/>
        </a:p>
      </dgm:t>
    </dgm:pt>
    <dgm:pt modelId="{55000945-F16A-4276-B821-B627E91818BA}" type="pres">
      <dgm:prSet presAssocID="{BB969F3E-E5DC-4B22-B4ED-FBB9B36655AC}" presName="composite2" presStyleCnt="0"/>
      <dgm:spPr/>
      <dgm:t>
        <a:bodyPr/>
        <a:lstStyle/>
        <a:p>
          <a:endParaRPr lang="pt-BR"/>
        </a:p>
      </dgm:t>
    </dgm:pt>
    <dgm:pt modelId="{2E0DB3E8-095E-4112-A7C0-7B07B002B4EB}" type="pres">
      <dgm:prSet presAssocID="{BB969F3E-E5DC-4B22-B4ED-FBB9B36655AC}" presName="background2" presStyleLbl="node2" presStyleIdx="0" presStyleCnt="11"/>
      <dgm:spPr/>
      <dgm:t>
        <a:bodyPr/>
        <a:lstStyle/>
        <a:p>
          <a:endParaRPr lang="pt-BR"/>
        </a:p>
      </dgm:t>
    </dgm:pt>
    <dgm:pt modelId="{4CB94095-3B18-4D7F-ADE9-A2E03B802E5E}" type="pres">
      <dgm:prSet presAssocID="{BB969F3E-E5DC-4B22-B4ED-FBB9B36655AC}" presName="text2" presStyleLbl="fgAcc2" presStyleIdx="0" presStyleCnt="11" custScaleX="211502" custScaleY="272543" custLinFactNeighborX="1798" custLinFactNeighborY="2831">
        <dgm:presLayoutVars>
          <dgm:chPref val="3"/>
        </dgm:presLayoutVars>
      </dgm:prSet>
      <dgm:spPr/>
      <dgm:t>
        <a:bodyPr/>
        <a:lstStyle/>
        <a:p>
          <a:endParaRPr lang="pt-BR"/>
        </a:p>
      </dgm:t>
    </dgm:pt>
    <dgm:pt modelId="{1BFB5D63-A73D-486D-8217-545BC46AB5EB}" type="pres">
      <dgm:prSet presAssocID="{BB969F3E-E5DC-4B22-B4ED-FBB9B36655AC}" presName="hierChild3" presStyleCnt="0"/>
      <dgm:spPr/>
      <dgm:t>
        <a:bodyPr/>
        <a:lstStyle/>
        <a:p>
          <a:endParaRPr lang="pt-BR"/>
        </a:p>
      </dgm:t>
    </dgm:pt>
    <dgm:pt modelId="{DB8FB2D2-8036-42F0-8024-EF8426A77A80}" type="pres">
      <dgm:prSet presAssocID="{CCA25640-6DF3-4C5A-9E79-DF44FFBEF23B}" presName="Name17" presStyleLbl="parChTrans1D3" presStyleIdx="0" presStyleCnt="9"/>
      <dgm:spPr/>
      <dgm:t>
        <a:bodyPr/>
        <a:lstStyle/>
        <a:p>
          <a:endParaRPr lang="pt-BR"/>
        </a:p>
      </dgm:t>
    </dgm:pt>
    <dgm:pt modelId="{2BC0D8CC-6EAC-41D7-81B2-2167F608C3BE}" type="pres">
      <dgm:prSet presAssocID="{EBAD8224-9A52-4412-B4F7-CB80084FB8AC}" presName="hierRoot3" presStyleCnt="0"/>
      <dgm:spPr/>
    </dgm:pt>
    <dgm:pt modelId="{34110993-4726-4E77-BB3D-90B59A99C9C5}" type="pres">
      <dgm:prSet presAssocID="{EBAD8224-9A52-4412-B4F7-CB80084FB8AC}" presName="composite3" presStyleCnt="0"/>
      <dgm:spPr/>
    </dgm:pt>
    <dgm:pt modelId="{7F4AE8B8-64B7-40B0-B020-84E79D8691F5}" type="pres">
      <dgm:prSet presAssocID="{EBAD8224-9A52-4412-B4F7-CB80084FB8AC}" presName="background3" presStyleLbl="node3" presStyleIdx="0" presStyleCnt="9"/>
      <dgm:spPr/>
    </dgm:pt>
    <dgm:pt modelId="{7E9CE092-A465-465F-809F-76FA286E4745}" type="pres">
      <dgm:prSet presAssocID="{EBAD8224-9A52-4412-B4F7-CB80084FB8AC}" presName="text3" presStyleLbl="fgAcc3" presStyleIdx="0" presStyleCnt="9" custScaleX="307920" custScaleY="379877" custLinFactY="75535" custLinFactNeighborX="-11733" custLinFactNeighborY="100000">
        <dgm:presLayoutVars>
          <dgm:chPref val="3"/>
        </dgm:presLayoutVars>
      </dgm:prSet>
      <dgm:spPr/>
      <dgm:t>
        <a:bodyPr/>
        <a:lstStyle/>
        <a:p>
          <a:endParaRPr lang="pt-BR"/>
        </a:p>
      </dgm:t>
    </dgm:pt>
    <dgm:pt modelId="{D0830831-88D0-451F-8CFA-DD7B1343CB7A}" type="pres">
      <dgm:prSet presAssocID="{EBAD8224-9A52-4412-B4F7-CB80084FB8AC}" presName="hierChild4" presStyleCnt="0"/>
      <dgm:spPr/>
    </dgm:pt>
    <dgm:pt modelId="{2B6B1A2D-A703-44B2-9D39-229B29D9A144}" type="pres">
      <dgm:prSet presAssocID="{5826FAB3-8B80-4A9B-B576-12997A8F097D}" presName="Name10" presStyleLbl="parChTrans1D2" presStyleIdx="1" presStyleCnt="11"/>
      <dgm:spPr/>
      <dgm:t>
        <a:bodyPr/>
        <a:lstStyle/>
        <a:p>
          <a:endParaRPr lang="pt-BR"/>
        </a:p>
      </dgm:t>
    </dgm:pt>
    <dgm:pt modelId="{E1B45AE0-08C9-4F5D-AA42-3651E8040F21}" type="pres">
      <dgm:prSet presAssocID="{1CC6BA99-76AD-4E2F-BAE6-2C22346E7534}" presName="hierRoot2" presStyleCnt="0"/>
      <dgm:spPr/>
    </dgm:pt>
    <dgm:pt modelId="{9D46B003-E07B-45BB-B988-13B5BA7B3FAD}" type="pres">
      <dgm:prSet presAssocID="{1CC6BA99-76AD-4E2F-BAE6-2C22346E7534}" presName="composite2" presStyleCnt="0"/>
      <dgm:spPr/>
    </dgm:pt>
    <dgm:pt modelId="{430675B0-EF43-42EB-BDC5-941262DFF8F4}" type="pres">
      <dgm:prSet presAssocID="{1CC6BA99-76AD-4E2F-BAE6-2C22346E7534}" presName="background2" presStyleLbl="node2" presStyleIdx="1" presStyleCnt="11"/>
      <dgm:spPr/>
    </dgm:pt>
    <dgm:pt modelId="{FE269274-A490-49EC-97ED-475A1B836978}" type="pres">
      <dgm:prSet presAssocID="{1CC6BA99-76AD-4E2F-BAE6-2C22346E7534}" presName="text2" presStyleLbl="fgAcc2" presStyleIdx="1" presStyleCnt="11" custScaleX="164915" custScaleY="237036" custLinFactNeighborX="20981" custLinFactNeighborY="11013">
        <dgm:presLayoutVars>
          <dgm:chPref val="3"/>
        </dgm:presLayoutVars>
      </dgm:prSet>
      <dgm:spPr/>
      <dgm:t>
        <a:bodyPr/>
        <a:lstStyle/>
        <a:p>
          <a:endParaRPr lang="pt-BR"/>
        </a:p>
      </dgm:t>
    </dgm:pt>
    <dgm:pt modelId="{A331289A-B83D-44C6-9035-D702430486D8}" type="pres">
      <dgm:prSet presAssocID="{1CC6BA99-76AD-4E2F-BAE6-2C22346E7534}" presName="hierChild3" presStyleCnt="0"/>
      <dgm:spPr/>
    </dgm:pt>
    <dgm:pt modelId="{3CBC9BBD-3183-4939-83BE-D9F231B1637F}" type="pres">
      <dgm:prSet presAssocID="{F2B56589-0E15-4489-A540-79E085820FBD}" presName="Name10" presStyleLbl="parChTrans1D2" presStyleIdx="2" presStyleCnt="11"/>
      <dgm:spPr/>
      <dgm:t>
        <a:bodyPr/>
        <a:lstStyle/>
        <a:p>
          <a:endParaRPr lang="pt-BR"/>
        </a:p>
      </dgm:t>
    </dgm:pt>
    <dgm:pt modelId="{4F677732-02A6-4656-BC78-EB41C14196BD}" type="pres">
      <dgm:prSet presAssocID="{D25B4571-D44A-41B9-A93D-ADCF6C0E7430}" presName="hierRoot2" presStyleCnt="0"/>
      <dgm:spPr/>
      <dgm:t>
        <a:bodyPr/>
        <a:lstStyle/>
        <a:p>
          <a:endParaRPr lang="pt-BR"/>
        </a:p>
      </dgm:t>
    </dgm:pt>
    <dgm:pt modelId="{126B767F-CC3D-408E-860D-8E47519E0177}" type="pres">
      <dgm:prSet presAssocID="{D25B4571-D44A-41B9-A93D-ADCF6C0E7430}" presName="composite2" presStyleCnt="0"/>
      <dgm:spPr/>
      <dgm:t>
        <a:bodyPr/>
        <a:lstStyle/>
        <a:p>
          <a:endParaRPr lang="pt-BR"/>
        </a:p>
      </dgm:t>
    </dgm:pt>
    <dgm:pt modelId="{52A5EB08-DF41-44F2-A1DF-F3D59C4C0706}" type="pres">
      <dgm:prSet presAssocID="{D25B4571-D44A-41B9-A93D-ADCF6C0E7430}" presName="background2" presStyleLbl="node2" presStyleIdx="2" presStyleCnt="11"/>
      <dgm:spPr/>
      <dgm:t>
        <a:bodyPr/>
        <a:lstStyle/>
        <a:p>
          <a:endParaRPr lang="pt-BR"/>
        </a:p>
      </dgm:t>
    </dgm:pt>
    <dgm:pt modelId="{3954C8C2-5FCB-4A4C-B596-DAC0428E99C5}" type="pres">
      <dgm:prSet presAssocID="{D25B4571-D44A-41B9-A93D-ADCF6C0E7430}" presName="text2" presStyleLbl="fgAcc2" presStyleIdx="2" presStyleCnt="11" custScaleX="260717" custScaleY="340346" custLinFactNeighborX="29249" custLinFactNeighborY="-9970">
        <dgm:presLayoutVars>
          <dgm:chPref val="3"/>
        </dgm:presLayoutVars>
      </dgm:prSet>
      <dgm:spPr/>
      <dgm:t>
        <a:bodyPr/>
        <a:lstStyle/>
        <a:p>
          <a:endParaRPr lang="pt-BR"/>
        </a:p>
      </dgm:t>
    </dgm:pt>
    <dgm:pt modelId="{784D751F-F424-4431-AE65-02D795242481}" type="pres">
      <dgm:prSet presAssocID="{D25B4571-D44A-41B9-A93D-ADCF6C0E7430}" presName="hierChild3" presStyleCnt="0"/>
      <dgm:spPr/>
      <dgm:t>
        <a:bodyPr/>
        <a:lstStyle/>
        <a:p>
          <a:endParaRPr lang="pt-BR"/>
        </a:p>
      </dgm:t>
    </dgm:pt>
    <dgm:pt modelId="{AF52EF91-1219-4E26-BAA5-F06889C1FB52}" type="pres">
      <dgm:prSet presAssocID="{28E18BF0-4821-482E-9EDF-AA3944EF8FCD}" presName="Name10" presStyleLbl="parChTrans1D2" presStyleIdx="3" presStyleCnt="11"/>
      <dgm:spPr/>
      <dgm:t>
        <a:bodyPr/>
        <a:lstStyle/>
        <a:p>
          <a:endParaRPr lang="pt-BR"/>
        </a:p>
      </dgm:t>
    </dgm:pt>
    <dgm:pt modelId="{928A0E1D-93D9-4FC7-A22E-3D8DED4B88AE}" type="pres">
      <dgm:prSet presAssocID="{7D33C21A-CCF4-4A31-96F7-AF33895553FF}" presName="hierRoot2" presStyleCnt="0"/>
      <dgm:spPr/>
    </dgm:pt>
    <dgm:pt modelId="{77E58CEE-7C73-41F3-97F1-6C843AEA5350}" type="pres">
      <dgm:prSet presAssocID="{7D33C21A-CCF4-4A31-96F7-AF33895553FF}" presName="composite2" presStyleCnt="0"/>
      <dgm:spPr/>
    </dgm:pt>
    <dgm:pt modelId="{B61A3952-6A9C-465D-90CA-0D142ABA5B42}" type="pres">
      <dgm:prSet presAssocID="{7D33C21A-CCF4-4A31-96F7-AF33895553FF}" presName="background2" presStyleLbl="node2" presStyleIdx="3" presStyleCnt="11"/>
      <dgm:spPr/>
    </dgm:pt>
    <dgm:pt modelId="{4E8FBAD7-C8E3-4C85-9D2A-51F957E83B69}" type="pres">
      <dgm:prSet presAssocID="{7D33C21A-CCF4-4A31-96F7-AF33895553FF}" presName="text2" presStyleLbl="fgAcc2" presStyleIdx="3" presStyleCnt="11" custScaleX="321686" custScaleY="247698" custLinFactNeighborX="48800" custLinFactNeighborY="4928">
        <dgm:presLayoutVars>
          <dgm:chPref val="3"/>
        </dgm:presLayoutVars>
      </dgm:prSet>
      <dgm:spPr/>
      <dgm:t>
        <a:bodyPr/>
        <a:lstStyle/>
        <a:p>
          <a:endParaRPr lang="pt-BR"/>
        </a:p>
      </dgm:t>
    </dgm:pt>
    <dgm:pt modelId="{2E4CC2C0-71CE-43DA-BFB8-130C0C9AB3A9}" type="pres">
      <dgm:prSet presAssocID="{7D33C21A-CCF4-4A31-96F7-AF33895553FF}" presName="hierChild3" presStyleCnt="0"/>
      <dgm:spPr/>
    </dgm:pt>
    <dgm:pt modelId="{82610759-C50C-4F49-99A8-1C600199BD88}" type="pres">
      <dgm:prSet presAssocID="{1CF67210-0555-4587-96A8-6DF707A6F6FF}" presName="Name10" presStyleLbl="parChTrans1D2" presStyleIdx="4" presStyleCnt="11"/>
      <dgm:spPr/>
      <dgm:t>
        <a:bodyPr/>
        <a:lstStyle/>
        <a:p>
          <a:endParaRPr lang="pt-BR"/>
        </a:p>
      </dgm:t>
    </dgm:pt>
    <dgm:pt modelId="{D9A8C22A-F51D-4E74-8A68-BA9378A5B0E8}" type="pres">
      <dgm:prSet presAssocID="{A1ACE257-B520-4648-B7BD-A9C0AF91CBCE}" presName="hierRoot2" presStyleCnt="0"/>
      <dgm:spPr/>
      <dgm:t>
        <a:bodyPr/>
        <a:lstStyle/>
        <a:p>
          <a:endParaRPr lang="pt-BR"/>
        </a:p>
      </dgm:t>
    </dgm:pt>
    <dgm:pt modelId="{A08EF7C9-9755-449A-8361-B5B581EF5B7F}" type="pres">
      <dgm:prSet presAssocID="{A1ACE257-B520-4648-B7BD-A9C0AF91CBCE}" presName="composite2" presStyleCnt="0"/>
      <dgm:spPr/>
      <dgm:t>
        <a:bodyPr/>
        <a:lstStyle/>
        <a:p>
          <a:endParaRPr lang="pt-BR"/>
        </a:p>
      </dgm:t>
    </dgm:pt>
    <dgm:pt modelId="{10F4A92A-5DAE-4ACB-B79F-E62E26C1D414}" type="pres">
      <dgm:prSet presAssocID="{A1ACE257-B520-4648-B7BD-A9C0AF91CBCE}" presName="background2" presStyleLbl="node2" presStyleIdx="4" presStyleCnt="11"/>
      <dgm:spPr/>
      <dgm:t>
        <a:bodyPr/>
        <a:lstStyle/>
        <a:p>
          <a:endParaRPr lang="pt-BR"/>
        </a:p>
      </dgm:t>
    </dgm:pt>
    <dgm:pt modelId="{23AFE2BE-EEDB-4D41-942A-C671AA3D4922}" type="pres">
      <dgm:prSet presAssocID="{A1ACE257-B520-4648-B7BD-A9C0AF91CBCE}" presName="text2" presStyleLbl="fgAcc2" presStyleIdx="4" presStyleCnt="11" custScaleX="218816" custScaleY="242093" custLinFactX="-45581" custLinFactNeighborX="-100000" custLinFactNeighborY="-5653">
        <dgm:presLayoutVars>
          <dgm:chPref val="3"/>
        </dgm:presLayoutVars>
      </dgm:prSet>
      <dgm:spPr/>
      <dgm:t>
        <a:bodyPr/>
        <a:lstStyle/>
        <a:p>
          <a:endParaRPr lang="pt-BR"/>
        </a:p>
      </dgm:t>
    </dgm:pt>
    <dgm:pt modelId="{BEF2BBD8-BF17-4DF3-AC2A-BCB5AA295AAD}" type="pres">
      <dgm:prSet presAssocID="{A1ACE257-B520-4648-B7BD-A9C0AF91CBCE}" presName="hierChild3" presStyleCnt="0"/>
      <dgm:spPr/>
      <dgm:t>
        <a:bodyPr/>
        <a:lstStyle/>
        <a:p>
          <a:endParaRPr lang="pt-BR"/>
        </a:p>
      </dgm:t>
    </dgm:pt>
    <dgm:pt modelId="{89CE1AF2-6C07-4091-8241-1A9862536AEC}" type="pres">
      <dgm:prSet presAssocID="{DD57D205-729D-4948-8F48-45F2D2C08292}" presName="Name17" presStyleLbl="parChTrans1D3" presStyleIdx="1" presStyleCnt="9"/>
      <dgm:spPr/>
      <dgm:t>
        <a:bodyPr/>
        <a:lstStyle/>
        <a:p>
          <a:endParaRPr lang="pt-BR"/>
        </a:p>
      </dgm:t>
    </dgm:pt>
    <dgm:pt modelId="{315568E1-0BDA-4E11-A526-A87A1B5A486A}" type="pres">
      <dgm:prSet presAssocID="{30CC2987-C135-4982-86B6-33F040D0283F}" presName="hierRoot3" presStyleCnt="0"/>
      <dgm:spPr/>
      <dgm:t>
        <a:bodyPr/>
        <a:lstStyle/>
        <a:p>
          <a:endParaRPr lang="pt-BR"/>
        </a:p>
      </dgm:t>
    </dgm:pt>
    <dgm:pt modelId="{96012B40-5D5B-4F15-8A4E-D899AF1C7303}" type="pres">
      <dgm:prSet presAssocID="{30CC2987-C135-4982-86B6-33F040D0283F}" presName="composite3" presStyleCnt="0"/>
      <dgm:spPr/>
      <dgm:t>
        <a:bodyPr/>
        <a:lstStyle/>
        <a:p>
          <a:endParaRPr lang="pt-BR"/>
        </a:p>
      </dgm:t>
    </dgm:pt>
    <dgm:pt modelId="{592CCAE8-BC5E-47FB-BF6A-3069FE93A7A3}" type="pres">
      <dgm:prSet presAssocID="{30CC2987-C135-4982-86B6-33F040D0283F}" presName="background3" presStyleLbl="node3" presStyleIdx="1" presStyleCnt="9"/>
      <dgm:spPr/>
      <dgm:t>
        <a:bodyPr/>
        <a:lstStyle/>
        <a:p>
          <a:endParaRPr lang="pt-BR"/>
        </a:p>
      </dgm:t>
    </dgm:pt>
    <dgm:pt modelId="{C20420C2-1F88-4B41-936B-4A1CD128A658}" type="pres">
      <dgm:prSet presAssocID="{30CC2987-C135-4982-86B6-33F040D0283F}" presName="text3" presStyleLbl="fgAcc3" presStyleIdx="1" presStyleCnt="9" custScaleX="393642" custScaleY="255470" custLinFactX="-100000" custLinFactY="81975" custLinFactNeighborX="-103061" custLinFactNeighborY="100000">
        <dgm:presLayoutVars>
          <dgm:chPref val="3"/>
        </dgm:presLayoutVars>
      </dgm:prSet>
      <dgm:spPr/>
      <dgm:t>
        <a:bodyPr/>
        <a:lstStyle/>
        <a:p>
          <a:endParaRPr lang="pt-BR"/>
        </a:p>
      </dgm:t>
    </dgm:pt>
    <dgm:pt modelId="{B8EC8DBE-71BC-4245-A730-9FAAEBDAB9AC}" type="pres">
      <dgm:prSet presAssocID="{30CC2987-C135-4982-86B6-33F040D0283F}" presName="hierChild4" presStyleCnt="0"/>
      <dgm:spPr/>
      <dgm:t>
        <a:bodyPr/>
        <a:lstStyle/>
        <a:p>
          <a:endParaRPr lang="pt-BR"/>
        </a:p>
      </dgm:t>
    </dgm:pt>
    <dgm:pt modelId="{7E13CCA7-01AE-43E6-AB86-D25ECEADE226}" type="pres">
      <dgm:prSet presAssocID="{90311D56-B80D-48F9-A047-24713315D50E}" presName="Name17" presStyleLbl="parChTrans1D3" presStyleIdx="2" presStyleCnt="9"/>
      <dgm:spPr/>
      <dgm:t>
        <a:bodyPr/>
        <a:lstStyle/>
        <a:p>
          <a:endParaRPr lang="pt-BR"/>
        </a:p>
      </dgm:t>
    </dgm:pt>
    <dgm:pt modelId="{4B0471A7-69A7-435B-B662-A96DA0B01C37}" type="pres">
      <dgm:prSet presAssocID="{AFBE5E65-394D-4E74-A393-982720EE6983}" presName="hierRoot3" presStyleCnt="0"/>
      <dgm:spPr/>
    </dgm:pt>
    <dgm:pt modelId="{47FDD41D-43D2-443E-BA3B-7C201C0E6C10}" type="pres">
      <dgm:prSet presAssocID="{AFBE5E65-394D-4E74-A393-982720EE6983}" presName="composite3" presStyleCnt="0"/>
      <dgm:spPr/>
    </dgm:pt>
    <dgm:pt modelId="{8458113D-0F7A-4020-A5DD-BDA7B57A3EB9}" type="pres">
      <dgm:prSet presAssocID="{AFBE5E65-394D-4E74-A393-982720EE6983}" presName="background3" presStyleLbl="node3" presStyleIdx="2" presStyleCnt="9"/>
      <dgm:spPr/>
    </dgm:pt>
    <dgm:pt modelId="{244583D2-9E34-433F-BBEC-F7576A476710}" type="pres">
      <dgm:prSet presAssocID="{AFBE5E65-394D-4E74-A393-982720EE6983}" presName="text3" presStyleLbl="fgAcc3" presStyleIdx="2" presStyleCnt="9" custScaleX="215782" custScaleY="396113" custLinFactX="-96214" custLinFactY="69810" custLinFactNeighborX="-100000" custLinFactNeighborY="100000">
        <dgm:presLayoutVars>
          <dgm:chPref val="3"/>
        </dgm:presLayoutVars>
      </dgm:prSet>
      <dgm:spPr/>
      <dgm:t>
        <a:bodyPr/>
        <a:lstStyle/>
        <a:p>
          <a:endParaRPr lang="pt-BR"/>
        </a:p>
      </dgm:t>
    </dgm:pt>
    <dgm:pt modelId="{B7E18CC4-DFED-44CF-ABBD-C9741501F318}" type="pres">
      <dgm:prSet presAssocID="{AFBE5E65-394D-4E74-A393-982720EE6983}" presName="hierChild4" presStyleCnt="0"/>
      <dgm:spPr/>
    </dgm:pt>
    <dgm:pt modelId="{DD5770AB-B63D-4638-9C63-716D0BD3784E}" type="pres">
      <dgm:prSet presAssocID="{B273DDCB-0C80-46FC-A845-9E0CECBCAA96}" presName="Name17" presStyleLbl="parChTrans1D3" presStyleIdx="3" presStyleCnt="9"/>
      <dgm:spPr/>
      <dgm:t>
        <a:bodyPr/>
        <a:lstStyle/>
        <a:p>
          <a:endParaRPr lang="pt-BR"/>
        </a:p>
      </dgm:t>
    </dgm:pt>
    <dgm:pt modelId="{D28DBA92-B376-4A75-BDDC-6C3D008F00AD}" type="pres">
      <dgm:prSet presAssocID="{6BDD2F12-4819-4FBC-8054-FC6763DF1BC0}" presName="hierRoot3" presStyleCnt="0"/>
      <dgm:spPr/>
    </dgm:pt>
    <dgm:pt modelId="{1B6B054C-66E6-446A-81FB-3D3D64CB027A}" type="pres">
      <dgm:prSet presAssocID="{6BDD2F12-4819-4FBC-8054-FC6763DF1BC0}" presName="composite3" presStyleCnt="0"/>
      <dgm:spPr/>
    </dgm:pt>
    <dgm:pt modelId="{2267EED4-2C64-43AA-8DF1-8575A0BE3299}" type="pres">
      <dgm:prSet presAssocID="{6BDD2F12-4819-4FBC-8054-FC6763DF1BC0}" presName="background3" presStyleLbl="node3" presStyleIdx="3" presStyleCnt="9"/>
      <dgm:spPr/>
    </dgm:pt>
    <dgm:pt modelId="{348E8683-904C-4F86-B6EC-A3F039EA0EB1}" type="pres">
      <dgm:prSet presAssocID="{6BDD2F12-4819-4FBC-8054-FC6763DF1BC0}" presName="text3" presStyleLbl="fgAcc3" presStyleIdx="3" presStyleCnt="9" custScaleX="296011" custScaleY="172166" custLinFactX="-85073" custLinFactY="88766" custLinFactNeighborX="-100000" custLinFactNeighborY="100000">
        <dgm:presLayoutVars>
          <dgm:chPref val="3"/>
        </dgm:presLayoutVars>
      </dgm:prSet>
      <dgm:spPr/>
      <dgm:t>
        <a:bodyPr/>
        <a:lstStyle/>
        <a:p>
          <a:endParaRPr lang="pt-BR"/>
        </a:p>
      </dgm:t>
    </dgm:pt>
    <dgm:pt modelId="{E9B10FE7-744C-495D-905B-D5DBB402A400}" type="pres">
      <dgm:prSet presAssocID="{6BDD2F12-4819-4FBC-8054-FC6763DF1BC0}" presName="hierChild4" presStyleCnt="0"/>
      <dgm:spPr/>
    </dgm:pt>
    <dgm:pt modelId="{9A044B23-79CC-4EDE-84FA-E655B44F90A0}" type="pres">
      <dgm:prSet presAssocID="{12C96C70-636D-4A14-BB73-B07E2F5B828C}" presName="Name17" presStyleLbl="parChTrans1D3" presStyleIdx="4" presStyleCnt="9"/>
      <dgm:spPr/>
      <dgm:t>
        <a:bodyPr/>
        <a:lstStyle/>
        <a:p>
          <a:endParaRPr lang="pt-BR"/>
        </a:p>
      </dgm:t>
    </dgm:pt>
    <dgm:pt modelId="{D0AFC945-C5E5-44D3-8997-B61412F326EA}" type="pres">
      <dgm:prSet presAssocID="{365A4C9D-441E-4062-84D4-A0BD32785479}" presName="hierRoot3" presStyleCnt="0"/>
      <dgm:spPr/>
    </dgm:pt>
    <dgm:pt modelId="{78687A9F-230B-40E9-B943-D438411AC5EB}" type="pres">
      <dgm:prSet presAssocID="{365A4C9D-441E-4062-84D4-A0BD32785479}" presName="composite3" presStyleCnt="0"/>
      <dgm:spPr/>
    </dgm:pt>
    <dgm:pt modelId="{11BFD4AC-D3BA-4FFB-BD76-698DE6606603}" type="pres">
      <dgm:prSet presAssocID="{365A4C9D-441E-4062-84D4-A0BD32785479}" presName="background3" presStyleLbl="node3" presStyleIdx="4" presStyleCnt="9"/>
      <dgm:spPr/>
    </dgm:pt>
    <dgm:pt modelId="{5983A41F-47C1-4BEF-9263-0154899B6273}" type="pres">
      <dgm:prSet presAssocID="{365A4C9D-441E-4062-84D4-A0BD32785479}" presName="text3" presStyleLbl="fgAcc3" presStyleIdx="4" presStyleCnt="9" custScaleX="265553" custScaleY="287462" custLinFactX="-81571" custLinFactY="66715" custLinFactNeighborX="-100000" custLinFactNeighborY="100000">
        <dgm:presLayoutVars>
          <dgm:chPref val="3"/>
        </dgm:presLayoutVars>
      </dgm:prSet>
      <dgm:spPr/>
      <dgm:t>
        <a:bodyPr/>
        <a:lstStyle/>
        <a:p>
          <a:endParaRPr lang="pt-BR"/>
        </a:p>
      </dgm:t>
    </dgm:pt>
    <dgm:pt modelId="{E20A3DB8-04F9-4EE9-926C-1BA0FE51B544}" type="pres">
      <dgm:prSet presAssocID="{365A4C9D-441E-4062-84D4-A0BD32785479}" presName="hierChild4" presStyleCnt="0"/>
      <dgm:spPr/>
    </dgm:pt>
    <dgm:pt modelId="{9A57572F-4EAA-49B2-996B-959D9C1F5FE9}" type="pres">
      <dgm:prSet presAssocID="{C9E3F902-7C3A-4A9B-950F-A44E700EE007}" presName="Name17" presStyleLbl="parChTrans1D3" presStyleIdx="5" presStyleCnt="9"/>
      <dgm:spPr/>
      <dgm:t>
        <a:bodyPr/>
        <a:lstStyle/>
        <a:p>
          <a:endParaRPr lang="pt-BR"/>
        </a:p>
      </dgm:t>
    </dgm:pt>
    <dgm:pt modelId="{C6341FDD-B5EB-4358-AA70-A50254D090F1}" type="pres">
      <dgm:prSet presAssocID="{9E96BE71-AB7B-4413-BC58-77BC3CA6B929}" presName="hierRoot3" presStyleCnt="0"/>
      <dgm:spPr/>
    </dgm:pt>
    <dgm:pt modelId="{820D122B-1057-4AED-BAD5-F66EDFEF45E6}" type="pres">
      <dgm:prSet presAssocID="{9E96BE71-AB7B-4413-BC58-77BC3CA6B929}" presName="composite3" presStyleCnt="0"/>
      <dgm:spPr/>
    </dgm:pt>
    <dgm:pt modelId="{A6CB4E52-B618-4247-8FF0-C6373643536B}" type="pres">
      <dgm:prSet presAssocID="{9E96BE71-AB7B-4413-BC58-77BC3CA6B929}" presName="background3" presStyleLbl="node3" presStyleIdx="5" presStyleCnt="9"/>
      <dgm:spPr/>
    </dgm:pt>
    <dgm:pt modelId="{F9E31199-917E-4B00-935D-CB825FAB70D1}" type="pres">
      <dgm:prSet presAssocID="{9E96BE71-AB7B-4413-BC58-77BC3CA6B929}" presName="text3" presStyleLbl="fgAcc3" presStyleIdx="5" presStyleCnt="9" custScaleX="229286" custScaleY="276579" custLinFactX="-74795" custLinFactY="40996" custLinFactNeighborX="-100000" custLinFactNeighborY="100000">
        <dgm:presLayoutVars>
          <dgm:chPref val="3"/>
        </dgm:presLayoutVars>
      </dgm:prSet>
      <dgm:spPr/>
      <dgm:t>
        <a:bodyPr/>
        <a:lstStyle/>
        <a:p>
          <a:endParaRPr lang="pt-BR"/>
        </a:p>
      </dgm:t>
    </dgm:pt>
    <dgm:pt modelId="{5913631E-079A-41FE-9D8D-96E2ABE50272}" type="pres">
      <dgm:prSet presAssocID="{9E96BE71-AB7B-4413-BC58-77BC3CA6B929}" presName="hierChild4" presStyleCnt="0"/>
      <dgm:spPr/>
    </dgm:pt>
    <dgm:pt modelId="{8B7CA986-0C5E-4602-B2B1-89DD39A325A1}" type="pres">
      <dgm:prSet presAssocID="{6A1E4F3C-26CF-4A5C-99ED-AB5F210DC71E}" presName="Name10" presStyleLbl="parChTrans1D2" presStyleIdx="5" presStyleCnt="11"/>
      <dgm:spPr/>
      <dgm:t>
        <a:bodyPr/>
        <a:lstStyle/>
        <a:p>
          <a:endParaRPr lang="pt-BR"/>
        </a:p>
      </dgm:t>
    </dgm:pt>
    <dgm:pt modelId="{B3507EDA-C6C9-452A-817A-78B84FA5D67B}" type="pres">
      <dgm:prSet presAssocID="{46B248F3-7792-4573-9C8E-3650FB48FF16}" presName="hierRoot2" presStyleCnt="0"/>
      <dgm:spPr/>
      <dgm:t>
        <a:bodyPr/>
        <a:lstStyle/>
        <a:p>
          <a:endParaRPr lang="pt-BR"/>
        </a:p>
      </dgm:t>
    </dgm:pt>
    <dgm:pt modelId="{4735923C-82BC-40C1-999C-BBE948F8DAD4}" type="pres">
      <dgm:prSet presAssocID="{46B248F3-7792-4573-9C8E-3650FB48FF16}" presName="composite2" presStyleCnt="0"/>
      <dgm:spPr/>
      <dgm:t>
        <a:bodyPr/>
        <a:lstStyle/>
        <a:p>
          <a:endParaRPr lang="pt-BR"/>
        </a:p>
      </dgm:t>
    </dgm:pt>
    <dgm:pt modelId="{9FA0A478-64B6-4C07-85EA-1D0AA34278B7}" type="pres">
      <dgm:prSet presAssocID="{46B248F3-7792-4573-9C8E-3650FB48FF16}" presName="background2" presStyleLbl="node2" presStyleIdx="5" presStyleCnt="11"/>
      <dgm:spPr/>
      <dgm:t>
        <a:bodyPr/>
        <a:lstStyle/>
        <a:p>
          <a:endParaRPr lang="pt-BR"/>
        </a:p>
      </dgm:t>
    </dgm:pt>
    <dgm:pt modelId="{8F2F1699-0A04-472B-B1F7-A33D6D60FEB6}" type="pres">
      <dgm:prSet presAssocID="{46B248F3-7792-4573-9C8E-3650FB48FF16}" presName="text2" presStyleLbl="fgAcc2" presStyleIdx="5" presStyleCnt="11" custScaleX="243244" custScaleY="295279" custLinFactX="-85668" custLinFactNeighborX="-100000" custLinFactNeighborY="-8066">
        <dgm:presLayoutVars>
          <dgm:chPref val="3"/>
        </dgm:presLayoutVars>
      </dgm:prSet>
      <dgm:spPr/>
      <dgm:t>
        <a:bodyPr/>
        <a:lstStyle/>
        <a:p>
          <a:endParaRPr lang="pt-BR"/>
        </a:p>
      </dgm:t>
    </dgm:pt>
    <dgm:pt modelId="{512E6FD6-FBE3-4BE6-BFE6-246F53FCCD12}" type="pres">
      <dgm:prSet presAssocID="{46B248F3-7792-4573-9C8E-3650FB48FF16}" presName="hierChild3" presStyleCnt="0"/>
      <dgm:spPr/>
      <dgm:t>
        <a:bodyPr/>
        <a:lstStyle/>
        <a:p>
          <a:endParaRPr lang="pt-BR"/>
        </a:p>
      </dgm:t>
    </dgm:pt>
    <dgm:pt modelId="{3C95E0A0-3CE3-4E4D-9D7E-468F052217C9}" type="pres">
      <dgm:prSet presAssocID="{2C526430-1A41-46A0-9F62-FAC3F02AAA80}" presName="Name17" presStyleLbl="parChTrans1D3" presStyleIdx="6" presStyleCnt="9"/>
      <dgm:spPr/>
      <dgm:t>
        <a:bodyPr/>
        <a:lstStyle/>
        <a:p>
          <a:endParaRPr lang="pt-BR"/>
        </a:p>
      </dgm:t>
    </dgm:pt>
    <dgm:pt modelId="{70CD2A2A-4FDC-42D6-B1F5-82B818DAD1FA}" type="pres">
      <dgm:prSet presAssocID="{DDAF550E-058E-47D6-AD64-9E1708BF8734}" presName="hierRoot3" presStyleCnt="0"/>
      <dgm:spPr/>
      <dgm:t>
        <a:bodyPr/>
        <a:lstStyle/>
        <a:p>
          <a:endParaRPr lang="pt-BR"/>
        </a:p>
      </dgm:t>
    </dgm:pt>
    <dgm:pt modelId="{E5690006-9696-4028-A494-E222F4D882F2}" type="pres">
      <dgm:prSet presAssocID="{DDAF550E-058E-47D6-AD64-9E1708BF8734}" presName="composite3" presStyleCnt="0"/>
      <dgm:spPr/>
      <dgm:t>
        <a:bodyPr/>
        <a:lstStyle/>
        <a:p>
          <a:endParaRPr lang="pt-BR"/>
        </a:p>
      </dgm:t>
    </dgm:pt>
    <dgm:pt modelId="{1F9EF1C3-3897-471D-89CD-0DE32308A4BA}" type="pres">
      <dgm:prSet presAssocID="{DDAF550E-058E-47D6-AD64-9E1708BF8734}" presName="background3" presStyleLbl="node3" presStyleIdx="6" presStyleCnt="9"/>
      <dgm:spPr/>
      <dgm:t>
        <a:bodyPr/>
        <a:lstStyle/>
        <a:p>
          <a:endParaRPr lang="pt-BR"/>
        </a:p>
      </dgm:t>
    </dgm:pt>
    <dgm:pt modelId="{6C4F3F72-A305-4A57-AFDA-C96A2AA101EF}" type="pres">
      <dgm:prSet presAssocID="{DDAF550E-058E-47D6-AD64-9E1708BF8734}" presName="text3" presStyleLbl="fgAcc3" presStyleIdx="6" presStyleCnt="9" custScaleX="170828" custScaleY="559192" custLinFactX="-40445" custLinFactNeighborX="-100000" custLinFactNeighborY="60383">
        <dgm:presLayoutVars>
          <dgm:chPref val="3"/>
        </dgm:presLayoutVars>
      </dgm:prSet>
      <dgm:spPr/>
      <dgm:t>
        <a:bodyPr/>
        <a:lstStyle/>
        <a:p>
          <a:endParaRPr lang="pt-BR"/>
        </a:p>
      </dgm:t>
    </dgm:pt>
    <dgm:pt modelId="{9EF31AE2-CEF2-4430-B691-92AC168B9808}" type="pres">
      <dgm:prSet presAssocID="{DDAF550E-058E-47D6-AD64-9E1708BF8734}" presName="hierChild4" presStyleCnt="0"/>
      <dgm:spPr/>
      <dgm:t>
        <a:bodyPr/>
        <a:lstStyle/>
        <a:p>
          <a:endParaRPr lang="pt-BR"/>
        </a:p>
      </dgm:t>
    </dgm:pt>
    <dgm:pt modelId="{D613623A-B08F-4598-A851-F44B73F04849}" type="pres">
      <dgm:prSet presAssocID="{A89955E0-A9AB-4022-AC4C-3D73640DE363}" presName="Name17" presStyleLbl="parChTrans1D3" presStyleIdx="7" presStyleCnt="9"/>
      <dgm:spPr/>
      <dgm:t>
        <a:bodyPr/>
        <a:lstStyle/>
        <a:p>
          <a:endParaRPr lang="pt-BR"/>
        </a:p>
      </dgm:t>
    </dgm:pt>
    <dgm:pt modelId="{7F6EC58A-E250-4161-9F32-2C23220F9AD2}" type="pres">
      <dgm:prSet presAssocID="{99B51558-2652-4C2B-8B7F-F13FA5BAA324}" presName="hierRoot3" presStyleCnt="0"/>
      <dgm:spPr/>
      <dgm:t>
        <a:bodyPr/>
        <a:lstStyle/>
        <a:p>
          <a:endParaRPr lang="pt-BR"/>
        </a:p>
      </dgm:t>
    </dgm:pt>
    <dgm:pt modelId="{0EC63D54-E727-4294-940A-6C92170342E7}" type="pres">
      <dgm:prSet presAssocID="{99B51558-2652-4C2B-8B7F-F13FA5BAA324}" presName="composite3" presStyleCnt="0"/>
      <dgm:spPr/>
      <dgm:t>
        <a:bodyPr/>
        <a:lstStyle/>
        <a:p>
          <a:endParaRPr lang="pt-BR"/>
        </a:p>
      </dgm:t>
    </dgm:pt>
    <dgm:pt modelId="{E8F039ED-56D9-4ADE-AE96-5D544548D482}" type="pres">
      <dgm:prSet presAssocID="{99B51558-2652-4C2B-8B7F-F13FA5BAA324}" presName="background3" presStyleLbl="node3" presStyleIdx="7" presStyleCnt="9"/>
      <dgm:spPr/>
      <dgm:t>
        <a:bodyPr/>
        <a:lstStyle/>
        <a:p>
          <a:endParaRPr lang="pt-BR"/>
        </a:p>
      </dgm:t>
    </dgm:pt>
    <dgm:pt modelId="{071DAA07-7E63-487B-BFA6-7F373DEED3DB}" type="pres">
      <dgm:prSet presAssocID="{99B51558-2652-4C2B-8B7F-F13FA5BAA324}" presName="text3" presStyleLbl="fgAcc3" presStyleIdx="7" presStyleCnt="9" custScaleX="306839" custScaleY="424320" custLinFactX="-21300" custLinFactNeighborX="-100000" custLinFactNeighborY="23286">
        <dgm:presLayoutVars>
          <dgm:chPref val="3"/>
        </dgm:presLayoutVars>
      </dgm:prSet>
      <dgm:spPr/>
      <dgm:t>
        <a:bodyPr/>
        <a:lstStyle/>
        <a:p>
          <a:endParaRPr lang="pt-BR"/>
        </a:p>
      </dgm:t>
    </dgm:pt>
    <dgm:pt modelId="{6EBCFD5F-FB1E-4737-B76C-68D63D4DA44C}" type="pres">
      <dgm:prSet presAssocID="{99B51558-2652-4C2B-8B7F-F13FA5BAA324}" presName="hierChild4" presStyleCnt="0"/>
      <dgm:spPr/>
      <dgm:t>
        <a:bodyPr/>
        <a:lstStyle/>
        <a:p>
          <a:endParaRPr lang="pt-BR"/>
        </a:p>
      </dgm:t>
    </dgm:pt>
    <dgm:pt modelId="{F671E00A-8467-4A0D-B54A-313E7AD238FD}" type="pres">
      <dgm:prSet presAssocID="{F27C4564-B3D7-42BF-8121-3EC3E6A5F697}" presName="Name10" presStyleLbl="parChTrans1D2" presStyleIdx="6" presStyleCnt="11"/>
      <dgm:spPr/>
      <dgm:t>
        <a:bodyPr/>
        <a:lstStyle/>
        <a:p>
          <a:endParaRPr lang="pt-BR"/>
        </a:p>
      </dgm:t>
    </dgm:pt>
    <dgm:pt modelId="{C8721A36-2A75-47DD-953C-BB1FF7B9D544}" type="pres">
      <dgm:prSet presAssocID="{6E5BF8E3-B390-4EF6-86F7-0ADB83918E8C}" presName="hierRoot2" presStyleCnt="0"/>
      <dgm:spPr/>
      <dgm:t>
        <a:bodyPr/>
        <a:lstStyle/>
        <a:p>
          <a:endParaRPr lang="pt-BR"/>
        </a:p>
      </dgm:t>
    </dgm:pt>
    <dgm:pt modelId="{2DD7BCBA-1662-4526-895F-3DF6DD582C36}" type="pres">
      <dgm:prSet presAssocID="{6E5BF8E3-B390-4EF6-86F7-0ADB83918E8C}" presName="composite2" presStyleCnt="0"/>
      <dgm:spPr/>
      <dgm:t>
        <a:bodyPr/>
        <a:lstStyle/>
        <a:p>
          <a:endParaRPr lang="pt-BR"/>
        </a:p>
      </dgm:t>
    </dgm:pt>
    <dgm:pt modelId="{B44BCAE4-4E84-4B20-A77F-23043E2B2733}" type="pres">
      <dgm:prSet presAssocID="{6E5BF8E3-B390-4EF6-86F7-0ADB83918E8C}" presName="background2" presStyleLbl="node2" presStyleIdx="6" presStyleCnt="11"/>
      <dgm:spPr/>
      <dgm:t>
        <a:bodyPr/>
        <a:lstStyle/>
        <a:p>
          <a:endParaRPr lang="pt-BR"/>
        </a:p>
      </dgm:t>
    </dgm:pt>
    <dgm:pt modelId="{808B3618-F066-4D9D-95DD-593081A64F72}" type="pres">
      <dgm:prSet presAssocID="{6E5BF8E3-B390-4EF6-86F7-0ADB83918E8C}" presName="text2" presStyleLbl="fgAcc2" presStyleIdx="6" presStyleCnt="11" custScaleX="175821" custScaleY="299416" custLinFactX="-16091" custLinFactNeighborX="-100000" custLinFactNeighborY="5932">
        <dgm:presLayoutVars>
          <dgm:chPref val="3"/>
        </dgm:presLayoutVars>
      </dgm:prSet>
      <dgm:spPr/>
      <dgm:t>
        <a:bodyPr/>
        <a:lstStyle/>
        <a:p>
          <a:endParaRPr lang="pt-BR"/>
        </a:p>
      </dgm:t>
    </dgm:pt>
    <dgm:pt modelId="{5880850F-6141-4287-B208-C4AA337B8B5F}" type="pres">
      <dgm:prSet presAssocID="{6E5BF8E3-B390-4EF6-86F7-0ADB83918E8C}" presName="hierChild3" presStyleCnt="0"/>
      <dgm:spPr/>
      <dgm:t>
        <a:bodyPr/>
        <a:lstStyle/>
        <a:p>
          <a:endParaRPr lang="pt-BR"/>
        </a:p>
      </dgm:t>
    </dgm:pt>
    <dgm:pt modelId="{2C2E9284-17A8-4A24-9943-C6B0E105291F}" type="pres">
      <dgm:prSet presAssocID="{40DCF7B5-5A16-4651-9C11-2BF8BB5AD361}" presName="Name17" presStyleLbl="parChTrans1D3" presStyleIdx="8" presStyleCnt="9"/>
      <dgm:spPr/>
      <dgm:t>
        <a:bodyPr/>
        <a:lstStyle/>
        <a:p>
          <a:endParaRPr lang="pt-BR"/>
        </a:p>
      </dgm:t>
    </dgm:pt>
    <dgm:pt modelId="{511F2DE1-C414-49BC-A7C5-474341C97A74}" type="pres">
      <dgm:prSet presAssocID="{1F7FD0C8-09D1-443E-8047-2CE55B844EAD}" presName="hierRoot3" presStyleCnt="0"/>
      <dgm:spPr/>
      <dgm:t>
        <a:bodyPr/>
        <a:lstStyle/>
        <a:p>
          <a:endParaRPr lang="pt-BR"/>
        </a:p>
      </dgm:t>
    </dgm:pt>
    <dgm:pt modelId="{B4772FBA-19D9-474C-8010-BAE7254BCF0E}" type="pres">
      <dgm:prSet presAssocID="{1F7FD0C8-09D1-443E-8047-2CE55B844EAD}" presName="composite3" presStyleCnt="0"/>
      <dgm:spPr/>
      <dgm:t>
        <a:bodyPr/>
        <a:lstStyle/>
        <a:p>
          <a:endParaRPr lang="pt-BR"/>
        </a:p>
      </dgm:t>
    </dgm:pt>
    <dgm:pt modelId="{DB63F56B-0951-431E-880C-CD502DA78D5E}" type="pres">
      <dgm:prSet presAssocID="{1F7FD0C8-09D1-443E-8047-2CE55B844EAD}" presName="background3" presStyleLbl="node3" presStyleIdx="8" presStyleCnt="9"/>
      <dgm:spPr/>
      <dgm:t>
        <a:bodyPr/>
        <a:lstStyle/>
        <a:p>
          <a:endParaRPr lang="pt-BR"/>
        </a:p>
      </dgm:t>
    </dgm:pt>
    <dgm:pt modelId="{1E689EDE-8A94-448B-99BC-D4B2BFBD7184}" type="pres">
      <dgm:prSet presAssocID="{1F7FD0C8-09D1-443E-8047-2CE55B844EAD}" presName="text3" presStyleLbl="fgAcc3" presStyleIdx="8" presStyleCnt="9" custScaleX="260523" custScaleY="238090" custLinFactNeighborX="-81337" custLinFactNeighborY="10132">
        <dgm:presLayoutVars>
          <dgm:chPref val="3"/>
        </dgm:presLayoutVars>
      </dgm:prSet>
      <dgm:spPr/>
      <dgm:t>
        <a:bodyPr/>
        <a:lstStyle/>
        <a:p>
          <a:endParaRPr lang="pt-BR"/>
        </a:p>
      </dgm:t>
    </dgm:pt>
    <dgm:pt modelId="{C8B97501-D7D4-4342-A0F9-AD8EE1A64F76}" type="pres">
      <dgm:prSet presAssocID="{1F7FD0C8-09D1-443E-8047-2CE55B844EAD}" presName="hierChild4" presStyleCnt="0"/>
      <dgm:spPr/>
      <dgm:t>
        <a:bodyPr/>
        <a:lstStyle/>
        <a:p>
          <a:endParaRPr lang="pt-BR"/>
        </a:p>
      </dgm:t>
    </dgm:pt>
    <dgm:pt modelId="{AF14772D-E2C7-409F-8B75-B655FCC64B0A}" type="pres">
      <dgm:prSet presAssocID="{C81695D9-7138-4E0A-AFF7-1AF6E5E567C2}" presName="Name10" presStyleLbl="parChTrans1D2" presStyleIdx="7" presStyleCnt="11"/>
      <dgm:spPr/>
      <dgm:t>
        <a:bodyPr/>
        <a:lstStyle/>
        <a:p>
          <a:endParaRPr lang="pt-BR"/>
        </a:p>
      </dgm:t>
    </dgm:pt>
    <dgm:pt modelId="{82B5E727-34D7-40DA-8C9A-A7959951249A}" type="pres">
      <dgm:prSet presAssocID="{8BE0E50A-1349-41A3-830B-C7C632BF734D}" presName="hierRoot2" presStyleCnt="0"/>
      <dgm:spPr/>
      <dgm:t>
        <a:bodyPr/>
        <a:lstStyle/>
        <a:p>
          <a:endParaRPr lang="pt-BR"/>
        </a:p>
      </dgm:t>
    </dgm:pt>
    <dgm:pt modelId="{470E9D07-5F84-40E0-891E-F0141D268781}" type="pres">
      <dgm:prSet presAssocID="{8BE0E50A-1349-41A3-830B-C7C632BF734D}" presName="composite2" presStyleCnt="0"/>
      <dgm:spPr/>
      <dgm:t>
        <a:bodyPr/>
        <a:lstStyle/>
        <a:p>
          <a:endParaRPr lang="pt-BR"/>
        </a:p>
      </dgm:t>
    </dgm:pt>
    <dgm:pt modelId="{AC053EBB-74FD-4329-BD58-545383407C12}" type="pres">
      <dgm:prSet presAssocID="{8BE0E50A-1349-41A3-830B-C7C632BF734D}" presName="background2" presStyleLbl="node2" presStyleIdx="7" presStyleCnt="11"/>
      <dgm:spPr/>
      <dgm:t>
        <a:bodyPr/>
        <a:lstStyle/>
        <a:p>
          <a:endParaRPr lang="pt-BR"/>
        </a:p>
      </dgm:t>
    </dgm:pt>
    <dgm:pt modelId="{0108FD2E-2ABC-4863-97D5-C3392EF3FF33}" type="pres">
      <dgm:prSet presAssocID="{8BE0E50A-1349-41A3-830B-C7C632BF734D}" presName="text2" presStyleLbl="fgAcc2" presStyleIdx="7" presStyleCnt="11" custScaleX="238172" custScaleY="872158" custLinFactNeighborX="-69851" custLinFactNeighborY="-15312">
        <dgm:presLayoutVars>
          <dgm:chPref val="3"/>
        </dgm:presLayoutVars>
      </dgm:prSet>
      <dgm:spPr/>
      <dgm:t>
        <a:bodyPr/>
        <a:lstStyle/>
        <a:p>
          <a:endParaRPr lang="pt-BR"/>
        </a:p>
      </dgm:t>
    </dgm:pt>
    <dgm:pt modelId="{2749324E-1A11-4CFF-A359-405E5D145F57}" type="pres">
      <dgm:prSet presAssocID="{8BE0E50A-1349-41A3-830B-C7C632BF734D}" presName="hierChild3" presStyleCnt="0"/>
      <dgm:spPr/>
      <dgm:t>
        <a:bodyPr/>
        <a:lstStyle/>
        <a:p>
          <a:endParaRPr lang="pt-BR"/>
        </a:p>
      </dgm:t>
    </dgm:pt>
    <dgm:pt modelId="{5BE67D8E-9E33-4E42-8169-0C3D879B0A92}" type="pres">
      <dgm:prSet presAssocID="{E1048F75-14B1-466B-9025-753F45C5BF35}" presName="Name10" presStyleLbl="parChTrans1D2" presStyleIdx="8" presStyleCnt="11"/>
      <dgm:spPr/>
      <dgm:t>
        <a:bodyPr/>
        <a:lstStyle/>
        <a:p>
          <a:endParaRPr lang="pt-BR"/>
        </a:p>
      </dgm:t>
    </dgm:pt>
    <dgm:pt modelId="{C820AEA5-FA40-40A5-82E2-65D349A69F63}" type="pres">
      <dgm:prSet presAssocID="{B9C07DA9-0F25-4D79-BC03-93E61E9AE1B5}" presName="hierRoot2" presStyleCnt="0"/>
      <dgm:spPr/>
      <dgm:t>
        <a:bodyPr/>
        <a:lstStyle/>
        <a:p>
          <a:endParaRPr lang="pt-BR"/>
        </a:p>
      </dgm:t>
    </dgm:pt>
    <dgm:pt modelId="{8F5CF783-3059-47F6-A4CF-7C83D07FA10B}" type="pres">
      <dgm:prSet presAssocID="{B9C07DA9-0F25-4D79-BC03-93E61E9AE1B5}" presName="composite2" presStyleCnt="0"/>
      <dgm:spPr/>
      <dgm:t>
        <a:bodyPr/>
        <a:lstStyle/>
        <a:p>
          <a:endParaRPr lang="pt-BR"/>
        </a:p>
      </dgm:t>
    </dgm:pt>
    <dgm:pt modelId="{79CD5B56-EE80-4C2B-8D26-8E7C75B7E83F}" type="pres">
      <dgm:prSet presAssocID="{B9C07DA9-0F25-4D79-BC03-93E61E9AE1B5}" presName="background2" presStyleLbl="node2" presStyleIdx="8" presStyleCnt="11"/>
      <dgm:spPr/>
      <dgm:t>
        <a:bodyPr/>
        <a:lstStyle/>
        <a:p>
          <a:endParaRPr lang="pt-BR"/>
        </a:p>
      </dgm:t>
    </dgm:pt>
    <dgm:pt modelId="{B2A8B37E-8BCB-4478-9612-19C856276F59}" type="pres">
      <dgm:prSet presAssocID="{B9C07DA9-0F25-4D79-BC03-93E61E9AE1B5}" presName="text2" presStyleLbl="fgAcc2" presStyleIdx="8" presStyleCnt="11" custScaleX="230595" custScaleY="290536" custLinFactNeighborX="-66793" custLinFactNeighborY="-2036">
        <dgm:presLayoutVars>
          <dgm:chPref val="3"/>
        </dgm:presLayoutVars>
      </dgm:prSet>
      <dgm:spPr/>
      <dgm:t>
        <a:bodyPr/>
        <a:lstStyle/>
        <a:p>
          <a:endParaRPr lang="pt-BR"/>
        </a:p>
      </dgm:t>
    </dgm:pt>
    <dgm:pt modelId="{4EDDD533-355D-4FAD-BBA2-A6C8583C9E99}" type="pres">
      <dgm:prSet presAssocID="{B9C07DA9-0F25-4D79-BC03-93E61E9AE1B5}" presName="hierChild3" presStyleCnt="0"/>
      <dgm:spPr/>
      <dgm:t>
        <a:bodyPr/>
        <a:lstStyle/>
        <a:p>
          <a:endParaRPr lang="pt-BR"/>
        </a:p>
      </dgm:t>
    </dgm:pt>
    <dgm:pt modelId="{3F7A8081-59D0-4ABA-8BB5-A233D0B32960}" type="pres">
      <dgm:prSet presAssocID="{F47AC72A-4265-4ADA-BD78-792370529873}" presName="Name10" presStyleLbl="parChTrans1D2" presStyleIdx="9" presStyleCnt="11"/>
      <dgm:spPr/>
      <dgm:t>
        <a:bodyPr/>
        <a:lstStyle/>
        <a:p>
          <a:endParaRPr lang="pt-BR"/>
        </a:p>
      </dgm:t>
    </dgm:pt>
    <dgm:pt modelId="{4C97D889-8899-4720-89AB-D2BFF2A1E039}" type="pres">
      <dgm:prSet presAssocID="{161EA1E6-23AE-43F8-8177-3F5E006E67DA}" presName="hierRoot2" presStyleCnt="0"/>
      <dgm:spPr/>
      <dgm:t>
        <a:bodyPr/>
        <a:lstStyle/>
        <a:p>
          <a:endParaRPr lang="pt-BR"/>
        </a:p>
      </dgm:t>
    </dgm:pt>
    <dgm:pt modelId="{F31C0571-224E-4035-95DC-C319CF267E69}" type="pres">
      <dgm:prSet presAssocID="{161EA1E6-23AE-43F8-8177-3F5E006E67DA}" presName="composite2" presStyleCnt="0"/>
      <dgm:spPr/>
      <dgm:t>
        <a:bodyPr/>
        <a:lstStyle/>
        <a:p>
          <a:endParaRPr lang="pt-BR"/>
        </a:p>
      </dgm:t>
    </dgm:pt>
    <dgm:pt modelId="{A4EBF1F5-9BAF-48A4-A80C-63A68CC7A87A}" type="pres">
      <dgm:prSet presAssocID="{161EA1E6-23AE-43F8-8177-3F5E006E67DA}" presName="background2" presStyleLbl="node2" presStyleIdx="9" presStyleCnt="11"/>
      <dgm:spPr/>
      <dgm:t>
        <a:bodyPr/>
        <a:lstStyle/>
        <a:p>
          <a:endParaRPr lang="pt-BR"/>
        </a:p>
      </dgm:t>
    </dgm:pt>
    <dgm:pt modelId="{BA791246-30BC-43FB-8A80-6B3C84387552}" type="pres">
      <dgm:prSet presAssocID="{161EA1E6-23AE-43F8-8177-3F5E006E67DA}" presName="text2" presStyleLbl="fgAcc2" presStyleIdx="9" presStyleCnt="11" custScaleX="230230" custScaleY="278311" custLinFactNeighborX="-59635" custLinFactNeighborY="-3381">
        <dgm:presLayoutVars>
          <dgm:chPref val="3"/>
        </dgm:presLayoutVars>
      </dgm:prSet>
      <dgm:spPr/>
      <dgm:t>
        <a:bodyPr/>
        <a:lstStyle/>
        <a:p>
          <a:endParaRPr lang="pt-BR"/>
        </a:p>
      </dgm:t>
    </dgm:pt>
    <dgm:pt modelId="{38C52FBC-7ABB-4A9F-A944-D05E893CF095}" type="pres">
      <dgm:prSet presAssocID="{161EA1E6-23AE-43F8-8177-3F5E006E67DA}" presName="hierChild3" presStyleCnt="0"/>
      <dgm:spPr/>
      <dgm:t>
        <a:bodyPr/>
        <a:lstStyle/>
        <a:p>
          <a:endParaRPr lang="pt-BR"/>
        </a:p>
      </dgm:t>
    </dgm:pt>
    <dgm:pt modelId="{58A059D8-77E0-4CD2-8081-3C45FC4FEF41}" type="pres">
      <dgm:prSet presAssocID="{F93AA789-D6CC-4521-B6DE-E803EDA21D71}" presName="Name10" presStyleLbl="parChTrans1D2" presStyleIdx="10" presStyleCnt="11"/>
      <dgm:spPr/>
      <dgm:t>
        <a:bodyPr/>
        <a:lstStyle/>
        <a:p>
          <a:endParaRPr lang="pt-BR"/>
        </a:p>
      </dgm:t>
    </dgm:pt>
    <dgm:pt modelId="{08CD5853-585F-42D7-A2C8-E0DFDB50FF41}" type="pres">
      <dgm:prSet presAssocID="{8F8E8939-B4D0-482C-9DCA-72FAAA28530E}" presName="hierRoot2" presStyleCnt="0"/>
      <dgm:spPr/>
      <dgm:t>
        <a:bodyPr/>
        <a:lstStyle/>
        <a:p>
          <a:endParaRPr lang="pt-BR"/>
        </a:p>
      </dgm:t>
    </dgm:pt>
    <dgm:pt modelId="{B7D953D0-E605-4A94-9AC8-8AB3EE976053}" type="pres">
      <dgm:prSet presAssocID="{8F8E8939-B4D0-482C-9DCA-72FAAA28530E}" presName="composite2" presStyleCnt="0"/>
      <dgm:spPr/>
      <dgm:t>
        <a:bodyPr/>
        <a:lstStyle/>
        <a:p>
          <a:endParaRPr lang="pt-BR"/>
        </a:p>
      </dgm:t>
    </dgm:pt>
    <dgm:pt modelId="{8A9BEB96-3736-4EB6-888F-73976D1F987F}" type="pres">
      <dgm:prSet presAssocID="{8F8E8939-B4D0-482C-9DCA-72FAAA28530E}" presName="background2" presStyleLbl="node2" presStyleIdx="10" presStyleCnt="11"/>
      <dgm:spPr/>
      <dgm:t>
        <a:bodyPr/>
        <a:lstStyle/>
        <a:p>
          <a:endParaRPr lang="pt-BR"/>
        </a:p>
      </dgm:t>
    </dgm:pt>
    <dgm:pt modelId="{DCB11F76-36B8-4BD4-8389-3D41C222C07A}" type="pres">
      <dgm:prSet presAssocID="{8F8E8939-B4D0-482C-9DCA-72FAAA28530E}" presName="text2" presStyleLbl="fgAcc2" presStyleIdx="10" presStyleCnt="11" custScaleX="218134" custScaleY="486220" custLinFactNeighborX="-36440" custLinFactNeighborY="-12752">
        <dgm:presLayoutVars>
          <dgm:chPref val="3"/>
        </dgm:presLayoutVars>
      </dgm:prSet>
      <dgm:spPr/>
      <dgm:t>
        <a:bodyPr/>
        <a:lstStyle/>
        <a:p>
          <a:endParaRPr lang="pt-BR"/>
        </a:p>
      </dgm:t>
    </dgm:pt>
    <dgm:pt modelId="{6C7F63D0-FA33-4A5E-A9FF-A2862BDF33CF}" type="pres">
      <dgm:prSet presAssocID="{8F8E8939-B4D0-482C-9DCA-72FAAA28530E}" presName="hierChild3" presStyleCnt="0"/>
      <dgm:spPr/>
      <dgm:t>
        <a:bodyPr/>
        <a:lstStyle/>
        <a:p>
          <a:endParaRPr lang="pt-BR"/>
        </a:p>
      </dgm:t>
    </dgm:pt>
  </dgm:ptLst>
  <dgm:cxnLst>
    <dgm:cxn modelId="{04CF1978-7418-49E6-B91A-61DFA753E8A9}" type="presOf" srcId="{F27C4564-B3D7-42BF-8121-3EC3E6A5F697}" destId="{F671E00A-8467-4A0D-B54A-313E7AD238FD}" srcOrd="0" destOrd="0" presId="urn:microsoft.com/office/officeart/2005/8/layout/hierarchy1"/>
    <dgm:cxn modelId="{2DC62094-8D65-47A7-897D-C8B5417D7AC1}" type="presOf" srcId="{B273DDCB-0C80-46FC-A845-9E0CECBCAA96}" destId="{DD5770AB-B63D-4638-9C63-716D0BD3784E}" srcOrd="0" destOrd="0" presId="urn:microsoft.com/office/officeart/2005/8/layout/hierarchy1"/>
    <dgm:cxn modelId="{518BB4D7-FD86-463F-81CA-75DF6503FE4F}" type="presOf" srcId="{B9C07DA9-0F25-4D79-BC03-93E61E9AE1B5}" destId="{B2A8B37E-8BCB-4478-9612-19C856276F59}" srcOrd="0" destOrd="0" presId="urn:microsoft.com/office/officeart/2005/8/layout/hierarchy1"/>
    <dgm:cxn modelId="{D51A268F-F875-4E8C-BD40-0DD609CB21A0}" type="presOf" srcId="{161EA1E6-23AE-43F8-8177-3F5E006E67DA}" destId="{BA791246-30BC-43FB-8A80-6B3C84387552}" srcOrd="0" destOrd="0" presId="urn:microsoft.com/office/officeart/2005/8/layout/hierarchy1"/>
    <dgm:cxn modelId="{9845876E-8584-4DFE-A5CE-BD401DA19893}" type="presOf" srcId="{DD57D205-729D-4948-8F48-45F2D2C08292}" destId="{89CE1AF2-6C07-4091-8241-1A9862536AEC}" srcOrd="0" destOrd="0" presId="urn:microsoft.com/office/officeart/2005/8/layout/hierarchy1"/>
    <dgm:cxn modelId="{21897C07-D926-4A71-87BD-DA3C0DB2D4C0}" type="presOf" srcId="{C9E3F902-7C3A-4A9B-950F-A44E700EE007}" destId="{9A57572F-4EAA-49B2-996B-959D9C1F5FE9}" srcOrd="0" destOrd="0" presId="urn:microsoft.com/office/officeart/2005/8/layout/hierarchy1"/>
    <dgm:cxn modelId="{2188BBFF-DA4C-40ED-963D-51E8807C3AEC}" type="presOf" srcId="{2C526430-1A41-46A0-9F62-FAC3F02AAA80}" destId="{3C95E0A0-3CE3-4E4D-9D7E-468F052217C9}" srcOrd="0" destOrd="0" presId="urn:microsoft.com/office/officeart/2005/8/layout/hierarchy1"/>
    <dgm:cxn modelId="{0117FFEC-2225-48EF-B9D9-9ADAF22C668D}" type="presOf" srcId="{7D33C21A-CCF4-4A31-96F7-AF33895553FF}" destId="{4E8FBAD7-C8E3-4C85-9D2A-51F957E83B69}" srcOrd="0" destOrd="0" presId="urn:microsoft.com/office/officeart/2005/8/layout/hierarchy1"/>
    <dgm:cxn modelId="{33AAB14E-382E-489E-9E7F-21CEEB6F7B6F}" type="presOf" srcId="{EBAD8224-9A52-4412-B4F7-CB80084FB8AC}" destId="{7E9CE092-A465-465F-809F-76FA286E4745}" srcOrd="0" destOrd="0" presId="urn:microsoft.com/office/officeart/2005/8/layout/hierarchy1"/>
    <dgm:cxn modelId="{F50FCC00-BDE9-453D-946B-809A7D86D594}" srcId="{B534A329-18C5-4AF5-8760-635820134698}" destId="{6913047E-1890-41D9-B54C-7D5C59216048}" srcOrd="0" destOrd="0" parTransId="{4CBA2571-7CEA-417A-8D28-5FAD9975511B}" sibTransId="{BD6323D0-CF98-487E-8B87-798F1E3C1AAB}"/>
    <dgm:cxn modelId="{A6D686D4-6E53-4DF4-96AE-6830F37DA124}" srcId="{6913047E-1890-41D9-B54C-7D5C59216048}" destId="{8BE0E50A-1349-41A3-830B-C7C632BF734D}" srcOrd="7" destOrd="0" parTransId="{C81695D9-7138-4E0A-AFF7-1AF6E5E567C2}" sibTransId="{99AD9146-2BE6-4CA9-8427-2558ACF938C2}"/>
    <dgm:cxn modelId="{2D4B9968-2AFA-4B2E-BCDC-0D7257875EAE}" type="presOf" srcId="{40DCF7B5-5A16-4651-9C11-2BF8BB5AD361}" destId="{2C2E9284-17A8-4A24-9943-C6B0E105291F}" srcOrd="0" destOrd="0" presId="urn:microsoft.com/office/officeart/2005/8/layout/hierarchy1"/>
    <dgm:cxn modelId="{BF7E884C-7277-499E-B727-C9CF66A6F48D}" type="presOf" srcId="{F2B56589-0E15-4489-A540-79E085820FBD}" destId="{3CBC9BBD-3183-4939-83BE-D9F231B1637F}" srcOrd="0" destOrd="0" presId="urn:microsoft.com/office/officeart/2005/8/layout/hierarchy1"/>
    <dgm:cxn modelId="{9B5ABB50-D1A4-4F59-BB26-4E00B648DF76}" type="presOf" srcId="{F47AC72A-4265-4ADA-BD78-792370529873}" destId="{3F7A8081-59D0-4ABA-8BB5-A233D0B32960}" srcOrd="0" destOrd="0" presId="urn:microsoft.com/office/officeart/2005/8/layout/hierarchy1"/>
    <dgm:cxn modelId="{814316CF-4558-4C76-960E-943BF032ED14}" srcId="{6913047E-1890-41D9-B54C-7D5C59216048}" destId="{46B248F3-7792-4573-9C8E-3650FB48FF16}" srcOrd="5" destOrd="0" parTransId="{6A1E4F3C-26CF-4A5C-99ED-AB5F210DC71E}" sibTransId="{EBA3C42F-3967-4099-B595-5842E9A9E0C0}"/>
    <dgm:cxn modelId="{04B87691-0BDE-4FAD-86E9-5B70BC57D1B3}" type="presOf" srcId="{30CC2987-C135-4982-86B6-33F040D0283F}" destId="{C20420C2-1F88-4B41-936B-4A1CD128A658}" srcOrd="0" destOrd="0" presId="urn:microsoft.com/office/officeart/2005/8/layout/hierarchy1"/>
    <dgm:cxn modelId="{A4DA5909-8F70-456F-9852-7B7E96DE179B}" type="presOf" srcId="{1CF67210-0555-4587-96A8-6DF707A6F6FF}" destId="{82610759-C50C-4F49-99A8-1C600199BD88}" srcOrd="0" destOrd="0" presId="urn:microsoft.com/office/officeart/2005/8/layout/hierarchy1"/>
    <dgm:cxn modelId="{DB53CA7E-AF82-4002-A2F2-108F1AA6EAD8}" type="presOf" srcId="{5826FAB3-8B80-4A9B-B576-12997A8F097D}" destId="{2B6B1A2D-A703-44B2-9D39-229B29D9A144}" srcOrd="0" destOrd="0" presId="urn:microsoft.com/office/officeart/2005/8/layout/hierarchy1"/>
    <dgm:cxn modelId="{F06B43A4-EE01-46F6-B416-AA01B8F00A4B}" type="presOf" srcId="{6A1E4F3C-26CF-4A5C-99ED-AB5F210DC71E}" destId="{8B7CA986-0C5E-4602-B2B1-89DD39A325A1}" srcOrd="0" destOrd="0" presId="urn:microsoft.com/office/officeart/2005/8/layout/hierarchy1"/>
    <dgm:cxn modelId="{6668F0D6-53E8-4802-AD3B-2C7FD8F185A7}" srcId="{6913047E-1890-41D9-B54C-7D5C59216048}" destId="{B9C07DA9-0F25-4D79-BC03-93E61E9AE1B5}" srcOrd="8" destOrd="0" parTransId="{E1048F75-14B1-466B-9025-753F45C5BF35}" sibTransId="{DF9B5944-6A91-407D-B537-DFF9C236B9D1}"/>
    <dgm:cxn modelId="{CC9323EB-3AAE-4A31-87EE-EBB9E917F121}" type="presOf" srcId="{AFBE5E65-394D-4E74-A393-982720EE6983}" destId="{244583D2-9E34-433F-BBEC-F7576A476710}" srcOrd="0" destOrd="0" presId="urn:microsoft.com/office/officeart/2005/8/layout/hierarchy1"/>
    <dgm:cxn modelId="{B75D06B9-7390-4603-9CD9-C62546140E62}" type="presOf" srcId="{6913047E-1890-41D9-B54C-7D5C59216048}" destId="{6EFCA4E2-9627-48BA-B423-6CAFBF5B1402}" srcOrd="0" destOrd="0" presId="urn:microsoft.com/office/officeart/2005/8/layout/hierarchy1"/>
    <dgm:cxn modelId="{3BAC1811-20D7-4902-BB81-3A6F523E8F7C}" type="presOf" srcId="{6E5BF8E3-B390-4EF6-86F7-0ADB83918E8C}" destId="{808B3618-F066-4D9D-95DD-593081A64F72}" srcOrd="0" destOrd="0" presId="urn:microsoft.com/office/officeart/2005/8/layout/hierarchy1"/>
    <dgm:cxn modelId="{C9DBAE2A-E454-4442-BC6A-2757686EDD01}" srcId="{6913047E-1890-41D9-B54C-7D5C59216048}" destId="{D25B4571-D44A-41B9-A93D-ADCF6C0E7430}" srcOrd="2" destOrd="0" parTransId="{F2B56589-0E15-4489-A540-79E085820FBD}" sibTransId="{F4B341BC-4D47-43E4-881A-124F937095AE}"/>
    <dgm:cxn modelId="{F300B33C-A16F-4CC9-82E9-FF52BCFCA7F8}" type="presOf" srcId="{A1ACE257-B520-4648-B7BD-A9C0AF91CBCE}" destId="{23AFE2BE-EEDB-4D41-942A-C671AA3D4922}" srcOrd="0" destOrd="0" presId="urn:microsoft.com/office/officeart/2005/8/layout/hierarchy1"/>
    <dgm:cxn modelId="{152F21CB-4FF3-4B92-9072-7879F8F3847E}" srcId="{6913047E-1890-41D9-B54C-7D5C59216048}" destId="{8F8E8939-B4D0-482C-9DCA-72FAAA28530E}" srcOrd="10" destOrd="0" parTransId="{F93AA789-D6CC-4521-B6DE-E803EDA21D71}" sibTransId="{F9FA39CE-0A6C-44BF-AD97-8EC5218537DF}"/>
    <dgm:cxn modelId="{F2B706A9-1952-4AFE-A0DB-D8E83A3FB7A6}" type="presOf" srcId="{46B248F3-7792-4573-9C8E-3650FB48FF16}" destId="{8F2F1699-0A04-472B-B1F7-A33D6D60FEB6}" srcOrd="0" destOrd="0" presId="urn:microsoft.com/office/officeart/2005/8/layout/hierarchy1"/>
    <dgm:cxn modelId="{F5FD919D-F476-4C8A-B62C-B8A3CF66DD14}" srcId="{6913047E-1890-41D9-B54C-7D5C59216048}" destId="{A1ACE257-B520-4648-B7BD-A9C0AF91CBCE}" srcOrd="4" destOrd="0" parTransId="{1CF67210-0555-4587-96A8-6DF707A6F6FF}" sibTransId="{D264B188-3DAA-4B1F-9AF9-FB9519105832}"/>
    <dgm:cxn modelId="{9EED71D4-28A0-48C3-B2FE-70C6C2BFB828}" srcId="{A1ACE257-B520-4648-B7BD-A9C0AF91CBCE}" destId="{6BDD2F12-4819-4FBC-8054-FC6763DF1BC0}" srcOrd="2" destOrd="0" parTransId="{B273DDCB-0C80-46FC-A845-9E0CECBCAA96}" sibTransId="{5F142332-C778-414A-AB87-68E301CA5A71}"/>
    <dgm:cxn modelId="{6AE91201-91A9-4C52-82BB-643A6D296962}" srcId="{A1ACE257-B520-4648-B7BD-A9C0AF91CBCE}" destId="{365A4C9D-441E-4062-84D4-A0BD32785479}" srcOrd="3" destOrd="0" parTransId="{12C96C70-636D-4A14-BB73-B07E2F5B828C}" sibTransId="{CD4B3812-ED0D-47C8-845D-8AEB51CBF239}"/>
    <dgm:cxn modelId="{FDAEE92D-8782-4A96-B676-BDE8D627050A}" type="presOf" srcId="{99B51558-2652-4C2B-8B7F-F13FA5BAA324}" destId="{071DAA07-7E63-487B-BFA6-7F373DEED3DB}" srcOrd="0" destOrd="0" presId="urn:microsoft.com/office/officeart/2005/8/layout/hierarchy1"/>
    <dgm:cxn modelId="{87FE9391-FA21-44BB-A26E-58484329CE2F}" srcId="{A1ACE257-B520-4648-B7BD-A9C0AF91CBCE}" destId="{AFBE5E65-394D-4E74-A393-982720EE6983}" srcOrd="1" destOrd="0" parTransId="{90311D56-B80D-48F9-A047-24713315D50E}" sibTransId="{817DCA93-ED79-41ED-98C9-61702870D3DD}"/>
    <dgm:cxn modelId="{1D88019F-8288-4A88-B087-F0206DBCFAD2}" type="presOf" srcId="{1CC6BA99-76AD-4E2F-BAE6-2C22346E7534}" destId="{FE269274-A490-49EC-97ED-475A1B836978}" srcOrd="0" destOrd="0" presId="urn:microsoft.com/office/officeart/2005/8/layout/hierarchy1"/>
    <dgm:cxn modelId="{F929F234-D37A-4D4C-AA49-2FDAAAD17E44}" srcId="{6913047E-1890-41D9-B54C-7D5C59216048}" destId="{1CC6BA99-76AD-4E2F-BAE6-2C22346E7534}" srcOrd="1" destOrd="0" parTransId="{5826FAB3-8B80-4A9B-B576-12997A8F097D}" sibTransId="{AC67FF72-8CE4-43AA-BAA1-CAA9CC4F1B28}"/>
    <dgm:cxn modelId="{13CAA515-3DEB-46AE-8A23-72B751D9B860}" type="presOf" srcId="{15006D5F-49F5-4BBD-92EF-F5FAF972DB9E}" destId="{7FED1DB4-6F06-4BEA-A19F-FDFDB973D9B9}" srcOrd="0" destOrd="0" presId="urn:microsoft.com/office/officeart/2005/8/layout/hierarchy1"/>
    <dgm:cxn modelId="{46A73D95-5B53-45EA-9AAE-B5CC04ACB230}" srcId="{A1ACE257-B520-4648-B7BD-A9C0AF91CBCE}" destId="{30CC2987-C135-4982-86B6-33F040D0283F}" srcOrd="0" destOrd="0" parTransId="{DD57D205-729D-4948-8F48-45F2D2C08292}" sibTransId="{502A13EC-A42F-4897-98EF-ABED445FC828}"/>
    <dgm:cxn modelId="{8DC1B09E-4C9F-4A03-BB0D-71FE3CD29064}" type="presOf" srcId="{C81695D9-7138-4E0A-AFF7-1AF6E5E567C2}" destId="{AF14772D-E2C7-409F-8B75-B655FCC64B0A}" srcOrd="0" destOrd="0" presId="urn:microsoft.com/office/officeart/2005/8/layout/hierarchy1"/>
    <dgm:cxn modelId="{F8B7E02C-BBF5-4E69-A03F-E0DCE4450F5C}" srcId="{A1ACE257-B520-4648-B7BD-A9C0AF91CBCE}" destId="{9E96BE71-AB7B-4413-BC58-77BC3CA6B929}" srcOrd="4" destOrd="0" parTransId="{C9E3F902-7C3A-4A9B-950F-A44E700EE007}" sibTransId="{49701C2F-A625-4E1A-A4F6-DE09525B28D1}"/>
    <dgm:cxn modelId="{77FE569C-9FF9-455A-A2BF-967D901FFE06}" type="presOf" srcId="{6BDD2F12-4819-4FBC-8054-FC6763DF1BC0}" destId="{348E8683-904C-4F86-B6EC-A3F039EA0EB1}" srcOrd="0" destOrd="0" presId="urn:microsoft.com/office/officeart/2005/8/layout/hierarchy1"/>
    <dgm:cxn modelId="{05AA6A12-F227-4411-91D9-01D5D48F4E6F}" srcId="{46B248F3-7792-4573-9C8E-3650FB48FF16}" destId="{99B51558-2652-4C2B-8B7F-F13FA5BAA324}" srcOrd="1" destOrd="0" parTransId="{A89955E0-A9AB-4022-AC4C-3D73640DE363}" sibTransId="{DB67D260-B8D4-40D8-B13B-0E4D6DF74D08}"/>
    <dgm:cxn modelId="{FCEEEB7E-F532-4324-BB92-B3EC91A95DF0}" type="presOf" srcId="{28E18BF0-4821-482E-9EDF-AA3944EF8FCD}" destId="{AF52EF91-1219-4E26-BAA5-F06889C1FB52}" srcOrd="0" destOrd="0" presId="urn:microsoft.com/office/officeart/2005/8/layout/hierarchy1"/>
    <dgm:cxn modelId="{E35C145E-08E9-4DF1-B87A-5B05C8DBE9E9}" type="presOf" srcId="{8BE0E50A-1349-41A3-830B-C7C632BF734D}" destId="{0108FD2E-2ABC-4863-97D5-C3392EF3FF33}" srcOrd="0" destOrd="0" presId="urn:microsoft.com/office/officeart/2005/8/layout/hierarchy1"/>
    <dgm:cxn modelId="{B8A13A86-DD6B-4534-AF41-E196D81EA7EB}" srcId="{46B248F3-7792-4573-9C8E-3650FB48FF16}" destId="{DDAF550E-058E-47D6-AD64-9E1708BF8734}" srcOrd="0" destOrd="0" parTransId="{2C526430-1A41-46A0-9F62-FAC3F02AAA80}" sibTransId="{52F05A3D-0A21-43D8-B67C-9950D80E3934}"/>
    <dgm:cxn modelId="{4AC15DD2-D5BC-499E-B5CB-8869C311E922}" srcId="{6913047E-1890-41D9-B54C-7D5C59216048}" destId="{BB969F3E-E5DC-4B22-B4ED-FBB9B36655AC}" srcOrd="0" destOrd="0" parTransId="{15006D5F-49F5-4BBD-92EF-F5FAF972DB9E}" sibTransId="{BD4C2178-D4F2-4C5C-9F72-945D5094B006}"/>
    <dgm:cxn modelId="{DB85DC47-DEAE-445C-9E3E-0E66439220EC}" type="presOf" srcId="{F93AA789-D6CC-4521-B6DE-E803EDA21D71}" destId="{58A059D8-77E0-4CD2-8081-3C45FC4FEF41}" srcOrd="0" destOrd="0" presId="urn:microsoft.com/office/officeart/2005/8/layout/hierarchy1"/>
    <dgm:cxn modelId="{36AFF19D-45AF-4A1F-81CD-70D193BFC8E3}" type="presOf" srcId="{90311D56-B80D-48F9-A047-24713315D50E}" destId="{7E13CCA7-01AE-43E6-AB86-D25ECEADE226}" srcOrd="0" destOrd="0" presId="urn:microsoft.com/office/officeart/2005/8/layout/hierarchy1"/>
    <dgm:cxn modelId="{E55FCA34-2FF9-446F-A4F0-CB3898856D31}" type="presOf" srcId="{1F7FD0C8-09D1-443E-8047-2CE55B844EAD}" destId="{1E689EDE-8A94-448B-99BC-D4B2BFBD7184}" srcOrd="0" destOrd="0" presId="urn:microsoft.com/office/officeart/2005/8/layout/hierarchy1"/>
    <dgm:cxn modelId="{4BA6B167-3E50-43CA-86DF-A869935BA0FC}" type="presOf" srcId="{BB969F3E-E5DC-4B22-B4ED-FBB9B36655AC}" destId="{4CB94095-3B18-4D7F-ADE9-A2E03B802E5E}" srcOrd="0" destOrd="0" presId="urn:microsoft.com/office/officeart/2005/8/layout/hierarchy1"/>
    <dgm:cxn modelId="{5896F10D-C46D-4AF5-847F-602CA262CB66}" type="presOf" srcId="{8F8E8939-B4D0-482C-9DCA-72FAAA28530E}" destId="{DCB11F76-36B8-4BD4-8389-3D41C222C07A}" srcOrd="0" destOrd="0" presId="urn:microsoft.com/office/officeart/2005/8/layout/hierarchy1"/>
    <dgm:cxn modelId="{01795CD9-3A45-4E54-87B9-2B424502F863}" type="presOf" srcId="{E1048F75-14B1-466B-9025-753F45C5BF35}" destId="{5BE67D8E-9E33-4E42-8169-0C3D879B0A92}" srcOrd="0" destOrd="0" presId="urn:microsoft.com/office/officeart/2005/8/layout/hierarchy1"/>
    <dgm:cxn modelId="{8C22C484-5209-4402-8B21-9386B0DA4739}" type="presOf" srcId="{DDAF550E-058E-47D6-AD64-9E1708BF8734}" destId="{6C4F3F72-A305-4A57-AFDA-C96A2AA101EF}" srcOrd="0" destOrd="0" presId="urn:microsoft.com/office/officeart/2005/8/layout/hierarchy1"/>
    <dgm:cxn modelId="{ABEC8BF5-371D-4753-9A71-8FF16D8076F4}" type="presOf" srcId="{B534A329-18C5-4AF5-8760-635820134698}" destId="{B704C73A-8591-4B9A-AD06-F06D88B07D99}" srcOrd="0" destOrd="0" presId="urn:microsoft.com/office/officeart/2005/8/layout/hierarchy1"/>
    <dgm:cxn modelId="{38953DDB-AAA0-4508-A6D8-3899BBB39872}" type="presOf" srcId="{D25B4571-D44A-41B9-A93D-ADCF6C0E7430}" destId="{3954C8C2-5FCB-4A4C-B596-DAC0428E99C5}" srcOrd="0" destOrd="0" presId="urn:microsoft.com/office/officeart/2005/8/layout/hierarchy1"/>
    <dgm:cxn modelId="{F4AF9682-20D7-45BD-B2E3-43A90745B73C}" type="presOf" srcId="{CCA25640-6DF3-4C5A-9E79-DF44FFBEF23B}" destId="{DB8FB2D2-8036-42F0-8024-EF8426A77A80}" srcOrd="0" destOrd="0" presId="urn:microsoft.com/office/officeart/2005/8/layout/hierarchy1"/>
    <dgm:cxn modelId="{D2ECCD1B-0D6E-42FF-8E09-76BC4A8A00B6}" type="presOf" srcId="{A89955E0-A9AB-4022-AC4C-3D73640DE363}" destId="{D613623A-B08F-4598-A851-F44B73F04849}" srcOrd="0" destOrd="0" presId="urn:microsoft.com/office/officeart/2005/8/layout/hierarchy1"/>
    <dgm:cxn modelId="{B7B21B39-1C39-412D-A8C3-AC2C465BBBA9}" srcId="{6913047E-1890-41D9-B54C-7D5C59216048}" destId="{7D33C21A-CCF4-4A31-96F7-AF33895553FF}" srcOrd="3" destOrd="0" parTransId="{28E18BF0-4821-482E-9EDF-AA3944EF8FCD}" sibTransId="{354C9E3F-9C40-4B5E-AEF8-68085AC5E5C3}"/>
    <dgm:cxn modelId="{9C5B64FE-AA0C-44F9-9E46-BB597E21CEEB}" srcId="{BB969F3E-E5DC-4B22-B4ED-FBB9B36655AC}" destId="{EBAD8224-9A52-4412-B4F7-CB80084FB8AC}" srcOrd="0" destOrd="0" parTransId="{CCA25640-6DF3-4C5A-9E79-DF44FFBEF23B}" sibTransId="{61E6DCB7-4484-4AC8-B11F-64AC436D2782}"/>
    <dgm:cxn modelId="{7C611626-1B06-43F1-AA07-857F777A246E}" type="presOf" srcId="{9E96BE71-AB7B-4413-BC58-77BC3CA6B929}" destId="{F9E31199-917E-4B00-935D-CB825FAB70D1}" srcOrd="0" destOrd="0" presId="urn:microsoft.com/office/officeart/2005/8/layout/hierarchy1"/>
    <dgm:cxn modelId="{5D0618F5-2611-4231-BB50-FBFC3ED81F2A}" type="presOf" srcId="{365A4C9D-441E-4062-84D4-A0BD32785479}" destId="{5983A41F-47C1-4BEF-9263-0154899B6273}" srcOrd="0" destOrd="0" presId="urn:microsoft.com/office/officeart/2005/8/layout/hierarchy1"/>
    <dgm:cxn modelId="{F85C9B94-C7B5-4E4D-9348-B30A9DD47704}" srcId="{6913047E-1890-41D9-B54C-7D5C59216048}" destId="{161EA1E6-23AE-43F8-8177-3F5E006E67DA}" srcOrd="9" destOrd="0" parTransId="{F47AC72A-4265-4ADA-BD78-792370529873}" sibTransId="{9A93EA21-0EBF-4A10-AF67-0E2C378F11E6}"/>
    <dgm:cxn modelId="{EB8A94E3-D500-4898-9375-C6895D44F10F}" type="presOf" srcId="{12C96C70-636D-4A14-BB73-B07E2F5B828C}" destId="{9A044B23-79CC-4EDE-84FA-E655B44F90A0}" srcOrd="0" destOrd="0" presId="urn:microsoft.com/office/officeart/2005/8/layout/hierarchy1"/>
    <dgm:cxn modelId="{72B62EE3-4EDD-4B3B-ADC9-2AAC60B32B8A}" srcId="{6E5BF8E3-B390-4EF6-86F7-0ADB83918E8C}" destId="{1F7FD0C8-09D1-443E-8047-2CE55B844EAD}" srcOrd="0" destOrd="0" parTransId="{40DCF7B5-5A16-4651-9C11-2BF8BB5AD361}" sibTransId="{3E583278-18BF-4FBC-A37B-1812E7BF606C}"/>
    <dgm:cxn modelId="{BEB4FA67-8F09-4F99-A3EF-C9153E988B8A}" srcId="{6913047E-1890-41D9-B54C-7D5C59216048}" destId="{6E5BF8E3-B390-4EF6-86F7-0ADB83918E8C}" srcOrd="6" destOrd="0" parTransId="{F27C4564-B3D7-42BF-8121-3EC3E6A5F697}" sibTransId="{CE28D564-253F-4D56-B048-ED22841D6D00}"/>
    <dgm:cxn modelId="{AEFCC154-3732-4E38-BE25-56384A3FFBF0}" type="presParOf" srcId="{B704C73A-8591-4B9A-AD06-F06D88B07D99}" destId="{58536CBB-A65D-4CD9-B512-6EBE737D0B61}" srcOrd="0" destOrd="0" presId="urn:microsoft.com/office/officeart/2005/8/layout/hierarchy1"/>
    <dgm:cxn modelId="{9E210286-3118-43C5-9984-DA40E66587E3}" type="presParOf" srcId="{58536CBB-A65D-4CD9-B512-6EBE737D0B61}" destId="{D2A1F67A-BAD2-48D7-A47A-CF334816A457}" srcOrd="0" destOrd="0" presId="urn:microsoft.com/office/officeart/2005/8/layout/hierarchy1"/>
    <dgm:cxn modelId="{D1C2D892-631F-4200-AA5C-1F46FAF0CAD9}" type="presParOf" srcId="{D2A1F67A-BAD2-48D7-A47A-CF334816A457}" destId="{DAB761EC-2310-4909-853C-5CAAFF681732}" srcOrd="0" destOrd="0" presId="urn:microsoft.com/office/officeart/2005/8/layout/hierarchy1"/>
    <dgm:cxn modelId="{60A64D4C-D5C1-472B-A544-730720AC2847}" type="presParOf" srcId="{D2A1F67A-BAD2-48D7-A47A-CF334816A457}" destId="{6EFCA4E2-9627-48BA-B423-6CAFBF5B1402}" srcOrd="1" destOrd="0" presId="urn:microsoft.com/office/officeart/2005/8/layout/hierarchy1"/>
    <dgm:cxn modelId="{6258EACC-BF62-4E1A-A0CD-C68635D65A0E}" type="presParOf" srcId="{58536CBB-A65D-4CD9-B512-6EBE737D0B61}" destId="{FBAEE295-5316-478A-8DCD-F7DFAF98F5FF}" srcOrd="1" destOrd="0" presId="urn:microsoft.com/office/officeart/2005/8/layout/hierarchy1"/>
    <dgm:cxn modelId="{BB372267-F662-423D-8824-CE0ED905498E}" type="presParOf" srcId="{FBAEE295-5316-478A-8DCD-F7DFAF98F5FF}" destId="{7FED1DB4-6F06-4BEA-A19F-FDFDB973D9B9}" srcOrd="0" destOrd="0" presId="urn:microsoft.com/office/officeart/2005/8/layout/hierarchy1"/>
    <dgm:cxn modelId="{B7DBDB8B-55DC-4BCC-BD6C-3E84BE473480}" type="presParOf" srcId="{FBAEE295-5316-478A-8DCD-F7DFAF98F5FF}" destId="{525C70D3-DED1-4F65-A2DD-1E59727425E4}" srcOrd="1" destOrd="0" presId="urn:microsoft.com/office/officeart/2005/8/layout/hierarchy1"/>
    <dgm:cxn modelId="{6B35D174-3D3E-480F-9BB6-C2EF3A52B01D}" type="presParOf" srcId="{525C70D3-DED1-4F65-A2DD-1E59727425E4}" destId="{55000945-F16A-4276-B821-B627E91818BA}" srcOrd="0" destOrd="0" presId="urn:microsoft.com/office/officeart/2005/8/layout/hierarchy1"/>
    <dgm:cxn modelId="{0AEFD5F1-B8E9-450B-B75A-A3F1F83AB27A}" type="presParOf" srcId="{55000945-F16A-4276-B821-B627E91818BA}" destId="{2E0DB3E8-095E-4112-A7C0-7B07B002B4EB}" srcOrd="0" destOrd="0" presId="urn:microsoft.com/office/officeart/2005/8/layout/hierarchy1"/>
    <dgm:cxn modelId="{B6860CB1-B143-4673-AE42-E73CF6574334}" type="presParOf" srcId="{55000945-F16A-4276-B821-B627E91818BA}" destId="{4CB94095-3B18-4D7F-ADE9-A2E03B802E5E}" srcOrd="1" destOrd="0" presId="urn:microsoft.com/office/officeart/2005/8/layout/hierarchy1"/>
    <dgm:cxn modelId="{1D42F9DB-B59A-48DB-8BBD-4E214CAA994F}" type="presParOf" srcId="{525C70D3-DED1-4F65-A2DD-1E59727425E4}" destId="{1BFB5D63-A73D-486D-8217-545BC46AB5EB}" srcOrd="1" destOrd="0" presId="urn:microsoft.com/office/officeart/2005/8/layout/hierarchy1"/>
    <dgm:cxn modelId="{FED9E2D8-6DE7-40A6-9507-FFF52525F843}" type="presParOf" srcId="{1BFB5D63-A73D-486D-8217-545BC46AB5EB}" destId="{DB8FB2D2-8036-42F0-8024-EF8426A77A80}" srcOrd="0" destOrd="0" presId="urn:microsoft.com/office/officeart/2005/8/layout/hierarchy1"/>
    <dgm:cxn modelId="{1C1BF553-DE23-43BC-BA8C-D02EB6B0B7FC}" type="presParOf" srcId="{1BFB5D63-A73D-486D-8217-545BC46AB5EB}" destId="{2BC0D8CC-6EAC-41D7-81B2-2167F608C3BE}" srcOrd="1" destOrd="0" presId="urn:microsoft.com/office/officeart/2005/8/layout/hierarchy1"/>
    <dgm:cxn modelId="{27DF5DCB-0D1A-444F-B6C3-B5A9AA7A74C4}" type="presParOf" srcId="{2BC0D8CC-6EAC-41D7-81B2-2167F608C3BE}" destId="{34110993-4726-4E77-BB3D-90B59A99C9C5}" srcOrd="0" destOrd="0" presId="urn:microsoft.com/office/officeart/2005/8/layout/hierarchy1"/>
    <dgm:cxn modelId="{A7BBC9A5-8CAD-4EAF-A159-268BA0159529}" type="presParOf" srcId="{34110993-4726-4E77-BB3D-90B59A99C9C5}" destId="{7F4AE8B8-64B7-40B0-B020-84E79D8691F5}" srcOrd="0" destOrd="0" presId="urn:microsoft.com/office/officeart/2005/8/layout/hierarchy1"/>
    <dgm:cxn modelId="{B7D3F1D5-0863-4358-AD66-50C78153A301}" type="presParOf" srcId="{34110993-4726-4E77-BB3D-90B59A99C9C5}" destId="{7E9CE092-A465-465F-809F-76FA286E4745}" srcOrd="1" destOrd="0" presId="urn:microsoft.com/office/officeart/2005/8/layout/hierarchy1"/>
    <dgm:cxn modelId="{CB864181-0ABA-4BD1-8E00-E05EB7722469}" type="presParOf" srcId="{2BC0D8CC-6EAC-41D7-81B2-2167F608C3BE}" destId="{D0830831-88D0-451F-8CFA-DD7B1343CB7A}" srcOrd="1" destOrd="0" presId="urn:microsoft.com/office/officeart/2005/8/layout/hierarchy1"/>
    <dgm:cxn modelId="{31AA2935-207A-4420-8158-72C431B56E63}" type="presParOf" srcId="{FBAEE295-5316-478A-8DCD-F7DFAF98F5FF}" destId="{2B6B1A2D-A703-44B2-9D39-229B29D9A144}" srcOrd="2" destOrd="0" presId="urn:microsoft.com/office/officeart/2005/8/layout/hierarchy1"/>
    <dgm:cxn modelId="{46E23880-EEC3-40A0-8008-3864ECD3F481}" type="presParOf" srcId="{FBAEE295-5316-478A-8DCD-F7DFAF98F5FF}" destId="{E1B45AE0-08C9-4F5D-AA42-3651E8040F21}" srcOrd="3" destOrd="0" presId="urn:microsoft.com/office/officeart/2005/8/layout/hierarchy1"/>
    <dgm:cxn modelId="{57EE1F2A-C3B9-4E92-A40C-BFC156DBDE67}" type="presParOf" srcId="{E1B45AE0-08C9-4F5D-AA42-3651E8040F21}" destId="{9D46B003-E07B-45BB-B988-13B5BA7B3FAD}" srcOrd="0" destOrd="0" presId="urn:microsoft.com/office/officeart/2005/8/layout/hierarchy1"/>
    <dgm:cxn modelId="{9F0DBECA-6F3E-47A4-AA2F-B8391764A4F4}" type="presParOf" srcId="{9D46B003-E07B-45BB-B988-13B5BA7B3FAD}" destId="{430675B0-EF43-42EB-BDC5-941262DFF8F4}" srcOrd="0" destOrd="0" presId="urn:microsoft.com/office/officeart/2005/8/layout/hierarchy1"/>
    <dgm:cxn modelId="{E0B8B19B-FBB2-488E-9354-E24F7796D85F}" type="presParOf" srcId="{9D46B003-E07B-45BB-B988-13B5BA7B3FAD}" destId="{FE269274-A490-49EC-97ED-475A1B836978}" srcOrd="1" destOrd="0" presId="urn:microsoft.com/office/officeart/2005/8/layout/hierarchy1"/>
    <dgm:cxn modelId="{0F26787F-B721-4CE4-838A-50F76F6A712E}" type="presParOf" srcId="{E1B45AE0-08C9-4F5D-AA42-3651E8040F21}" destId="{A331289A-B83D-44C6-9035-D702430486D8}" srcOrd="1" destOrd="0" presId="urn:microsoft.com/office/officeart/2005/8/layout/hierarchy1"/>
    <dgm:cxn modelId="{FDBD441E-EA93-4CA8-9916-ED720A212A67}" type="presParOf" srcId="{FBAEE295-5316-478A-8DCD-F7DFAF98F5FF}" destId="{3CBC9BBD-3183-4939-83BE-D9F231B1637F}" srcOrd="4" destOrd="0" presId="urn:microsoft.com/office/officeart/2005/8/layout/hierarchy1"/>
    <dgm:cxn modelId="{F8A9B233-7589-4244-9341-8ECE68865745}" type="presParOf" srcId="{FBAEE295-5316-478A-8DCD-F7DFAF98F5FF}" destId="{4F677732-02A6-4656-BC78-EB41C14196BD}" srcOrd="5" destOrd="0" presId="urn:microsoft.com/office/officeart/2005/8/layout/hierarchy1"/>
    <dgm:cxn modelId="{B249DB6F-A089-4143-B432-74CB2BD2CD41}" type="presParOf" srcId="{4F677732-02A6-4656-BC78-EB41C14196BD}" destId="{126B767F-CC3D-408E-860D-8E47519E0177}" srcOrd="0" destOrd="0" presId="urn:microsoft.com/office/officeart/2005/8/layout/hierarchy1"/>
    <dgm:cxn modelId="{53101938-1DC1-4E92-B81B-BE1D6CC91557}" type="presParOf" srcId="{126B767F-CC3D-408E-860D-8E47519E0177}" destId="{52A5EB08-DF41-44F2-A1DF-F3D59C4C0706}" srcOrd="0" destOrd="0" presId="urn:microsoft.com/office/officeart/2005/8/layout/hierarchy1"/>
    <dgm:cxn modelId="{76D12ABD-6978-4BB6-8A9B-CF6000FC9C2A}" type="presParOf" srcId="{126B767F-CC3D-408E-860D-8E47519E0177}" destId="{3954C8C2-5FCB-4A4C-B596-DAC0428E99C5}" srcOrd="1" destOrd="0" presId="urn:microsoft.com/office/officeart/2005/8/layout/hierarchy1"/>
    <dgm:cxn modelId="{DC0886E3-843E-40F8-B1A9-1AA278BA5BD4}" type="presParOf" srcId="{4F677732-02A6-4656-BC78-EB41C14196BD}" destId="{784D751F-F424-4431-AE65-02D795242481}" srcOrd="1" destOrd="0" presId="urn:microsoft.com/office/officeart/2005/8/layout/hierarchy1"/>
    <dgm:cxn modelId="{BB367F0E-C8DC-4B7A-AC30-E7437504E906}" type="presParOf" srcId="{FBAEE295-5316-478A-8DCD-F7DFAF98F5FF}" destId="{AF52EF91-1219-4E26-BAA5-F06889C1FB52}" srcOrd="6" destOrd="0" presId="urn:microsoft.com/office/officeart/2005/8/layout/hierarchy1"/>
    <dgm:cxn modelId="{78F3B81C-7A12-4DE8-A2B9-1DAA19215B62}" type="presParOf" srcId="{FBAEE295-5316-478A-8DCD-F7DFAF98F5FF}" destId="{928A0E1D-93D9-4FC7-A22E-3D8DED4B88AE}" srcOrd="7" destOrd="0" presId="urn:microsoft.com/office/officeart/2005/8/layout/hierarchy1"/>
    <dgm:cxn modelId="{8418F7AA-A059-490E-8423-D9E3D5A09D99}" type="presParOf" srcId="{928A0E1D-93D9-4FC7-A22E-3D8DED4B88AE}" destId="{77E58CEE-7C73-41F3-97F1-6C843AEA5350}" srcOrd="0" destOrd="0" presId="urn:microsoft.com/office/officeart/2005/8/layout/hierarchy1"/>
    <dgm:cxn modelId="{49ECF12E-C80B-4C84-8AD3-93872E475A77}" type="presParOf" srcId="{77E58CEE-7C73-41F3-97F1-6C843AEA5350}" destId="{B61A3952-6A9C-465D-90CA-0D142ABA5B42}" srcOrd="0" destOrd="0" presId="urn:microsoft.com/office/officeart/2005/8/layout/hierarchy1"/>
    <dgm:cxn modelId="{FA5165BE-B806-4249-B106-3A3F2EA1F25A}" type="presParOf" srcId="{77E58CEE-7C73-41F3-97F1-6C843AEA5350}" destId="{4E8FBAD7-C8E3-4C85-9D2A-51F957E83B69}" srcOrd="1" destOrd="0" presId="urn:microsoft.com/office/officeart/2005/8/layout/hierarchy1"/>
    <dgm:cxn modelId="{FCEA7F19-7B70-4F17-9FA2-7DD755D07538}" type="presParOf" srcId="{928A0E1D-93D9-4FC7-A22E-3D8DED4B88AE}" destId="{2E4CC2C0-71CE-43DA-BFB8-130C0C9AB3A9}" srcOrd="1" destOrd="0" presId="urn:microsoft.com/office/officeart/2005/8/layout/hierarchy1"/>
    <dgm:cxn modelId="{59223009-674D-469C-8AA6-EE01A4B173E0}" type="presParOf" srcId="{FBAEE295-5316-478A-8DCD-F7DFAF98F5FF}" destId="{82610759-C50C-4F49-99A8-1C600199BD88}" srcOrd="8" destOrd="0" presId="urn:microsoft.com/office/officeart/2005/8/layout/hierarchy1"/>
    <dgm:cxn modelId="{5E07CE83-B8D1-4A26-8D27-BC991139AE23}" type="presParOf" srcId="{FBAEE295-5316-478A-8DCD-F7DFAF98F5FF}" destId="{D9A8C22A-F51D-4E74-8A68-BA9378A5B0E8}" srcOrd="9" destOrd="0" presId="urn:microsoft.com/office/officeart/2005/8/layout/hierarchy1"/>
    <dgm:cxn modelId="{EC7284A3-CF37-4A2B-B197-3046D240EC36}" type="presParOf" srcId="{D9A8C22A-F51D-4E74-8A68-BA9378A5B0E8}" destId="{A08EF7C9-9755-449A-8361-B5B581EF5B7F}" srcOrd="0" destOrd="0" presId="urn:microsoft.com/office/officeart/2005/8/layout/hierarchy1"/>
    <dgm:cxn modelId="{8B5DD62D-77B3-4B3A-A416-28E17C19665A}" type="presParOf" srcId="{A08EF7C9-9755-449A-8361-B5B581EF5B7F}" destId="{10F4A92A-5DAE-4ACB-B79F-E62E26C1D414}" srcOrd="0" destOrd="0" presId="urn:microsoft.com/office/officeart/2005/8/layout/hierarchy1"/>
    <dgm:cxn modelId="{2775DF27-F1E5-4BC8-8D46-58529493BDAC}" type="presParOf" srcId="{A08EF7C9-9755-449A-8361-B5B581EF5B7F}" destId="{23AFE2BE-EEDB-4D41-942A-C671AA3D4922}" srcOrd="1" destOrd="0" presId="urn:microsoft.com/office/officeart/2005/8/layout/hierarchy1"/>
    <dgm:cxn modelId="{7AD13616-2EB8-463A-92A9-73CFB885E058}" type="presParOf" srcId="{D9A8C22A-F51D-4E74-8A68-BA9378A5B0E8}" destId="{BEF2BBD8-BF17-4DF3-AC2A-BCB5AA295AAD}" srcOrd="1" destOrd="0" presId="urn:microsoft.com/office/officeart/2005/8/layout/hierarchy1"/>
    <dgm:cxn modelId="{0FB1A8B5-D821-43EA-B3D9-0FF8CE6521B5}" type="presParOf" srcId="{BEF2BBD8-BF17-4DF3-AC2A-BCB5AA295AAD}" destId="{89CE1AF2-6C07-4091-8241-1A9862536AEC}" srcOrd="0" destOrd="0" presId="urn:microsoft.com/office/officeart/2005/8/layout/hierarchy1"/>
    <dgm:cxn modelId="{B1D9EAB5-3113-40F4-A423-541A249DA249}" type="presParOf" srcId="{BEF2BBD8-BF17-4DF3-AC2A-BCB5AA295AAD}" destId="{315568E1-0BDA-4E11-A526-A87A1B5A486A}" srcOrd="1" destOrd="0" presId="urn:microsoft.com/office/officeart/2005/8/layout/hierarchy1"/>
    <dgm:cxn modelId="{C72CC643-FA39-4E5E-ACD3-A41DD20A8F8D}" type="presParOf" srcId="{315568E1-0BDA-4E11-A526-A87A1B5A486A}" destId="{96012B40-5D5B-4F15-8A4E-D899AF1C7303}" srcOrd="0" destOrd="0" presId="urn:microsoft.com/office/officeart/2005/8/layout/hierarchy1"/>
    <dgm:cxn modelId="{EBAF2D33-BBE7-40EB-A765-C687876E332F}" type="presParOf" srcId="{96012B40-5D5B-4F15-8A4E-D899AF1C7303}" destId="{592CCAE8-BC5E-47FB-BF6A-3069FE93A7A3}" srcOrd="0" destOrd="0" presId="urn:microsoft.com/office/officeart/2005/8/layout/hierarchy1"/>
    <dgm:cxn modelId="{1891716F-4CC1-404F-B91A-EBDF460464EB}" type="presParOf" srcId="{96012B40-5D5B-4F15-8A4E-D899AF1C7303}" destId="{C20420C2-1F88-4B41-936B-4A1CD128A658}" srcOrd="1" destOrd="0" presId="urn:microsoft.com/office/officeart/2005/8/layout/hierarchy1"/>
    <dgm:cxn modelId="{9018079A-84AD-4791-9FEF-50C8C790FC42}" type="presParOf" srcId="{315568E1-0BDA-4E11-A526-A87A1B5A486A}" destId="{B8EC8DBE-71BC-4245-A730-9FAAEBDAB9AC}" srcOrd="1" destOrd="0" presId="urn:microsoft.com/office/officeart/2005/8/layout/hierarchy1"/>
    <dgm:cxn modelId="{24D6AB20-BAD8-4A89-ABB7-7572F70CAC0C}" type="presParOf" srcId="{BEF2BBD8-BF17-4DF3-AC2A-BCB5AA295AAD}" destId="{7E13CCA7-01AE-43E6-AB86-D25ECEADE226}" srcOrd="2" destOrd="0" presId="urn:microsoft.com/office/officeart/2005/8/layout/hierarchy1"/>
    <dgm:cxn modelId="{B147D0AA-A370-4038-A766-BA087E29FDBC}" type="presParOf" srcId="{BEF2BBD8-BF17-4DF3-AC2A-BCB5AA295AAD}" destId="{4B0471A7-69A7-435B-B662-A96DA0B01C37}" srcOrd="3" destOrd="0" presId="urn:microsoft.com/office/officeart/2005/8/layout/hierarchy1"/>
    <dgm:cxn modelId="{164323D3-5B02-46C9-BEF6-A5CB951E6AB8}" type="presParOf" srcId="{4B0471A7-69A7-435B-B662-A96DA0B01C37}" destId="{47FDD41D-43D2-443E-BA3B-7C201C0E6C10}" srcOrd="0" destOrd="0" presId="urn:microsoft.com/office/officeart/2005/8/layout/hierarchy1"/>
    <dgm:cxn modelId="{0FD19B45-B71D-4FEC-8248-091102A18D35}" type="presParOf" srcId="{47FDD41D-43D2-443E-BA3B-7C201C0E6C10}" destId="{8458113D-0F7A-4020-A5DD-BDA7B57A3EB9}" srcOrd="0" destOrd="0" presId="urn:microsoft.com/office/officeart/2005/8/layout/hierarchy1"/>
    <dgm:cxn modelId="{CD2BA88F-556B-4E33-AAA0-76A28DFFD81A}" type="presParOf" srcId="{47FDD41D-43D2-443E-BA3B-7C201C0E6C10}" destId="{244583D2-9E34-433F-BBEC-F7576A476710}" srcOrd="1" destOrd="0" presId="urn:microsoft.com/office/officeart/2005/8/layout/hierarchy1"/>
    <dgm:cxn modelId="{FD410A2C-5786-4143-8857-B03BDF473D24}" type="presParOf" srcId="{4B0471A7-69A7-435B-B662-A96DA0B01C37}" destId="{B7E18CC4-DFED-44CF-ABBD-C9741501F318}" srcOrd="1" destOrd="0" presId="urn:microsoft.com/office/officeart/2005/8/layout/hierarchy1"/>
    <dgm:cxn modelId="{B72C251C-C760-4853-A65C-DE4271127218}" type="presParOf" srcId="{BEF2BBD8-BF17-4DF3-AC2A-BCB5AA295AAD}" destId="{DD5770AB-B63D-4638-9C63-716D0BD3784E}" srcOrd="4" destOrd="0" presId="urn:microsoft.com/office/officeart/2005/8/layout/hierarchy1"/>
    <dgm:cxn modelId="{270C4987-432B-45D8-8733-B1202E1FDE71}" type="presParOf" srcId="{BEF2BBD8-BF17-4DF3-AC2A-BCB5AA295AAD}" destId="{D28DBA92-B376-4A75-BDDC-6C3D008F00AD}" srcOrd="5" destOrd="0" presId="urn:microsoft.com/office/officeart/2005/8/layout/hierarchy1"/>
    <dgm:cxn modelId="{F416BB7C-20CB-4E26-9F1F-1E845BF3642F}" type="presParOf" srcId="{D28DBA92-B376-4A75-BDDC-6C3D008F00AD}" destId="{1B6B054C-66E6-446A-81FB-3D3D64CB027A}" srcOrd="0" destOrd="0" presId="urn:microsoft.com/office/officeart/2005/8/layout/hierarchy1"/>
    <dgm:cxn modelId="{24E9F37D-7D97-4EDA-89AC-357766715FF9}" type="presParOf" srcId="{1B6B054C-66E6-446A-81FB-3D3D64CB027A}" destId="{2267EED4-2C64-43AA-8DF1-8575A0BE3299}" srcOrd="0" destOrd="0" presId="urn:microsoft.com/office/officeart/2005/8/layout/hierarchy1"/>
    <dgm:cxn modelId="{275804E3-3DD3-4719-A0A2-44AE0847BE35}" type="presParOf" srcId="{1B6B054C-66E6-446A-81FB-3D3D64CB027A}" destId="{348E8683-904C-4F86-B6EC-A3F039EA0EB1}" srcOrd="1" destOrd="0" presId="urn:microsoft.com/office/officeart/2005/8/layout/hierarchy1"/>
    <dgm:cxn modelId="{7E6281A2-3634-4CFB-A54C-0F60C1A69DBF}" type="presParOf" srcId="{D28DBA92-B376-4A75-BDDC-6C3D008F00AD}" destId="{E9B10FE7-744C-495D-905B-D5DBB402A400}" srcOrd="1" destOrd="0" presId="urn:microsoft.com/office/officeart/2005/8/layout/hierarchy1"/>
    <dgm:cxn modelId="{FD959BC9-90BA-4620-B1E6-3445CBB1CA00}" type="presParOf" srcId="{BEF2BBD8-BF17-4DF3-AC2A-BCB5AA295AAD}" destId="{9A044B23-79CC-4EDE-84FA-E655B44F90A0}" srcOrd="6" destOrd="0" presId="urn:microsoft.com/office/officeart/2005/8/layout/hierarchy1"/>
    <dgm:cxn modelId="{45DE695B-E0BA-4F2F-850E-49AC2867A77A}" type="presParOf" srcId="{BEF2BBD8-BF17-4DF3-AC2A-BCB5AA295AAD}" destId="{D0AFC945-C5E5-44D3-8997-B61412F326EA}" srcOrd="7" destOrd="0" presId="urn:microsoft.com/office/officeart/2005/8/layout/hierarchy1"/>
    <dgm:cxn modelId="{89B20290-CC25-4CA6-A3FF-5E4BBABC352E}" type="presParOf" srcId="{D0AFC945-C5E5-44D3-8997-B61412F326EA}" destId="{78687A9F-230B-40E9-B943-D438411AC5EB}" srcOrd="0" destOrd="0" presId="urn:microsoft.com/office/officeart/2005/8/layout/hierarchy1"/>
    <dgm:cxn modelId="{63D49CC6-E755-4DFE-AF9B-1B455134DF1D}" type="presParOf" srcId="{78687A9F-230B-40E9-B943-D438411AC5EB}" destId="{11BFD4AC-D3BA-4FFB-BD76-698DE6606603}" srcOrd="0" destOrd="0" presId="urn:microsoft.com/office/officeart/2005/8/layout/hierarchy1"/>
    <dgm:cxn modelId="{F1898042-4DC1-4BEC-B457-20D0B6351E78}" type="presParOf" srcId="{78687A9F-230B-40E9-B943-D438411AC5EB}" destId="{5983A41F-47C1-4BEF-9263-0154899B6273}" srcOrd="1" destOrd="0" presId="urn:microsoft.com/office/officeart/2005/8/layout/hierarchy1"/>
    <dgm:cxn modelId="{7317EDC5-27DE-4DF6-8A3A-2E56397A73ED}" type="presParOf" srcId="{D0AFC945-C5E5-44D3-8997-B61412F326EA}" destId="{E20A3DB8-04F9-4EE9-926C-1BA0FE51B544}" srcOrd="1" destOrd="0" presId="urn:microsoft.com/office/officeart/2005/8/layout/hierarchy1"/>
    <dgm:cxn modelId="{5E061508-A5DD-4CAC-AA09-1720E69EC50D}" type="presParOf" srcId="{BEF2BBD8-BF17-4DF3-AC2A-BCB5AA295AAD}" destId="{9A57572F-4EAA-49B2-996B-959D9C1F5FE9}" srcOrd="8" destOrd="0" presId="urn:microsoft.com/office/officeart/2005/8/layout/hierarchy1"/>
    <dgm:cxn modelId="{F69E5CE0-869A-4A2B-9ED6-271FB476DDAB}" type="presParOf" srcId="{BEF2BBD8-BF17-4DF3-AC2A-BCB5AA295AAD}" destId="{C6341FDD-B5EB-4358-AA70-A50254D090F1}" srcOrd="9" destOrd="0" presId="urn:microsoft.com/office/officeart/2005/8/layout/hierarchy1"/>
    <dgm:cxn modelId="{68128483-0B1A-42DC-93D1-7AB1377AFA13}" type="presParOf" srcId="{C6341FDD-B5EB-4358-AA70-A50254D090F1}" destId="{820D122B-1057-4AED-BAD5-F66EDFEF45E6}" srcOrd="0" destOrd="0" presId="urn:microsoft.com/office/officeart/2005/8/layout/hierarchy1"/>
    <dgm:cxn modelId="{D7CB688F-E150-4E36-B243-3B1CF5271461}" type="presParOf" srcId="{820D122B-1057-4AED-BAD5-F66EDFEF45E6}" destId="{A6CB4E52-B618-4247-8FF0-C6373643536B}" srcOrd="0" destOrd="0" presId="urn:microsoft.com/office/officeart/2005/8/layout/hierarchy1"/>
    <dgm:cxn modelId="{505BCEEE-93AB-409C-A917-F502C3947FF0}" type="presParOf" srcId="{820D122B-1057-4AED-BAD5-F66EDFEF45E6}" destId="{F9E31199-917E-4B00-935D-CB825FAB70D1}" srcOrd="1" destOrd="0" presId="urn:microsoft.com/office/officeart/2005/8/layout/hierarchy1"/>
    <dgm:cxn modelId="{1E87F488-FD0C-4D75-9B3F-117CB7EC774C}" type="presParOf" srcId="{C6341FDD-B5EB-4358-AA70-A50254D090F1}" destId="{5913631E-079A-41FE-9D8D-96E2ABE50272}" srcOrd="1" destOrd="0" presId="urn:microsoft.com/office/officeart/2005/8/layout/hierarchy1"/>
    <dgm:cxn modelId="{E993CEAE-4D17-40D8-A6AB-474FF90191F4}" type="presParOf" srcId="{FBAEE295-5316-478A-8DCD-F7DFAF98F5FF}" destId="{8B7CA986-0C5E-4602-B2B1-89DD39A325A1}" srcOrd="10" destOrd="0" presId="urn:microsoft.com/office/officeart/2005/8/layout/hierarchy1"/>
    <dgm:cxn modelId="{D03E0A3F-B14D-435A-A546-BF90DC44752B}" type="presParOf" srcId="{FBAEE295-5316-478A-8DCD-F7DFAF98F5FF}" destId="{B3507EDA-C6C9-452A-817A-78B84FA5D67B}" srcOrd="11" destOrd="0" presId="urn:microsoft.com/office/officeart/2005/8/layout/hierarchy1"/>
    <dgm:cxn modelId="{F207844F-8ABD-4D15-A524-2F3848629C33}" type="presParOf" srcId="{B3507EDA-C6C9-452A-817A-78B84FA5D67B}" destId="{4735923C-82BC-40C1-999C-BBE948F8DAD4}" srcOrd="0" destOrd="0" presId="urn:microsoft.com/office/officeart/2005/8/layout/hierarchy1"/>
    <dgm:cxn modelId="{AA6F5834-E949-4EA0-AAEF-E44CBFF2B220}" type="presParOf" srcId="{4735923C-82BC-40C1-999C-BBE948F8DAD4}" destId="{9FA0A478-64B6-4C07-85EA-1D0AA34278B7}" srcOrd="0" destOrd="0" presId="urn:microsoft.com/office/officeart/2005/8/layout/hierarchy1"/>
    <dgm:cxn modelId="{0AFE12BE-8344-4DCF-9EA2-64A057A48C75}" type="presParOf" srcId="{4735923C-82BC-40C1-999C-BBE948F8DAD4}" destId="{8F2F1699-0A04-472B-B1F7-A33D6D60FEB6}" srcOrd="1" destOrd="0" presId="urn:microsoft.com/office/officeart/2005/8/layout/hierarchy1"/>
    <dgm:cxn modelId="{9BB26705-94B9-4E92-823E-47D89EE10193}" type="presParOf" srcId="{B3507EDA-C6C9-452A-817A-78B84FA5D67B}" destId="{512E6FD6-FBE3-4BE6-BFE6-246F53FCCD12}" srcOrd="1" destOrd="0" presId="urn:microsoft.com/office/officeart/2005/8/layout/hierarchy1"/>
    <dgm:cxn modelId="{4208CE8A-81B2-420F-8A1D-1C2108890AD4}" type="presParOf" srcId="{512E6FD6-FBE3-4BE6-BFE6-246F53FCCD12}" destId="{3C95E0A0-3CE3-4E4D-9D7E-468F052217C9}" srcOrd="0" destOrd="0" presId="urn:microsoft.com/office/officeart/2005/8/layout/hierarchy1"/>
    <dgm:cxn modelId="{0E776B35-FF7A-4A05-A0B5-AC3E27CE241D}" type="presParOf" srcId="{512E6FD6-FBE3-4BE6-BFE6-246F53FCCD12}" destId="{70CD2A2A-4FDC-42D6-B1F5-82B818DAD1FA}" srcOrd="1" destOrd="0" presId="urn:microsoft.com/office/officeart/2005/8/layout/hierarchy1"/>
    <dgm:cxn modelId="{EB642BE5-7CDA-44F4-8C87-FB7B7BA2AFD1}" type="presParOf" srcId="{70CD2A2A-4FDC-42D6-B1F5-82B818DAD1FA}" destId="{E5690006-9696-4028-A494-E222F4D882F2}" srcOrd="0" destOrd="0" presId="urn:microsoft.com/office/officeart/2005/8/layout/hierarchy1"/>
    <dgm:cxn modelId="{5769C28B-92C1-476C-BFEA-E27A4EDEAF14}" type="presParOf" srcId="{E5690006-9696-4028-A494-E222F4D882F2}" destId="{1F9EF1C3-3897-471D-89CD-0DE32308A4BA}" srcOrd="0" destOrd="0" presId="urn:microsoft.com/office/officeart/2005/8/layout/hierarchy1"/>
    <dgm:cxn modelId="{322D2CCF-1191-4F13-A33F-9172458E327D}" type="presParOf" srcId="{E5690006-9696-4028-A494-E222F4D882F2}" destId="{6C4F3F72-A305-4A57-AFDA-C96A2AA101EF}" srcOrd="1" destOrd="0" presId="urn:microsoft.com/office/officeart/2005/8/layout/hierarchy1"/>
    <dgm:cxn modelId="{7C7E381C-EDC6-47A5-8217-EAD26D42298C}" type="presParOf" srcId="{70CD2A2A-4FDC-42D6-B1F5-82B818DAD1FA}" destId="{9EF31AE2-CEF2-4430-B691-92AC168B9808}" srcOrd="1" destOrd="0" presId="urn:microsoft.com/office/officeart/2005/8/layout/hierarchy1"/>
    <dgm:cxn modelId="{E3B485E6-D53D-4198-8B82-30919E977DE5}" type="presParOf" srcId="{512E6FD6-FBE3-4BE6-BFE6-246F53FCCD12}" destId="{D613623A-B08F-4598-A851-F44B73F04849}" srcOrd="2" destOrd="0" presId="urn:microsoft.com/office/officeart/2005/8/layout/hierarchy1"/>
    <dgm:cxn modelId="{1DCFD56D-CE9C-4C98-BC55-0EB627DE45D9}" type="presParOf" srcId="{512E6FD6-FBE3-4BE6-BFE6-246F53FCCD12}" destId="{7F6EC58A-E250-4161-9F32-2C23220F9AD2}" srcOrd="3" destOrd="0" presId="urn:microsoft.com/office/officeart/2005/8/layout/hierarchy1"/>
    <dgm:cxn modelId="{0FD9C2EF-4FCD-4E50-8709-6A1B76F26BFE}" type="presParOf" srcId="{7F6EC58A-E250-4161-9F32-2C23220F9AD2}" destId="{0EC63D54-E727-4294-940A-6C92170342E7}" srcOrd="0" destOrd="0" presId="urn:microsoft.com/office/officeart/2005/8/layout/hierarchy1"/>
    <dgm:cxn modelId="{58E80622-21E2-4B2D-8290-655B9DAFB9DD}" type="presParOf" srcId="{0EC63D54-E727-4294-940A-6C92170342E7}" destId="{E8F039ED-56D9-4ADE-AE96-5D544548D482}" srcOrd="0" destOrd="0" presId="urn:microsoft.com/office/officeart/2005/8/layout/hierarchy1"/>
    <dgm:cxn modelId="{3C7D07FA-0557-4629-B8C7-D49DCF7CCDB9}" type="presParOf" srcId="{0EC63D54-E727-4294-940A-6C92170342E7}" destId="{071DAA07-7E63-487B-BFA6-7F373DEED3DB}" srcOrd="1" destOrd="0" presId="urn:microsoft.com/office/officeart/2005/8/layout/hierarchy1"/>
    <dgm:cxn modelId="{DEB9A381-18BB-4F0A-AB18-3B45219C2ADA}" type="presParOf" srcId="{7F6EC58A-E250-4161-9F32-2C23220F9AD2}" destId="{6EBCFD5F-FB1E-4737-B76C-68D63D4DA44C}" srcOrd="1" destOrd="0" presId="urn:microsoft.com/office/officeart/2005/8/layout/hierarchy1"/>
    <dgm:cxn modelId="{7DD5587F-1669-4EAE-8C99-57F2B30A3AD5}" type="presParOf" srcId="{FBAEE295-5316-478A-8DCD-F7DFAF98F5FF}" destId="{F671E00A-8467-4A0D-B54A-313E7AD238FD}" srcOrd="12" destOrd="0" presId="urn:microsoft.com/office/officeart/2005/8/layout/hierarchy1"/>
    <dgm:cxn modelId="{F906CD50-F609-4307-A544-9C1BF575E213}" type="presParOf" srcId="{FBAEE295-5316-478A-8DCD-F7DFAF98F5FF}" destId="{C8721A36-2A75-47DD-953C-BB1FF7B9D544}" srcOrd="13" destOrd="0" presId="urn:microsoft.com/office/officeart/2005/8/layout/hierarchy1"/>
    <dgm:cxn modelId="{AB9E34D4-5FA3-415B-A4A0-B3E36A2F2697}" type="presParOf" srcId="{C8721A36-2A75-47DD-953C-BB1FF7B9D544}" destId="{2DD7BCBA-1662-4526-895F-3DF6DD582C36}" srcOrd="0" destOrd="0" presId="urn:microsoft.com/office/officeart/2005/8/layout/hierarchy1"/>
    <dgm:cxn modelId="{3635C477-C210-4C38-AFDF-BFFAC88C24D2}" type="presParOf" srcId="{2DD7BCBA-1662-4526-895F-3DF6DD582C36}" destId="{B44BCAE4-4E84-4B20-A77F-23043E2B2733}" srcOrd="0" destOrd="0" presId="urn:microsoft.com/office/officeart/2005/8/layout/hierarchy1"/>
    <dgm:cxn modelId="{64BE0503-ABC9-42AF-A58A-63E386E06331}" type="presParOf" srcId="{2DD7BCBA-1662-4526-895F-3DF6DD582C36}" destId="{808B3618-F066-4D9D-95DD-593081A64F72}" srcOrd="1" destOrd="0" presId="urn:microsoft.com/office/officeart/2005/8/layout/hierarchy1"/>
    <dgm:cxn modelId="{C2CB7699-F466-4379-B608-C54FF8B83731}" type="presParOf" srcId="{C8721A36-2A75-47DD-953C-BB1FF7B9D544}" destId="{5880850F-6141-4287-B208-C4AA337B8B5F}" srcOrd="1" destOrd="0" presId="urn:microsoft.com/office/officeart/2005/8/layout/hierarchy1"/>
    <dgm:cxn modelId="{ED9C0589-F77A-4927-8648-4137956FFAB4}" type="presParOf" srcId="{5880850F-6141-4287-B208-C4AA337B8B5F}" destId="{2C2E9284-17A8-4A24-9943-C6B0E105291F}" srcOrd="0" destOrd="0" presId="urn:microsoft.com/office/officeart/2005/8/layout/hierarchy1"/>
    <dgm:cxn modelId="{03CB0351-F751-4757-B852-B126AEC61B7D}" type="presParOf" srcId="{5880850F-6141-4287-B208-C4AA337B8B5F}" destId="{511F2DE1-C414-49BC-A7C5-474341C97A74}" srcOrd="1" destOrd="0" presId="urn:microsoft.com/office/officeart/2005/8/layout/hierarchy1"/>
    <dgm:cxn modelId="{5EE97462-A32A-46B4-B198-7EA6EB5D0A49}" type="presParOf" srcId="{511F2DE1-C414-49BC-A7C5-474341C97A74}" destId="{B4772FBA-19D9-474C-8010-BAE7254BCF0E}" srcOrd="0" destOrd="0" presId="urn:microsoft.com/office/officeart/2005/8/layout/hierarchy1"/>
    <dgm:cxn modelId="{C77C50E6-AEF7-48BC-888F-FB1A5BCC1F1F}" type="presParOf" srcId="{B4772FBA-19D9-474C-8010-BAE7254BCF0E}" destId="{DB63F56B-0951-431E-880C-CD502DA78D5E}" srcOrd="0" destOrd="0" presId="urn:microsoft.com/office/officeart/2005/8/layout/hierarchy1"/>
    <dgm:cxn modelId="{3C1A6899-9618-486E-B601-4E1F50FBF25E}" type="presParOf" srcId="{B4772FBA-19D9-474C-8010-BAE7254BCF0E}" destId="{1E689EDE-8A94-448B-99BC-D4B2BFBD7184}" srcOrd="1" destOrd="0" presId="urn:microsoft.com/office/officeart/2005/8/layout/hierarchy1"/>
    <dgm:cxn modelId="{44B3DF73-3078-4CA5-8E8F-83CE211FBFFB}" type="presParOf" srcId="{511F2DE1-C414-49BC-A7C5-474341C97A74}" destId="{C8B97501-D7D4-4342-A0F9-AD8EE1A64F76}" srcOrd="1" destOrd="0" presId="urn:microsoft.com/office/officeart/2005/8/layout/hierarchy1"/>
    <dgm:cxn modelId="{A65BCA28-A847-4A7E-8932-745C0187899A}" type="presParOf" srcId="{FBAEE295-5316-478A-8DCD-F7DFAF98F5FF}" destId="{AF14772D-E2C7-409F-8B75-B655FCC64B0A}" srcOrd="14" destOrd="0" presId="urn:microsoft.com/office/officeart/2005/8/layout/hierarchy1"/>
    <dgm:cxn modelId="{BBD96F39-59EF-4888-ACB3-E5AE4AE2A63D}" type="presParOf" srcId="{FBAEE295-5316-478A-8DCD-F7DFAF98F5FF}" destId="{82B5E727-34D7-40DA-8C9A-A7959951249A}" srcOrd="15" destOrd="0" presId="urn:microsoft.com/office/officeart/2005/8/layout/hierarchy1"/>
    <dgm:cxn modelId="{8DD2E629-E53B-47EC-A1CD-ACE20A246126}" type="presParOf" srcId="{82B5E727-34D7-40DA-8C9A-A7959951249A}" destId="{470E9D07-5F84-40E0-891E-F0141D268781}" srcOrd="0" destOrd="0" presId="urn:microsoft.com/office/officeart/2005/8/layout/hierarchy1"/>
    <dgm:cxn modelId="{37866977-C090-4E3E-8351-AAB4B1267655}" type="presParOf" srcId="{470E9D07-5F84-40E0-891E-F0141D268781}" destId="{AC053EBB-74FD-4329-BD58-545383407C12}" srcOrd="0" destOrd="0" presId="urn:microsoft.com/office/officeart/2005/8/layout/hierarchy1"/>
    <dgm:cxn modelId="{4F46BEF2-5251-4E48-A541-3E957FC46AC0}" type="presParOf" srcId="{470E9D07-5F84-40E0-891E-F0141D268781}" destId="{0108FD2E-2ABC-4863-97D5-C3392EF3FF33}" srcOrd="1" destOrd="0" presId="urn:microsoft.com/office/officeart/2005/8/layout/hierarchy1"/>
    <dgm:cxn modelId="{75A7A755-666D-4A71-96F5-5B8EC7C9239E}" type="presParOf" srcId="{82B5E727-34D7-40DA-8C9A-A7959951249A}" destId="{2749324E-1A11-4CFF-A359-405E5D145F57}" srcOrd="1" destOrd="0" presId="urn:microsoft.com/office/officeart/2005/8/layout/hierarchy1"/>
    <dgm:cxn modelId="{10A32332-7FCF-4A82-A30A-D2DB4F155BA4}" type="presParOf" srcId="{FBAEE295-5316-478A-8DCD-F7DFAF98F5FF}" destId="{5BE67D8E-9E33-4E42-8169-0C3D879B0A92}" srcOrd="16" destOrd="0" presId="urn:microsoft.com/office/officeart/2005/8/layout/hierarchy1"/>
    <dgm:cxn modelId="{D4C7C162-9364-4677-ADCD-35AA6537CC27}" type="presParOf" srcId="{FBAEE295-5316-478A-8DCD-F7DFAF98F5FF}" destId="{C820AEA5-FA40-40A5-82E2-65D349A69F63}" srcOrd="17" destOrd="0" presId="urn:microsoft.com/office/officeart/2005/8/layout/hierarchy1"/>
    <dgm:cxn modelId="{91B06931-CEBF-46C4-AF8D-76D0E5FFA868}" type="presParOf" srcId="{C820AEA5-FA40-40A5-82E2-65D349A69F63}" destId="{8F5CF783-3059-47F6-A4CF-7C83D07FA10B}" srcOrd="0" destOrd="0" presId="urn:microsoft.com/office/officeart/2005/8/layout/hierarchy1"/>
    <dgm:cxn modelId="{FAA1AA83-FF26-4BEB-A174-FEBA538531A8}" type="presParOf" srcId="{8F5CF783-3059-47F6-A4CF-7C83D07FA10B}" destId="{79CD5B56-EE80-4C2B-8D26-8E7C75B7E83F}" srcOrd="0" destOrd="0" presId="urn:microsoft.com/office/officeart/2005/8/layout/hierarchy1"/>
    <dgm:cxn modelId="{20FA0893-2A31-4310-9494-743174E6A4BD}" type="presParOf" srcId="{8F5CF783-3059-47F6-A4CF-7C83D07FA10B}" destId="{B2A8B37E-8BCB-4478-9612-19C856276F59}" srcOrd="1" destOrd="0" presId="urn:microsoft.com/office/officeart/2005/8/layout/hierarchy1"/>
    <dgm:cxn modelId="{39ED70B4-CD32-4E69-9C99-BA1A53788CA0}" type="presParOf" srcId="{C820AEA5-FA40-40A5-82E2-65D349A69F63}" destId="{4EDDD533-355D-4FAD-BBA2-A6C8583C9E99}" srcOrd="1" destOrd="0" presId="urn:microsoft.com/office/officeart/2005/8/layout/hierarchy1"/>
    <dgm:cxn modelId="{67A266F7-6F67-464B-A362-FFEAFE4008B4}" type="presParOf" srcId="{FBAEE295-5316-478A-8DCD-F7DFAF98F5FF}" destId="{3F7A8081-59D0-4ABA-8BB5-A233D0B32960}" srcOrd="18" destOrd="0" presId="urn:microsoft.com/office/officeart/2005/8/layout/hierarchy1"/>
    <dgm:cxn modelId="{0D959B4C-76C6-4087-B392-BB90B0192817}" type="presParOf" srcId="{FBAEE295-5316-478A-8DCD-F7DFAF98F5FF}" destId="{4C97D889-8899-4720-89AB-D2BFF2A1E039}" srcOrd="19" destOrd="0" presId="urn:microsoft.com/office/officeart/2005/8/layout/hierarchy1"/>
    <dgm:cxn modelId="{BB578D1E-8DCB-4308-97F7-5E3CDC8EBCDC}" type="presParOf" srcId="{4C97D889-8899-4720-89AB-D2BFF2A1E039}" destId="{F31C0571-224E-4035-95DC-C319CF267E69}" srcOrd="0" destOrd="0" presId="urn:microsoft.com/office/officeart/2005/8/layout/hierarchy1"/>
    <dgm:cxn modelId="{A0AA37C9-6458-49AD-8E7C-A3E127770545}" type="presParOf" srcId="{F31C0571-224E-4035-95DC-C319CF267E69}" destId="{A4EBF1F5-9BAF-48A4-A80C-63A68CC7A87A}" srcOrd="0" destOrd="0" presId="urn:microsoft.com/office/officeart/2005/8/layout/hierarchy1"/>
    <dgm:cxn modelId="{8932C537-9D47-4CBA-A6DB-CE2000915F51}" type="presParOf" srcId="{F31C0571-224E-4035-95DC-C319CF267E69}" destId="{BA791246-30BC-43FB-8A80-6B3C84387552}" srcOrd="1" destOrd="0" presId="urn:microsoft.com/office/officeart/2005/8/layout/hierarchy1"/>
    <dgm:cxn modelId="{1DF944C7-3DCA-48D6-BBA4-C3E057F54831}" type="presParOf" srcId="{4C97D889-8899-4720-89AB-D2BFF2A1E039}" destId="{38C52FBC-7ABB-4A9F-A944-D05E893CF095}" srcOrd="1" destOrd="0" presId="urn:microsoft.com/office/officeart/2005/8/layout/hierarchy1"/>
    <dgm:cxn modelId="{CBD3CD0D-98C4-4895-91DC-2D8905DEBCFF}" type="presParOf" srcId="{FBAEE295-5316-478A-8DCD-F7DFAF98F5FF}" destId="{58A059D8-77E0-4CD2-8081-3C45FC4FEF41}" srcOrd="20" destOrd="0" presId="urn:microsoft.com/office/officeart/2005/8/layout/hierarchy1"/>
    <dgm:cxn modelId="{EDD28DD5-36E1-404B-AC49-9CA7FACD125B}" type="presParOf" srcId="{FBAEE295-5316-478A-8DCD-F7DFAF98F5FF}" destId="{08CD5853-585F-42D7-A2C8-E0DFDB50FF41}" srcOrd="21" destOrd="0" presId="urn:microsoft.com/office/officeart/2005/8/layout/hierarchy1"/>
    <dgm:cxn modelId="{3F895DC2-1F7A-4930-AB2E-3DFE056C3A9B}" type="presParOf" srcId="{08CD5853-585F-42D7-A2C8-E0DFDB50FF41}" destId="{B7D953D0-E605-4A94-9AC8-8AB3EE976053}" srcOrd="0" destOrd="0" presId="urn:microsoft.com/office/officeart/2005/8/layout/hierarchy1"/>
    <dgm:cxn modelId="{0F6DC674-08D5-4509-8DF0-CC0DE2718F53}" type="presParOf" srcId="{B7D953D0-E605-4A94-9AC8-8AB3EE976053}" destId="{8A9BEB96-3736-4EB6-888F-73976D1F987F}" srcOrd="0" destOrd="0" presId="urn:microsoft.com/office/officeart/2005/8/layout/hierarchy1"/>
    <dgm:cxn modelId="{C44E8323-E101-4217-82DC-185C9E26470E}" type="presParOf" srcId="{B7D953D0-E605-4A94-9AC8-8AB3EE976053}" destId="{DCB11F76-36B8-4BD4-8389-3D41C222C07A}" srcOrd="1" destOrd="0" presId="urn:microsoft.com/office/officeart/2005/8/layout/hierarchy1"/>
    <dgm:cxn modelId="{4EEAC2FC-3495-4405-ABE1-F09A02417702}" type="presParOf" srcId="{08CD5853-585F-42D7-A2C8-E0DFDB50FF41}" destId="{6C7F63D0-FA33-4A5E-A9FF-A2862BDF33CF}" srcOrd="1" destOrd="0" presId="urn:microsoft.com/office/officeart/2005/8/layout/hierarchy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622F41-A9D8-4B1E-87E3-7261F744353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BF21AA12-B028-4816-B1F8-4E99289805E5}">
      <dgm:prSet phldrT="[Texto]" custT="1"/>
      <dgm:spPr/>
      <dgm:t>
        <a:bodyPr/>
        <a:lstStyle/>
        <a:p>
          <a:r>
            <a:rPr lang="pt-BR" sz="900">
              <a:latin typeface="Garamond" pitchFamily="18" charset="0"/>
            </a:rPr>
            <a:t>Subsecretaria de Atenção Básica</a:t>
          </a:r>
        </a:p>
      </dgm:t>
    </dgm:pt>
    <dgm:pt modelId="{EBBD2C65-1443-4A36-8B4A-8D11B927FE7B}" type="parTrans" cxnId="{A3D21613-07F4-4830-81E5-B6D37D7789CB}">
      <dgm:prSet/>
      <dgm:spPr/>
      <dgm:t>
        <a:bodyPr/>
        <a:lstStyle/>
        <a:p>
          <a:endParaRPr lang="pt-BR" sz="2400">
            <a:latin typeface="Garamond" pitchFamily="18" charset="0"/>
          </a:endParaRPr>
        </a:p>
      </dgm:t>
    </dgm:pt>
    <dgm:pt modelId="{A55250AC-CB07-43C3-A99C-D8FC60DB699F}" type="sibTrans" cxnId="{A3D21613-07F4-4830-81E5-B6D37D7789CB}">
      <dgm:prSet/>
      <dgm:spPr/>
      <dgm:t>
        <a:bodyPr/>
        <a:lstStyle/>
        <a:p>
          <a:endParaRPr lang="pt-BR" sz="2400">
            <a:latin typeface="Garamond" pitchFamily="18" charset="0"/>
          </a:endParaRPr>
        </a:p>
      </dgm:t>
    </dgm:pt>
    <dgm:pt modelId="{8750B1B9-30D6-4302-BD2D-D1908E8FED6D}">
      <dgm:prSet phldrT="[Texto]" custT="1"/>
      <dgm:spPr/>
      <dgm:t>
        <a:bodyPr/>
        <a:lstStyle/>
        <a:p>
          <a:r>
            <a:rPr lang="pt-BR" sz="900">
              <a:latin typeface="Garamond" pitchFamily="18" charset="0"/>
            </a:rPr>
            <a:t>Coord. de Assistência Familiar - CAP´S III</a:t>
          </a:r>
        </a:p>
      </dgm:t>
    </dgm:pt>
    <dgm:pt modelId="{3880A2BD-13C1-4CA3-B9C6-33E523E7B5FD}" type="parTrans" cxnId="{FC32056B-B2A4-4F69-BB06-DDAC1F40BE52}">
      <dgm:prSet/>
      <dgm:spPr/>
      <dgm:t>
        <a:bodyPr/>
        <a:lstStyle/>
        <a:p>
          <a:endParaRPr lang="pt-BR" sz="2400">
            <a:latin typeface="Garamond" pitchFamily="18" charset="0"/>
          </a:endParaRPr>
        </a:p>
      </dgm:t>
    </dgm:pt>
    <dgm:pt modelId="{8A6AB8C4-80D3-4630-AB02-D8871B16F07A}" type="sibTrans" cxnId="{FC32056B-B2A4-4F69-BB06-DDAC1F40BE52}">
      <dgm:prSet/>
      <dgm:spPr/>
      <dgm:t>
        <a:bodyPr/>
        <a:lstStyle/>
        <a:p>
          <a:endParaRPr lang="pt-BR" sz="2400">
            <a:latin typeface="Garamond" pitchFamily="18" charset="0"/>
          </a:endParaRPr>
        </a:p>
      </dgm:t>
    </dgm:pt>
    <dgm:pt modelId="{97B64598-9E0C-47B0-9675-0F7952864E86}">
      <dgm:prSet phldrT="[Texto]" custT="1"/>
      <dgm:spPr/>
      <dgm:t>
        <a:bodyPr/>
        <a:lstStyle/>
        <a:p>
          <a:r>
            <a:rPr lang="pt-BR" sz="900">
              <a:latin typeface="Garamond" pitchFamily="18" charset="0"/>
            </a:rPr>
            <a:t>STD de Saúde Mental</a:t>
          </a:r>
        </a:p>
      </dgm:t>
    </dgm:pt>
    <dgm:pt modelId="{3F32F3F2-C5D9-45C7-A52F-96F8E6E06A2F}" type="parTrans" cxnId="{2046FF99-D402-40EF-907C-B046DA616CE2}">
      <dgm:prSet/>
      <dgm:spPr/>
      <dgm:t>
        <a:bodyPr/>
        <a:lstStyle/>
        <a:p>
          <a:endParaRPr lang="pt-BR" sz="2400">
            <a:latin typeface="Garamond" pitchFamily="18" charset="0"/>
          </a:endParaRPr>
        </a:p>
      </dgm:t>
    </dgm:pt>
    <dgm:pt modelId="{06ECA258-DA57-407F-BCE8-5F356EF7112E}" type="sibTrans" cxnId="{2046FF99-D402-40EF-907C-B046DA616CE2}">
      <dgm:prSet/>
      <dgm:spPr/>
      <dgm:t>
        <a:bodyPr/>
        <a:lstStyle/>
        <a:p>
          <a:endParaRPr lang="pt-BR" sz="2400">
            <a:latin typeface="Garamond" pitchFamily="18" charset="0"/>
          </a:endParaRPr>
        </a:p>
      </dgm:t>
    </dgm:pt>
    <dgm:pt modelId="{64B65D0D-C5D4-4F79-870D-9D054538AA1D}">
      <dgm:prSet phldrT="[Texto]" custT="1"/>
      <dgm:spPr/>
      <dgm:t>
        <a:bodyPr/>
        <a:lstStyle/>
        <a:p>
          <a:r>
            <a:rPr lang="pt-BR" sz="800">
              <a:latin typeface="Garamond" pitchFamily="18" charset="0"/>
            </a:rPr>
            <a:t>Coord. de Prevenção de Drogas, Álcool e Tabagismo - CAP´SI e AD</a:t>
          </a:r>
        </a:p>
      </dgm:t>
    </dgm:pt>
    <dgm:pt modelId="{74E1172A-0F51-470A-A617-346E9E91DF06}" type="parTrans" cxnId="{8847509E-B98F-4AEB-A14B-3168B9688EB2}">
      <dgm:prSet/>
      <dgm:spPr/>
      <dgm:t>
        <a:bodyPr/>
        <a:lstStyle/>
        <a:p>
          <a:endParaRPr lang="pt-BR" sz="2400">
            <a:latin typeface="Garamond" pitchFamily="18" charset="0"/>
          </a:endParaRPr>
        </a:p>
      </dgm:t>
    </dgm:pt>
    <dgm:pt modelId="{305CEB32-1BD9-400D-93F0-AC1D144807B4}" type="sibTrans" cxnId="{8847509E-B98F-4AEB-A14B-3168B9688EB2}">
      <dgm:prSet/>
      <dgm:spPr/>
      <dgm:t>
        <a:bodyPr/>
        <a:lstStyle/>
        <a:p>
          <a:endParaRPr lang="pt-BR" sz="2400">
            <a:latin typeface="Garamond" pitchFamily="18" charset="0"/>
          </a:endParaRPr>
        </a:p>
      </dgm:t>
    </dgm:pt>
    <dgm:pt modelId="{B9162125-6BA8-4EAA-BF73-4455EE47C6B0}">
      <dgm:prSet phldrT="[Texto]" custT="1"/>
      <dgm:spPr/>
      <dgm:t>
        <a:bodyPr/>
        <a:lstStyle/>
        <a:p>
          <a:r>
            <a:rPr lang="pt-BR" sz="900">
              <a:latin typeface="Garamond" pitchFamily="18" charset="0"/>
            </a:rPr>
            <a:t>Residências Terapêuticas</a:t>
          </a:r>
        </a:p>
      </dgm:t>
    </dgm:pt>
    <dgm:pt modelId="{4A5E98EB-794C-4CCD-8611-150E63F8FF20}" type="parTrans" cxnId="{EC0C859B-349D-4E85-8100-BC0F70742D8A}">
      <dgm:prSet/>
      <dgm:spPr/>
      <dgm:t>
        <a:bodyPr/>
        <a:lstStyle/>
        <a:p>
          <a:endParaRPr lang="pt-BR" sz="2400">
            <a:latin typeface="Garamond" pitchFamily="18" charset="0"/>
          </a:endParaRPr>
        </a:p>
      </dgm:t>
    </dgm:pt>
    <dgm:pt modelId="{FC495B37-82B3-4EEF-A6B5-45F188B59536}" type="sibTrans" cxnId="{EC0C859B-349D-4E85-8100-BC0F70742D8A}">
      <dgm:prSet/>
      <dgm:spPr/>
      <dgm:t>
        <a:bodyPr/>
        <a:lstStyle/>
        <a:p>
          <a:endParaRPr lang="pt-BR" sz="2400">
            <a:latin typeface="Garamond" pitchFamily="18" charset="0"/>
          </a:endParaRPr>
        </a:p>
      </dgm:t>
    </dgm:pt>
    <dgm:pt modelId="{D34E4CCA-6F13-49D2-8B06-E82DDC67A8C0}">
      <dgm:prSet phldrT="[Texto]" custT="1"/>
      <dgm:spPr/>
      <dgm:t>
        <a:bodyPr/>
        <a:lstStyle/>
        <a:p>
          <a:r>
            <a:rPr lang="pt-BR" sz="900">
              <a:latin typeface="Garamond" pitchFamily="18" charset="0"/>
            </a:rPr>
            <a:t>STD de Saúde da Família</a:t>
          </a:r>
        </a:p>
      </dgm:t>
    </dgm:pt>
    <dgm:pt modelId="{FCC75C93-33F2-41A0-BED5-E143373A1575}" type="parTrans" cxnId="{423DEC58-2C7F-444F-896C-2065FAE3D834}">
      <dgm:prSet/>
      <dgm:spPr/>
      <dgm:t>
        <a:bodyPr/>
        <a:lstStyle/>
        <a:p>
          <a:endParaRPr lang="pt-BR" sz="2400">
            <a:latin typeface="Garamond" pitchFamily="18" charset="0"/>
          </a:endParaRPr>
        </a:p>
      </dgm:t>
    </dgm:pt>
    <dgm:pt modelId="{A7EFA08D-82E2-4751-B50E-A7B55E048AF9}" type="sibTrans" cxnId="{423DEC58-2C7F-444F-896C-2065FAE3D834}">
      <dgm:prSet/>
      <dgm:spPr/>
      <dgm:t>
        <a:bodyPr/>
        <a:lstStyle/>
        <a:p>
          <a:endParaRPr lang="pt-BR" sz="2400">
            <a:latin typeface="Garamond" pitchFamily="18" charset="0"/>
          </a:endParaRPr>
        </a:p>
      </dgm:t>
    </dgm:pt>
    <dgm:pt modelId="{84450D83-56D6-41CA-9AC8-53251913879B}">
      <dgm:prSet phldrT="[Texto]" custT="1"/>
      <dgm:spPr/>
      <dgm:t>
        <a:bodyPr/>
        <a:lstStyle/>
        <a:p>
          <a:r>
            <a:rPr lang="pt-BR" sz="900">
              <a:latin typeface="Garamond" pitchFamily="18" charset="0"/>
            </a:rPr>
            <a:t>Coord. de Saúde da Família</a:t>
          </a:r>
        </a:p>
      </dgm:t>
    </dgm:pt>
    <dgm:pt modelId="{3CC81736-E13B-42A9-BFC9-86CAD9A176CA}" type="parTrans" cxnId="{485FE19B-2B44-4E83-9719-F831983E7E78}">
      <dgm:prSet/>
      <dgm:spPr/>
      <dgm:t>
        <a:bodyPr/>
        <a:lstStyle/>
        <a:p>
          <a:endParaRPr lang="pt-BR" sz="2400">
            <a:latin typeface="Garamond" pitchFamily="18" charset="0"/>
          </a:endParaRPr>
        </a:p>
      </dgm:t>
    </dgm:pt>
    <dgm:pt modelId="{679D0BD4-1AA5-4966-A135-B11E741FFDAA}" type="sibTrans" cxnId="{485FE19B-2B44-4E83-9719-F831983E7E78}">
      <dgm:prSet/>
      <dgm:spPr/>
      <dgm:t>
        <a:bodyPr/>
        <a:lstStyle/>
        <a:p>
          <a:endParaRPr lang="pt-BR" sz="2400">
            <a:latin typeface="Garamond" pitchFamily="18" charset="0"/>
          </a:endParaRPr>
        </a:p>
      </dgm:t>
    </dgm:pt>
    <dgm:pt modelId="{BB41B08E-C814-42DA-836A-00A4ACEBCA00}">
      <dgm:prSet phldrT="[Texto]" custT="1"/>
      <dgm:spPr/>
      <dgm:t>
        <a:bodyPr/>
        <a:lstStyle/>
        <a:p>
          <a:r>
            <a:rPr lang="pt-BR" sz="900">
              <a:latin typeface="Garamond" pitchFamily="18" charset="0"/>
            </a:rPr>
            <a:t>Coord. do Núcleo de Assistência de Saúde da Família</a:t>
          </a:r>
        </a:p>
      </dgm:t>
    </dgm:pt>
    <dgm:pt modelId="{C4989461-548B-4BE0-A3F0-FD91DDA9AF31}" type="parTrans" cxnId="{FE6A0897-D479-4713-BB7C-EBF08BA78FFA}">
      <dgm:prSet/>
      <dgm:spPr/>
      <dgm:t>
        <a:bodyPr/>
        <a:lstStyle/>
        <a:p>
          <a:endParaRPr lang="pt-BR" sz="2400">
            <a:latin typeface="Garamond" pitchFamily="18" charset="0"/>
          </a:endParaRPr>
        </a:p>
      </dgm:t>
    </dgm:pt>
    <dgm:pt modelId="{A586085D-6434-4D3C-AE55-6F11D9F007D2}" type="sibTrans" cxnId="{FE6A0897-D479-4713-BB7C-EBF08BA78FFA}">
      <dgm:prSet/>
      <dgm:spPr/>
      <dgm:t>
        <a:bodyPr/>
        <a:lstStyle/>
        <a:p>
          <a:endParaRPr lang="pt-BR" sz="2400">
            <a:latin typeface="Garamond" pitchFamily="18" charset="0"/>
          </a:endParaRPr>
        </a:p>
      </dgm:t>
    </dgm:pt>
    <dgm:pt modelId="{DAFD34A2-9ABC-47D1-93EC-7B464A7F5312}">
      <dgm:prSet phldrT="[Texto]" custT="1"/>
      <dgm:spPr/>
      <dgm:t>
        <a:bodyPr/>
        <a:lstStyle/>
        <a:p>
          <a:r>
            <a:rPr lang="pt-BR" sz="900">
              <a:latin typeface="Garamond" pitchFamily="18" charset="0"/>
            </a:rPr>
            <a:t>Coord. de Saúde Bucal</a:t>
          </a:r>
        </a:p>
      </dgm:t>
    </dgm:pt>
    <dgm:pt modelId="{09902056-9890-4070-AB2E-25AA01F5ECF3}" type="parTrans" cxnId="{78EE3B02-5383-4F14-8B4F-D951579052EF}">
      <dgm:prSet/>
      <dgm:spPr/>
      <dgm:t>
        <a:bodyPr/>
        <a:lstStyle/>
        <a:p>
          <a:endParaRPr lang="pt-BR" sz="2400">
            <a:latin typeface="Garamond" pitchFamily="18" charset="0"/>
          </a:endParaRPr>
        </a:p>
      </dgm:t>
    </dgm:pt>
    <dgm:pt modelId="{80F32512-1914-4521-B2A7-1364C6DEC396}" type="sibTrans" cxnId="{78EE3B02-5383-4F14-8B4F-D951579052EF}">
      <dgm:prSet/>
      <dgm:spPr/>
      <dgm:t>
        <a:bodyPr/>
        <a:lstStyle/>
        <a:p>
          <a:endParaRPr lang="pt-BR" sz="2400">
            <a:latin typeface="Garamond" pitchFamily="18" charset="0"/>
          </a:endParaRPr>
        </a:p>
      </dgm:t>
    </dgm:pt>
    <dgm:pt modelId="{63B7789D-B049-4A2B-AB4B-E87290ED0A0E}">
      <dgm:prSet phldrT="[Texto]" custT="1"/>
      <dgm:spPr/>
      <dgm:t>
        <a:bodyPr/>
        <a:lstStyle/>
        <a:p>
          <a:r>
            <a:rPr lang="pt-BR" sz="900">
              <a:latin typeface="Garamond" pitchFamily="18" charset="0"/>
            </a:rPr>
            <a:t>Coord. de Saúde da Mulher</a:t>
          </a:r>
        </a:p>
      </dgm:t>
    </dgm:pt>
    <dgm:pt modelId="{B2D374CB-E554-4C02-967F-0DE198887229}" type="parTrans" cxnId="{4E238582-DDBE-409F-BDEC-DAF4503814F2}">
      <dgm:prSet/>
      <dgm:spPr/>
      <dgm:t>
        <a:bodyPr/>
        <a:lstStyle/>
        <a:p>
          <a:endParaRPr lang="pt-BR" sz="2400">
            <a:latin typeface="Garamond" pitchFamily="18" charset="0"/>
          </a:endParaRPr>
        </a:p>
      </dgm:t>
    </dgm:pt>
    <dgm:pt modelId="{1B1E5A79-3E36-4037-B585-FE0AB5472DB6}" type="sibTrans" cxnId="{4E238582-DDBE-409F-BDEC-DAF4503814F2}">
      <dgm:prSet/>
      <dgm:spPr/>
      <dgm:t>
        <a:bodyPr/>
        <a:lstStyle/>
        <a:p>
          <a:endParaRPr lang="pt-BR" sz="2400">
            <a:latin typeface="Garamond" pitchFamily="18" charset="0"/>
          </a:endParaRPr>
        </a:p>
      </dgm:t>
    </dgm:pt>
    <dgm:pt modelId="{351B0D25-09A6-4228-807F-9CF81DC2E1FF}">
      <dgm:prSet phldrT="[Texto]" custT="1"/>
      <dgm:spPr/>
      <dgm:t>
        <a:bodyPr/>
        <a:lstStyle/>
        <a:p>
          <a:r>
            <a:rPr lang="pt-BR" sz="900">
              <a:latin typeface="Garamond" pitchFamily="18" charset="0"/>
            </a:rPr>
            <a:t>Coord. do Programa Melhor em Casa</a:t>
          </a:r>
        </a:p>
      </dgm:t>
    </dgm:pt>
    <dgm:pt modelId="{637300CE-33A4-403C-8752-F8F8C434FDF4}" type="parTrans" cxnId="{5C6B1F67-D40D-49D8-A158-2F465CA2AD7C}">
      <dgm:prSet/>
      <dgm:spPr/>
      <dgm:t>
        <a:bodyPr/>
        <a:lstStyle/>
        <a:p>
          <a:endParaRPr lang="pt-BR" sz="2400">
            <a:latin typeface="Garamond" pitchFamily="18" charset="0"/>
          </a:endParaRPr>
        </a:p>
      </dgm:t>
    </dgm:pt>
    <dgm:pt modelId="{95B74F93-3581-43FD-AC50-BE9DC590FEAF}" type="sibTrans" cxnId="{5C6B1F67-D40D-49D8-A158-2F465CA2AD7C}">
      <dgm:prSet/>
      <dgm:spPr/>
      <dgm:t>
        <a:bodyPr/>
        <a:lstStyle/>
        <a:p>
          <a:endParaRPr lang="pt-BR" sz="2400">
            <a:latin typeface="Garamond" pitchFamily="18" charset="0"/>
          </a:endParaRPr>
        </a:p>
      </dgm:t>
    </dgm:pt>
    <dgm:pt modelId="{48639DA2-3D9B-46BD-9EA2-C1899CEC0436}">
      <dgm:prSet phldrT="[Texto]" custT="1"/>
      <dgm:spPr/>
      <dgm:t>
        <a:bodyPr/>
        <a:lstStyle/>
        <a:p>
          <a:r>
            <a:rPr lang="pt-BR" sz="900">
              <a:latin typeface="Garamond" pitchFamily="18" charset="0"/>
            </a:rPr>
            <a:t>Coord. de Saúde Escolar</a:t>
          </a:r>
        </a:p>
      </dgm:t>
    </dgm:pt>
    <dgm:pt modelId="{8525553D-C846-4CE4-9991-9CBEBA0BF4FC}" type="parTrans" cxnId="{071C3840-E04F-4576-9C89-7FE0F97921E5}">
      <dgm:prSet/>
      <dgm:spPr/>
      <dgm:t>
        <a:bodyPr/>
        <a:lstStyle/>
        <a:p>
          <a:endParaRPr lang="pt-BR" sz="2400">
            <a:latin typeface="Garamond" pitchFamily="18" charset="0"/>
          </a:endParaRPr>
        </a:p>
      </dgm:t>
    </dgm:pt>
    <dgm:pt modelId="{85466D70-9FB4-4B43-BDAD-5CBC440DC542}" type="sibTrans" cxnId="{071C3840-E04F-4576-9C89-7FE0F97921E5}">
      <dgm:prSet/>
      <dgm:spPr/>
      <dgm:t>
        <a:bodyPr/>
        <a:lstStyle/>
        <a:p>
          <a:endParaRPr lang="pt-BR" sz="2400">
            <a:latin typeface="Garamond" pitchFamily="18" charset="0"/>
          </a:endParaRPr>
        </a:p>
      </dgm:t>
    </dgm:pt>
    <dgm:pt modelId="{712EC107-E804-45B6-A978-0B85C64AAB83}">
      <dgm:prSet phldrT="[Texto]" custT="1"/>
      <dgm:spPr/>
      <dgm:t>
        <a:bodyPr/>
        <a:lstStyle/>
        <a:p>
          <a:r>
            <a:rPr lang="pt-BR" sz="900">
              <a:latin typeface="Garamond" pitchFamily="18" charset="0"/>
            </a:rPr>
            <a:t>Unidades Básicas/Unidades de Saúde da Família</a:t>
          </a:r>
        </a:p>
      </dgm:t>
    </dgm:pt>
    <dgm:pt modelId="{9668E7A4-08B6-4EAE-954F-37B6A198FE1B}" type="parTrans" cxnId="{761A6C34-3B63-4A75-8882-2BB0E7EF4843}">
      <dgm:prSet/>
      <dgm:spPr/>
      <dgm:t>
        <a:bodyPr/>
        <a:lstStyle/>
        <a:p>
          <a:endParaRPr lang="pt-BR"/>
        </a:p>
      </dgm:t>
    </dgm:pt>
    <dgm:pt modelId="{CD0A853F-C5EE-4CFB-BCF5-CA1F3D8BEBFE}" type="sibTrans" cxnId="{761A6C34-3B63-4A75-8882-2BB0E7EF4843}">
      <dgm:prSet/>
      <dgm:spPr/>
      <dgm:t>
        <a:bodyPr/>
        <a:lstStyle/>
        <a:p>
          <a:endParaRPr lang="pt-BR"/>
        </a:p>
      </dgm:t>
    </dgm:pt>
    <dgm:pt modelId="{B1F2EEA4-BCA5-4893-A1C1-113CB50DD33C}" type="pres">
      <dgm:prSet presAssocID="{4A622F41-A9D8-4B1E-87E3-7261F7443534}" presName="hierChild1" presStyleCnt="0">
        <dgm:presLayoutVars>
          <dgm:chPref val="1"/>
          <dgm:dir/>
          <dgm:animOne val="branch"/>
          <dgm:animLvl val="lvl"/>
          <dgm:resizeHandles/>
        </dgm:presLayoutVars>
      </dgm:prSet>
      <dgm:spPr/>
      <dgm:t>
        <a:bodyPr/>
        <a:lstStyle/>
        <a:p>
          <a:endParaRPr lang="pt-BR"/>
        </a:p>
      </dgm:t>
    </dgm:pt>
    <dgm:pt modelId="{00BC61C7-DC23-4C3A-B923-D7FE814828BE}" type="pres">
      <dgm:prSet presAssocID="{BF21AA12-B028-4816-B1F8-4E99289805E5}" presName="hierRoot1" presStyleCnt="0"/>
      <dgm:spPr/>
    </dgm:pt>
    <dgm:pt modelId="{C2D930FD-3154-436F-A2A9-A74EDEBEB823}" type="pres">
      <dgm:prSet presAssocID="{BF21AA12-B028-4816-B1F8-4E99289805E5}" presName="composite" presStyleCnt="0"/>
      <dgm:spPr/>
    </dgm:pt>
    <dgm:pt modelId="{EA2ACEC5-4633-4191-A623-422F8EB230A1}" type="pres">
      <dgm:prSet presAssocID="{BF21AA12-B028-4816-B1F8-4E99289805E5}" presName="background" presStyleLbl="node0" presStyleIdx="0" presStyleCnt="1"/>
      <dgm:spPr/>
    </dgm:pt>
    <dgm:pt modelId="{C78D7C21-5A73-448F-8D3D-2CC7764F3BAD}" type="pres">
      <dgm:prSet presAssocID="{BF21AA12-B028-4816-B1F8-4E99289805E5}" presName="text" presStyleLbl="fgAcc0" presStyleIdx="0" presStyleCnt="1" custScaleY="188711">
        <dgm:presLayoutVars>
          <dgm:chPref val="3"/>
        </dgm:presLayoutVars>
      </dgm:prSet>
      <dgm:spPr/>
      <dgm:t>
        <a:bodyPr/>
        <a:lstStyle/>
        <a:p>
          <a:endParaRPr lang="pt-BR"/>
        </a:p>
      </dgm:t>
    </dgm:pt>
    <dgm:pt modelId="{C51836B0-D9FF-4511-BDFB-325C887205E0}" type="pres">
      <dgm:prSet presAssocID="{BF21AA12-B028-4816-B1F8-4E99289805E5}" presName="hierChild2" presStyleCnt="0"/>
      <dgm:spPr/>
    </dgm:pt>
    <dgm:pt modelId="{D28F9096-4060-4A11-B2FD-9EA7854AF93E}" type="pres">
      <dgm:prSet presAssocID="{FCC75C93-33F2-41A0-BED5-E143373A1575}" presName="Name10" presStyleLbl="parChTrans1D2" presStyleIdx="0" presStyleCnt="2"/>
      <dgm:spPr/>
      <dgm:t>
        <a:bodyPr/>
        <a:lstStyle/>
        <a:p>
          <a:endParaRPr lang="pt-BR"/>
        </a:p>
      </dgm:t>
    </dgm:pt>
    <dgm:pt modelId="{4E610919-D9A1-4CA5-9965-680C7D153FDF}" type="pres">
      <dgm:prSet presAssocID="{D34E4CCA-6F13-49D2-8B06-E82DDC67A8C0}" presName="hierRoot2" presStyleCnt="0"/>
      <dgm:spPr/>
    </dgm:pt>
    <dgm:pt modelId="{0C10EC02-5011-48F5-9719-8A2FA1964602}" type="pres">
      <dgm:prSet presAssocID="{D34E4CCA-6F13-49D2-8B06-E82DDC67A8C0}" presName="composite2" presStyleCnt="0"/>
      <dgm:spPr/>
    </dgm:pt>
    <dgm:pt modelId="{7B1B80EB-745C-411F-A46C-F0561C1D68B8}" type="pres">
      <dgm:prSet presAssocID="{D34E4CCA-6F13-49D2-8B06-E82DDC67A8C0}" presName="background2" presStyleLbl="node2" presStyleIdx="0" presStyleCnt="2"/>
      <dgm:spPr/>
    </dgm:pt>
    <dgm:pt modelId="{4078860E-CD2D-4280-A55F-1CAD0506BF16}" type="pres">
      <dgm:prSet presAssocID="{D34E4CCA-6F13-49D2-8B06-E82DDC67A8C0}" presName="text2" presStyleLbl="fgAcc2" presStyleIdx="0" presStyleCnt="2" custScaleY="153787">
        <dgm:presLayoutVars>
          <dgm:chPref val="3"/>
        </dgm:presLayoutVars>
      </dgm:prSet>
      <dgm:spPr/>
      <dgm:t>
        <a:bodyPr/>
        <a:lstStyle/>
        <a:p>
          <a:endParaRPr lang="pt-BR"/>
        </a:p>
      </dgm:t>
    </dgm:pt>
    <dgm:pt modelId="{4B37EB09-4CBD-408A-8B6D-35D87B75FF5A}" type="pres">
      <dgm:prSet presAssocID="{D34E4CCA-6F13-49D2-8B06-E82DDC67A8C0}" presName="hierChild3" presStyleCnt="0"/>
      <dgm:spPr/>
    </dgm:pt>
    <dgm:pt modelId="{F4302EEF-6CBB-4162-8405-417E03F9458C}" type="pres">
      <dgm:prSet presAssocID="{3CC81736-E13B-42A9-BFC9-86CAD9A176CA}" presName="Name17" presStyleLbl="parChTrans1D3" presStyleIdx="0" presStyleCnt="10"/>
      <dgm:spPr/>
      <dgm:t>
        <a:bodyPr/>
        <a:lstStyle/>
        <a:p>
          <a:endParaRPr lang="pt-BR"/>
        </a:p>
      </dgm:t>
    </dgm:pt>
    <dgm:pt modelId="{BBBDF294-74A5-45E6-8817-F9343B46A99C}" type="pres">
      <dgm:prSet presAssocID="{84450D83-56D6-41CA-9AC8-53251913879B}" presName="hierRoot3" presStyleCnt="0"/>
      <dgm:spPr/>
    </dgm:pt>
    <dgm:pt modelId="{5DD0EB7A-4142-4EFA-8DFA-39CB714876BD}" type="pres">
      <dgm:prSet presAssocID="{84450D83-56D6-41CA-9AC8-53251913879B}" presName="composite3" presStyleCnt="0"/>
      <dgm:spPr/>
    </dgm:pt>
    <dgm:pt modelId="{F2DA3476-E127-44CF-9FFB-5533E00F71EF}" type="pres">
      <dgm:prSet presAssocID="{84450D83-56D6-41CA-9AC8-53251913879B}" presName="background3" presStyleLbl="node3" presStyleIdx="0" presStyleCnt="10"/>
      <dgm:spPr/>
    </dgm:pt>
    <dgm:pt modelId="{0D59C5F7-6943-4665-BDDE-AF77BD5FB972}" type="pres">
      <dgm:prSet presAssocID="{84450D83-56D6-41CA-9AC8-53251913879B}" presName="text3" presStyleLbl="fgAcc3" presStyleIdx="0" presStyleCnt="10" custScaleY="139117">
        <dgm:presLayoutVars>
          <dgm:chPref val="3"/>
        </dgm:presLayoutVars>
      </dgm:prSet>
      <dgm:spPr/>
      <dgm:t>
        <a:bodyPr/>
        <a:lstStyle/>
        <a:p>
          <a:endParaRPr lang="pt-BR"/>
        </a:p>
      </dgm:t>
    </dgm:pt>
    <dgm:pt modelId="{6822C20C-2438-453D-A649-F665BCD3B555}" type="pres">
      <dgm:prSet presAssocID="{84450D83-56D6-41CA-9AC8-53251913879B}" presName="hierChild4" presStyleCnt="0"/>
      <dgm:spPr/>
    </dgm:pt>
    <dgm:pt modelId="{7392C568-502F-46D1-A2A4-AC3E154D58EF}" type="pres">
      <dgm:prSet presAssocID="{C4989461-548B-4BE0-A3F0-FD91DDA9AF31}" presName="Name17" presStyleLbl="parChTrans1D3" presStyleIdx="1" presStyleCnt="10"/>
      <dgm:spPr/>
      <dgm:t>
        <a:bodyPr/>
        <a:lstStyle/>
        <a:p>
          <a:endParaRPr lang="pt-BR"/>
        </a:p>
      </dgm:t>
    </dgm:pt>
    <dgm:pt modelId="{9B6F01AB-3794-4A51-9D6E-D1D50C6E0E45}" type="pres">
      <dgm:prSet presAssocID="{BB41B08E-C814-42DA-836A-00A4ACEBCA00}" presName="hierRoot3" presStyleCnt="0"/>
      <dgm:spPr/>
    </dgm:pt>
    <dgm:pt modelId="{455468B4-3CAC-4196-BC05-0000E28FB503}" type="pres">
      <dgm:prSet presAssocID="{BB41B08E-C814-42DA-836A-00A4ACEBCA00}" presName="composite3" presStyleCnt="0"/>
      <dgm:spPr/>
    </dgm:pt>
    <dgm:pt modelId="{17209BF8-C22C-465C-9CBB-12BD0E238E28}" type="pres">
      <dgm:prSet presAssocID="{BB41B08E-C814-42DA-836A-00A4ACEBCA00}" presName="background3" presStyleLbl="node3" presStyleIdx="1" presStyleCnt="10"/>
      <dgm:spPr/>
    </dgm:pt>
    <dgm:pt modelId="{F4629312-F03A-46DF-8857-F50C54DFD120}" type="pres">
      <dgm:prSet presAssocID="{BB41B08E-C814-42DA-836A-00A4ACEBCA00}" presName="text3" presStyleLbl="fgAcc3" presStyleIdx="1" presStyleCnt="10" custScaleY="135708">
        <dgm:presLayoutVars>
          <dgm:chPref val="3"/>
        </dgm:presLayoutVars>
      </dgm:prSet>
      <dgm:spPr/>
      <dgm:t>
        <a:bodyPr/>
        <a:lstStyle/>
        <a:p>
          <a:endParaRPr lang="pt-BR"/>
        </a:p>
      </dgm:t>
    </dgm:pt>
    <dgm:pt modelId="{FA3506E6-402B-45F2-920D-9182E836EE07}" type="pres">
      <dgm:prSet presAssocID="{BB41B08E-C814-42DA-836A-00A4ACEBCA00}" presName="hierChild4" presStyleCnt="0"/>
      <dgm:spPr/>
    </dgm:pt>
    <dgm:pt modelId="{C9C91EA4-7574-4467-85BD-A7A7DA8ADA90}" type="pres">
      <dgm:prSet presAssocID="{09902056-9890-4070-AB2E-25AA01F5ECF3}" presName="Name17" presStyleLbl="parChTrans1D3" presStyleIdx="2" presStyleCnt="10"/>
      <dgm:spPr/>
      <dgm:t>
        <a:bodyPr/>
        <a:lstStyle/>
        <a:p>
          <a:endParaRPr lang="pt-BR"/>
        </a:p>
      </dgm:t>
    </dgm:pt>
    <dgm:pt modelId="{0371780E-392E-4CF4-B7C9-E305A3E0BFE9}" type="pres">
      <dgm:prSet presAssocID="{DAFD34A2-9ABC-47D1-93EC-7B464A7F5312}" presName="hierRoot3" presStyleCnt="0"/>
      <dgm:spPr/>
    </dgm:pt>
    <dgm:pt modelId="{73461ED3-5129-4FF3-BF09-5F1A630B40EE}" type="pres">
      <dgm:prSet presAssocID="{DAFD34A2-9ABC-47D1-93EC-7B464A7F5312}" presName="composite3" presStyleCnt="0"/>
      <dgm:spPr/>
    </dgm:pt>
    <dgm:pt modelId="{7B2D6167-E066-44AF-90B2-BF150B1511FC}" type="pres">
      <dgm:prSet presAssocID="{DAFD34A2-9ABC-47D1-93EC-7B464A7F5312}" presName="background3" presStyleLbl="node3" presStyleIdx="2" presStyleCnt="10"/>
      <dgm:spPr/>
    </dgm:pt>
    <dgm:pt modelId="{7DF27DB9-69D2-4B2A-A54E-7DEDA3D6C9FB}" type="pres">
      <dgm:prSet presAssocID="{DAFD34A2-9ABC-47D1-93EC-7B464A7F5312}" presName="text3" presStyleLbl="fgAcc3" presStyleIdx="2" presStyleCnt="10" custScaleY="135708">
        <dgm:presLayoutVars>
          <dgm:chPref val="3"/>
        </dgm:presLayoutVars>
      </dgm:prSet>
      <dgm:spPr/>
      <dgm:t>
        <a:bodyPr/>
        <a:lstStyle/>
        <a:p>
          <a:endParaRPr lang="pt-BR"/>
        </a:p>
      </dgm:t>
    </dgm:pt>
    <dgm:pt modelId="{AC49A9B9-ADB1-4A1C-A51F-6D21D4658338}" type="pres">
      <dgm:prSet presAssocID="{DAFD34A2-9ABC-47D1-93EC-7B464A7F5312}" presName="hierChild4" presStyleCnt="0"/>
      <dgm:spPr/>
    </dgm:pt>
    <dgm:pt modelId="{32B59CD8-7686-40CC-A8B8-6D7EA386176B}" type="pres">
      <dgm:prSet presAssocID="{B2D374CB-E554-4C02-967F-0DE198887229}" presName="Name17" presStyleLbl="parChTrans1D3" presStyleIdx="3" presStyleCnt="10"/>
      <dgm:spPr/>
      <dgm:t>
        <a:bodyPr/>
        <a:lstStyle/>
        <a:p>
          <a:endParaRPr lang="pt-BR"/>
        </a:p>
      </dgm:t>
    </dgm:pt>
    <dgm:pt modelId="{240E095E-E825-430D-BEC1-7C536BA35BD7}" type="pres">
      <dgm:prSet presAssocID="{63B7789D-B049-4A2B-AB4B-E87290ED0A0E}" presName="hierRoot3" presStyleCnt="0"/>
      <dgm:spPr/>
    </dgm:pt>
    <dgm:pt modelId="{1E6435AD-EB4B-4C5E-9AB8-C054744AA905}" type="pres">
      <dgm:prSet presAssocID="{63B7789D-B049-4A2B-AB4B-E87290ED0A0E}" presName="composite3" presStyleCnt="0"/>
      <dgm:spPr/>
    </dgm:pt>
    <dgm:pt modelId="{1627D751-2F90-4EF5-9771-37BFA84382A4}" type="pres">
      <dgm:prSet presAssocID="{63B7789D-B049-4A2B-AB4B-E87290ED0A0E}" presName="background3" presStyleLbl="node3" presStyleIdx="3" presStyleCnt="10"/>
      <dgm:spPr/>
    </dgm:pt>
    <dgm:pt modelId="{2C0C16D2-3D92-44B7-97AC-2AB0F4E59857}" type="pres">
      <dgm:prSet presAssocID="{63B7789D-B049-4A2B-AB4B-E87290ED0A0E}" presName="text3" presStyleLbl="fgAcc3" presStyleIdx="3" presStyleCnt="10" custScaleY="137504">
        <dgm:presLayoutVars>
          <dgm:chPref val="3"/>
        </dgm:presLayoutVars>
      </dgm:prSet>
      <dgm:spPr/>
      <dgm:t>
        <a:bodyPr/>
        <a:lstStyle/>
        <a:p>
          <a:endParaRPr lang="pt-BR"/>
        </a:p>
      </dgm:t>
    </dgm:pt>
    <dgm:pt modelId="{113A4A7C-0337-4A7C-9E9A-683A70F46892}" type="pres">
      <dgm:prSet presAssocID="{63B7789D-B049-4A2B-AB4B-E87290ED0A0E}" presName="hierChild4" presStyleCnt="0"/>
      <dgm:spPr/>
    </dgm:pt>
    <dgm:pt modelId="{4169BACD-F809-4B62-8BCC-4D0BEF31C7A4}" type="pres">
      <dgm:prSet presAssocID="{637300CE-33A4-403C-8752-F8F8C434FDF4}" presName="Name17" presStyleLbl="parChTrans1D3" presStyleIdx="4" presStyleCnt="10"/>
      <dgm:spPr/>
      <dgm:t>
        <a:bodyPr/>
        <a:lstStyle/>
        <a:p>
          <a:endParaRPr lang="pt-BR"/>
        </a:p>
      </dgm:t>
    </dgm:pt>
    <dgm:pt modelId="{646636B0-407C-4F1F-8519-3FCEBCAD9B1C}" type="pres">
      <dgm:prSet presAssocID="{351B0D25-09A6-4228-807F-9CF81DC2E1FF}" presName="hierRoot3" presStyleCnt="0"/>
      <dgm:spPr/>
    </dgm:pt>
    <dgm:pt modelId="{626AD6C6-5698-447E-BF65-19748B5E8626}" type="pres">
      <dgm:prSet presAssocID="{351B0D25-09A6-4228-807F-9CF81DC2E1FF}" presName="composite3" presStyleCnt="0"/>
      <dgm:spPr/>
    </dgm:pt>
    <dgm:pt modelId="{9202DFF7-B122-4804-A086-400D4916ECBE}" type="pres">
      <dgm:prSet presAssocID="{351B0D25-09A6-4228-807F-9CF81DC2E1FF}" presName="background3" presStyleLbl="node3" presStyleIdx="4" presStyleCnt="10"/>
      <dgm:spPr/>
    </dgm:pt>
    <dgm:pt modelId="{B8508A3E-8888-4A97-9084-4125DCC4B729}" type="pres">
      <dgm:prSet presAssocID="{351B0D25-09A6-4228-807F-9CF81DC2E1FF}" presName="text3" presStyleLbl="fgAcc3" presStyleIdx="4" presStyleCnt="10" custScaleY="128889">
        <dgm:presLayoutVars>
          <dgm:chPref val="3"/>
        </dgm:presLayoutVars>
      </dgm:prSet>
      <dgm:spPr/>
      <dgm:t>
        <a:bodyPr/>
        <a:lstStyle/>
        <a:p>
          <a:endParaRPr lang="pt-BR"/>
        </a:p>
      </dgm:t>
    </dgm:pt>
    <dgm:pt modelId="{810D415B-DC87-4D29-9BFC-5A9282ADF0E2}" type="pres">
      <dgm:prSet presAssocID="{351B0D25-09A6-4228-807F-9CF81DC2E1FF}" presName="hierChild4" presStyleCnt="0"/>
      <dgm:spPr/>
    </dgm:pt>
    <dgm:pt modelId="{EB224B4E-446F-4D7F-8A7F-5A7B7E03A6E2}" type="pres">
      <dgm:prSet presAssocID="{9668E7A4-08B6-4EAE-954F-37B6A198FE1B}" presName="Name17" presStyleLbl="parChTrans1D3" presStyleIdx="5" presStyleCnt="10"/>
      <dgm:spPr/>
      <dgm:t>
        <a:bodyPr/>
        <a:lstStyle/>
        <a:p>
          <a:endParaRPr lang="pt-BR"/>
        </a:p>
      </dgm:t>
    </dgm:pt>
    <dgm:pt modelId="{DC3B35C9-0D02-4678-AE00-E19B5FD51B3F}" type="pres">
      <dgm:prSet presAssocID="{712EC107-E804-45B6-A978-0B85C64AAB83}" presName="hierRoot3" presStyleCnt="0"/>
      <dgm:spPr/>
    </dgm:pt>
    <dgm:pt modelId="{522EFE80-7C9B-4893-BE74-39F50CA18959}" type="pres">
      <dgm:prSet presAssocID="{712EC107-E804-45B6-A978-0B85C64AAB83}" presName="composite3" presStyleCnt="0"/>
      <dgm:spPr/>
    </dgm:pt>
    <dgm:pt modelId="{0A3DFBE9-C19E-4537-A9D1-E022734EB08C}" type="pres">
      <dgm:prSet presAssocID="{712EC107-E804-45B6-A978-0B85C64AAB83}" presName="background3" presStyleLbl="node3" presStyleIdx="5" presStyleCnt="10"/>
      <dgm:spPr/>
    </dgm:pt>
    <dgm:pt modelId="{935E1C4B-B4BB-417C-90E0-F1535462DC20}" type="pres">
      <dgm:prSet presAssocID="{712EC107-E804-45B6-A978-0B85C64AAB83}" presName="text3" presStyleLbl="fgAcc3" presStyleIdx="5" presStyleCnt="10" custScaleX="125873" custScaleY="127616">
        <dgm:presLayoutVars>
          <dgm:chPref val="3"/>
        </dgm:presLayoutVars>
      </dgm:prSet>
      <dgm:spPr/>
      <dgm:t>
        <a:bodyPr/>
        <a:lstStyle/>
        <a:p>
          <a:endParaRPr lang="pt-BR"/>
        </a:p>
      </dgm:t>
    </dgm:pt>
    <dgm:pt modelId="{A74676DE-820D-4D1E-BA18-BADF6F642BA6}" type="pres">
      <dgm:prSet presAssocID="{712EC107-E804-45B6-A978-0B85C64AAB83}" presName="hierChild4" presStyleCnt="0"/>
      <dgm:spPr/>
    </dgm:pt>
    <dgm:pt modelId="{8B29A668-0920-4913-9F28-58DC4C2BBCE5}" type="pres">
      <dgm:prSet presAssocID="{8525553D-C846-4CE4-9991-9CBEBA0BF4FC}" presName="Name17" presStyleLbl="parChTrans1D3" presStyleIdx="6" presStyleCnt="10"/>
      <dgm:spPr/>
      <dgm:t>
        <a:bodyPr/>
        <a:lstStyle/>
        <a:p>
          <a:endParaRPr lang="pt-BR"/>
        </a:p>
      </dgm:t>
    </dgm:pt>
    <dgm:pt modelId="{53222B0E-5584-4272-B999-731879B0E55B}" type="pres">
      <dgm:prSet presAssocID="{48639DA2-3D9B-46BD-9EA2-C1899CEC0436}" presName="hierRoot3" presStyleCnt="0"/>
      <dgm:spPr/>
    </dgm:pt>
    <dgm:pt modelId="{55D7B52E-1AE9-4361-BC13-967332800958}" type="pres">
      <dgm:prSet presAssocID="{48639DA2-3D9B-46BD-9EA2-C1899CEC0436}" presName="composite3" presStyleCnt="0"/>
      <dgm:spPr/>
    </dgm:pt>
    <dgm:pt modelId="{E0165F30-A695-40C1-90C9-F21717F3EB94}" type="pres">
      <dgm:prSet presAssocID="{48639DA2-3D9B-46BD-9EA2-C1899CEC0436}" presName="background3" presStyleLbl="node3" presStyleIdx="6" presStyleCnt="10"/>
      <dgm:spPr/>
    </dgm:pt>
    <dgm:pt modelId="{5F7D1E0F-1C30-4359-B45B-BB072076677C}" type="pres">
      <dgm:prSet presAssocID="{48639DA2-3D9B-46BD-9EA2-C1899CEC0436}" presName="text3" presStyleLbl="fgAcc3" presStyleIdx="6" presStyleCnt="10" custScaleX="96260" custScaleY="127093">
        <dgm:presLayoutVars>
          <dgm:chPref val="3"/>
        </dgm:presLayoutVars>
      </dgm:prSet>
      <dgm:spPr/>
      <dgm:t>
        <a:bodyPr/>
        <a:lstStyle/>
        <a:p>
          <a:endParaRPr lang="pt-BR"/>
        </a:p>
      </dgm:t>
    </dgm:pt>
    <dgm:pt modelId="{1933293C-43E9-4E6A-A1B0-897BFAD01B67}" type="pres">
      <dgm:prSet presAssocID="{48639DA2-3D9B-46BD-9EA2-C1899CEC0436}" presName="hierChild4" presStyleCnt="0"/>
      <dgm:spPr/>
    </dgm:pt>
    <dgm:pt modelId="{16D0E25A-334C-4FA9-B032-EB906C4E714A}" type="pres">
      <dgm:prSet presAssocID="{3F32F3F2-C5D9-45C7-A52F-96F8E6E06A2F}" presName="Name10" presStyleLbl="parChTrans1D2" presStyleIdx="1" presStyleCnt="2"/>
      <dgm:spPr/>
      <dgm:t>
        <a:bodyPr/>
        <a:lstStyle/>
        <a:p>
          <a:endParaRPr lang="pt-BR"/>
        </a:p>
      </dgm:t>
    </dgm:pt>
    <dgm:pt modelId="{2D4EE39C-8FE7-4D43-8E06-ECAF9481BCF2}" type="pres">
      <dgm:prSet presAssocID="{97B64598-9E0C-47B0-9675-0F7952864E86}" presName="hierRoot2" presStyleCnt="0"/>
      <dgm:spPr/>
    </dgm:pt>
    <dgm:pt modelId="{A6E2EAAF-5F31-42BB-9713-2210277736D6}" type="pres">
      <dgm:prSet presAssocID="{97B64598-9E0C-47B0-9675-0F7952864E86}" presName="composite2" presStyleCnt="0"/>
      <dgm:spPr/>
    </dgm:pt>
    <dgm:pt modelId="{09B11E53-C0AD-4509-9B31-52C6ED8BA5FF}" type="pres">
      <dgm:prSet presAssocID="{97B64598-9E0C-47B0-9675-0F7952864E86}" presName="background2" presStyleLbl="node2" presStyleIdx="1" presStyleCnt="2"/>
      <dgm:spPr/>
    </dgm:pt>
    <dgm:pt modelId="{FF044CB2-FCBF-4C11-8779-56B410AF67E3}" type="pres">
      <dgm:prSet presAssocID="{97B64598-9E0C-47B0-9675-0F7952864E86}" presName="text2" presStyleLbl="fgAcc2" presStyleIdx="1" presStyleCnt="2" custScaleY="167424">
        <dgm:presLayoutVars>
          <dgm:chPref val="3"/>
        </dgm:presLayoutVars>
      </dgm:prSet>
      <dgm:spPr/>
      <dgm:t>
        <a:bodyPr/>
        <a:lstStyle/>
        <a:p>
          <a:endParaRPr lang="pt-BR"/>
        </a:p>
      </dgm:t>
    </dgm:pt>
    <dgm:pt modelId="{E1F29F95-58DE-4046-B88E-921EE08D9003}" type="pres">
      <dgm:prSet presAssocID="{97B64598-9E0C-47B0-9675-0F7952864E86}" presName="hierChild3" presStyleCnt="0"/>
      <dgm:spPr/>
    </dgm:pt>
    <dgm:pt modelId="{845F5B4E-8BF3-46A9-BE0A-7F797CBD9449}" type="pres">
      <dgm:prSet presAssocID="{3880A2BD-13C1-4CA3-B9C6-33E523E7B5FD}" presName="Name17" presStyleLbl="parChTrans1D3" presStyleIdx="7" presStyleCnt="10"/>
      <dgm:spPr/>
      <dgm:t>
        <a:bodyPr/>
        <a:lstStyle/>
        <a:p>
          <a:endParaRPr lang="pt-BR"/>
        </a:p>
      </dgm:t>
    </dgm:pt>
    <dgm:pt modelId="{650D88D8-8806-4507-B77B-FBD17CB1A6A0}" type="pres">
      <dgm:prSet presAssocID="{8750B1B9-30D6-4302-BD2D-D1908E8FED6D}" presName="hierRoot3" presStyleCnt="0"/>
      <dgm:spPr/>
    </dgm:pt>
    <dgm:pt modelId="{B6D74A07-6B10-4E8A-B5A0-E92BEC502ED6}" type="pres">
      <dgm:prSet presAssocID="{8750B1B9-30D6-4302-BD2D-D1908E8FED6D}" presName="composite3" presStyleCnt="0"/>
      <dgm:spPr/>
    </dgm:pt>
    <dgm:pt modelId="{F12B0A53-0F66-4B9F-8876-3C1C4E038745}" type="pres">
      <dgm:prSet presAssocID="{8750B1B9-30D6-4302-BD2D-D1908E8FED6D}" presName="background3" presStyleLbl="node3" presStyleIdx="7" presStyleCnt="10"/>
      <dgm:spPr/>
    </dgm:pt>
    <dgm:pt modelId="{AAFC68D7-3AAC-4F52-96F2-D4998E58F867}" type="pres">
      <dgm:prSet presAssocID="{8750B1B9-30D6-4302-BD2D-D1908E8FED6D}" presName="text3" presStyleLbl="fgAcc3" presStyleIdx="7" presStyleCnt="10" custScaleY="118662">
        <dgm:presLayoutVars>
          <dgm:chPref val="3"/>
        </dgm:presLayoutVars>
      </dgm:prSet>
      <dgm:spPr/>
      <dgm:t>
        <a:bodyPr/>
        <a:lstStyle/>
        <a:p>
          <a:endParaRPr lang="pt-BR"/>
        </a:p>
      </dgm:t>
    </dgm:pt>
    <dgm:pt modelId="{88CA9CF4-355D-4E02-9190-2C6804B1688F}" type="pres">
      <dgm:prSet presAssocID="{8750B1B9-30D6-4302-BD2D-D1908E8FED6D}" presName="hierChild4" presStyleCnt="0"/>
      <dgm:spPr/>
    </dgm:pt>
    <dgm:pt modelId="{4FD84ED7-43E6-4FCC-BD7E-D68BB410CFDC}" type="pres">
      <dgm:prSet presAssocID="{74E1172A-0F51-470A-A617-346E9E91DF06}" presName="Name17" presStyleLbl="parChTrans1D3" presStyleIdx="8" presStyleCnt="10"/>
      <dgm:spPr/>
      <dgm:t>
        <a:bodyPr/>
        <a:lstStyle/>
        <a:p>
          <a:endParaRPr lang="pt-BR"/>
        </a:p>
      </dgm:t>
    </dgm:pt>
    <dgm:pt modelId="{7D0767B6-E0A8-485F-95F3-E153CC918808}" type="pres">
      <dgm:prSet presAssocID="{64B65D0D-C5D4-4F79-870D-9D054538AA1D}" presName="hierRoot3" presStyleCnt="0"/>
      <dgm:spPr/>
    </dgm:pt>
    <dgm:pt modelId="{9D3C3738-49E1-42B0-A959-6FA3366DFF18}" type="pres">
      <dgm:prSet presAssocID="{64B65D0D-C5D4-4F79-870D-9D054538AA1D}" presName="composite3" presStyleCnt="0"/>
      <dgm:spPr/>
    </dgm:pt>
    <dgm:pt modelId="{F0F539CF-887E-4F2B-BF81-88A645535284}" type="pres">
      <dgm:prSet presAssocID="{64B65D0D-C5D4-4F79-870D-9D054538AA1D}" presName="background3" presStyleLbl="node3" presStyleIdx="8" presStyleCnt="10"/>
      <dgm:spPr/>
    </dgm:pt>
    <dgm:pt modelId="{D13C3333-12D4-4F66-9B9F-91EA4DD9E453}" type="pres">
      <dgm:prSet presAssocID="{64B65D0D-C5D4-4F79-870D-9D054538AA1D}" presName="text3" presStyleLbl="fgAcc3" presStyleIdx="8" presStyleCnt="10" custScaleX="104902" custScaleY="127095">
        <dgm:presLayoutVars>
          <dgm:chPref val="3"/>
        </dgm:presLayoutVars>
      </dgm:prSet>
      <dgm:spPr/>
      <dgm:t>
        <a:bodyPr/>
        <a:lstStyle/>
        <a:p>
          <a:endParaRPr lang="pt-BR"/>
        </a:p>
      </dgm:t>
    </dgm:pt>
    <dgm:pt modelId="{26F2CC26-CF39-42AD-A5CD-558C03060A58}" type="pres">
      <dgm:prSet presAssocID="{64B65D0D-C5D4-4F79-870D-9D054538AA1D}" presName="hierChild4" presStyleCnt="0"/>
      <dgm:spPr/>
    </dgm:pt>
    <dgm:pt modelId="{1FE98C04-254C-4C4C-9B2C-556703C0C790}" type="pres">
      <dgm:prSet presAssocID="{4A5E98EB-794C-4CCD-8611-150E63F8FF20}" presName="Name17" presStyleLbl="parChTrans1D3" presStyleIdx="9" presStyleCnt="10"/>
      <dgm:spPr/>
      <dgm:t>
        <a:bodyPr/>
        <a:lstStyle/>
        <a:p>
          <a:endParaRPr lang="pt-BR"/>
        </a:p>
      </dgm:t>
    </dgm:pt>
    <dgm:pt modelId="{31F9B2D7-DFA7-49A4-BCB1-AEA1E20D1B73}" type="pres">
      <dgm:prSet presAssocID="{B9162125-6BA8-4EAA-BF73-4455EE47C6B0}" presName="hierRoot3" presStyleCnt="0"/>
      <dgm:spPr/>
    </dgm:pt>
    <dgm:pt modelId="{E67184FB-FB5B-44BA-B57E-A3BB861846E7}" type="pres">
      <dgm:prSet presAssocID="{B9162125-6BA8-4EAA-BF73-4455EE47C6B0}" presName="composite3" presStyleCnt="0"/>
      <dgm:spPr/>
    </dgm:pt>
    <dgm:pt modelId="{70E6F91B-9640-43C7-9DBF-6DEF42E1EA5D}" type="pres">
      <dgm:prSet presAssocID="{B9162125-6BA8-4EAA-BF73-4455EE47C6B0}" presName="background3" presStyleLbl="node3" presStyleIdx="9" presStyleCnt="10"/>
      <dgm:spPr/>
    </dgm:pt>
    <dgm:pt modelId="{FFF002D6-2959-4EC0-AEA4-0C78EEB1FB7F}" type="pres">
      <dgm:prSet presAssocID="{B9162125-6BA8-4EAA-BF73-4455EE47C6B0}" presName="text3" presStyleLbl="fgAcc3" presStyleIdx="9" presStyleCnt="10" custScaleX="93887" custScaleY="132119">
        <dgm:presLayoutVars>
          <dgm:chPref val="3"/>
        </dgm:presLayoutVars>
      </dgm:prSet>
      <dgm:spPr/>
      <dgm:t>
        <a:bodyPr/>
        <a:lstStyle/>
        <a:p>
          <a:endParaRPr lang="pt-BR"/>
        </a:p>
      </dgm:t>
    </dgm:pt>
    <dgm:pt modelId="{3595207D-2168-423D-B31B-F5D56147F373}" type="pres">
      <dgm:prSet presAssocID="{B9162125-6BA8-4EAA-BF73-4455EE47C6B0}" presName="hierChild4" presStyleCnt="0"/>
      <dgm:spPr/>
    </dgm:pt>
  </dgm:ptLst>
  <dgm:cxnLst>
    <dgm:cxn modelId="{78EE3B02-5383-4F14-8B4F-D951579052EF}" srcId="{D34E4CCA-6F13-49D2-8B06-E82DDC67A8C0}" destId="{DAFD34A2-9ABC-47D1-93EC-7B464A7F5312}" srcOrd="2" destOrd="0" parTransId="{09902056-9890-4070-AB2E-25AA01F5ECF3}" sibTransId="{80F32512-1914-4521-B2A7-1364C6DEC396}"/>
    <dgm:cxn modelId="{EE04E22C-096B-48A8-A87F-7DCA82E014FA}" type="presOf" srcId="{BF21AA12-B028-4816-B1F8-4E99289805E5}" destId="{C78D7C21-5A73-448F-8D3D-2CC7764F3BAD}" srcOrd="0" destOrd="0" presId="urn:microsoft.com/office/officeart/2005/8/layout/hierarchy1"/>
    <dgm:cxn modelId="{7D3ABEB0-A8A2-47C7-92CD-6106DD15C4E2}" type="presOf" srcId="{B9162125-6BA8-4EAA-BF73-4455EE47C6B0}" destId="{FFF002D6-2959-4EC0-AEA4-0C78EEB1FB7F}" srcOrd="0" destOrd="0" presId="urn:microsoft.com/office/officeart/2005/8/layout/hierarchy1"/>
    <dgm:cxn modelId="{4E238582-DDBE-409F-BDEC-DAF4503814F2}" srcId="{D34E4CCA-6F13-49D2-8B06-E82DDC67A8C0}" destId="{63B7789D-B049-4A2B-AB4B-E87290ED0A0E}" srcOrd="3" destOrd="0" parTransId="{B2D374CB-E554-4C02-967F-0DE198887229}" sibTransId="{1B1E5A79-3E36-4037-B585-FE0AB5472DB6}"/>
    <dgm:cxn modelId="{069E3C6B-6054-40DA-95CD-EEC19C57EC73}" type="presOf" srcId="{63B7789D-B049-4A2B-AB4B-E87290ED0A0E}" destId="{2C0C16D2-3D92-44B7-97AC-2AB0F4E59857}" srcOrd="0" destOrd="0" presId="urn:microsoft.com/office/officeart/2005/8/layout/hierarchy1"/>
    <dgm:cxn modelId="{293B49D0-627D-4615-9E18-6FBF6F4EBF3E}" type="presOf" srcId="{4A622F41-A9D8-4B1E-87E3-7261F7443534}" destId="{B1F2EEA4-BCA5-4893-A1C1-113CB50DD33C}" srcOrd="0" destOrd="0" presId="urn:microsoft.com/office/officeart/2005/8/layout/hierarchy1"/>
    <dgm:cxn modelId="{61FA3634-0773-48AD-97F2-30C608AF87AB}" type="presOf" srcId="{74E1172A-0F51-470A-A617-346E9E91DF06}" destId="{4FD84ED7-43E6-4FCC-BD7E-D68BB410CFDC}" srcOrd="0" destOrd="0" presId="urn:microsoft.com/office/officeart/2005/8/layout/hierarchy1"/>
    <dgm:cxn modelId="{A3EEF257-24FD-4E9B-801C-4F25CBCA201A}" type="presOf" srcId="{4A5E98EB-794C-4CCD-8611-150E63F8FF20}" destId="{1FE98C04-254C-4C4C-9B2C-556703C0C790}" srcOrd="0" destOrd="0" presId="urn:microsoft.com/office/officeart/2005/8/layout/hierarchy1"/>
    <dgm:cxn modelId="{94316861-9FA7-4C5E-B644-594BBCA338B3}" type="presOf" srcId="{B2D374CB-E554-4C02-967F-0DE198887229}" destId="{32B59CD8-7686-40CC-A8B8-6D7EA386176B}" srcOrd="0" destOrd="0" presId="urn:microsoft.com/office/officeart/2005/8/layout/hierarchy1"/>
    <dgm:cxn modelId="{22D1E084-07B1-4860-86D1-AA2D49C57C4E}" type="presOf" srcId="{BB41B08E-C814-42DA-836A-00A4ACEBCA00}" destId="{F4629312-F03A-46DF-8857-F50C54DFD120}" srcOrd="0" destOrd="0" presId="urn:microsoft.com/office/officeart/2005/8/layout/hierarchy1"/>
    <dgm:cxn modelId="{485FE19B-2B44-4E83-9719-F831983E7E78}" srcId="{D34E4CCA-6F13-49D2-8B06-E82DDC67A8C0}" destId="{84450D83-56D6-41CA-9AC8-53251913879B}" srcOrd="0" destOrd="0" parTransId="{3CC81736-E13B-42A9-BFC9-86CAD9A176CA}" sibTransId="{679D0BD4-1AA5-4966-A135-B11E741FFDAA}"/>
    <dgm:cxn modelId="{8847509E-B98F-4AEB-A14B-3168B9688EB2}" srcId="{97B64598-9E0C-47B0-9675-0F7952864E86}" destId="{64B65D0D-C5D4-4F79-870D-9D054538AA1D}" srcOrd="1" destOrd="0" parTransId="{74E1172A-0F51-470A-A617-346E9E91DF06}" sibTransId="{305CEB32-1BD9-400D-93F0-AC1D144807B4}"/>
    <dgm:cxn modelId="{761A6C34-3B63-4A75-8882-2BB0E7EF4843}" srcId="{D34E4CCA-6F13-49D2-8B06-E82DDC67A8C0}" destId="{712EC107-E804-45B6-A978-0B85C64AAB83}" srcOrd="5" destOrd="0" parTransId="{9668E7A4-08B6-4EAE-954F-37B6A198FE1B}" sibTransId="{CD0A853F-C5EE-4CFB-BCF5-CA1F3D8BEBFE}"/>
    <dgm:cxn modelId="{FC32056B-B2A4-4F69-BB06-DDAC1F40BE52}" srcId="{97B64598-9E0C-47B0-9675-0F7952864E86}" destId="{8750B1B9-30D6-4302-BD2D-D1908E8FED6D}" srcOrd="0" destOrd="0" parTransId="{3880A2BD-13C1-4CA3-B9C6-33E523E7B5FD}" sibTransId="{8A6AB8C4-80D3-4630-AB02-D8871B16F07A}"/>
    <dgm:cxn modelId="{A3D21613-07F4-4830-81E5-B6D37D7789CB}" srcId="{4A622F41-A9D8-4B1E-87E3-7261F7443534}" destId="{BF21AA12-B028-4816-B1F8-4E99289805E5}" srcOrd="0" destOrd="0" parTransId="{EBBD2C65-1443-4A36-8B4A-8D11B927FE7B}" sibTransId="{A55250AC-CB07-43C3-A99C-D8FC60DB699F}"/>
    <dgm:cxn modelId="{6E7067A7-A27C-4E00-A680-A1E113BC5AA6}" type="presOf" srcId="{48639DA2-3D9B-46BD-9EA2-C1899CEC0436}" destId="{5F7D1E0F-1C30-4359-B45B-BB072076677C}" srcOrd="0" destOrd="0" presId="urn:microsoft.com/office/officeart/2005/8/layout/hierarchy1"/>
    <dgm:cxn modelId="{CE692150-C21E-4C96-89E8-6FA3C96DAEC9}" type="presOf" srcId="{C4989461-548B-4BE0-A3F0-FD91DDA9AF31}" destId="{7392C568-502F-46D1-A2A4-AC3E154D58EF}" srcOrd="0" destOrd="0" presId="urn:microsoft.com/office/officeart/2005/8/layout/hierarchy1"/>
    <dgm:cxn modelId="{2046FF99-D402-40EF-907C-B046DA616CE2}" srcId="{BF21AA12-B028-4816-B1F8-4E99289805E5}" destId="{97B64598-9E0C-47B0-9675-0F7952864E86}" srcOrd="1" destOrd="0" parTransId="{3F32F3F2-C5D9-45C7-A52F-96F8E6E06A2F}" sibTransId="{06ECA258-DA57-407F-BCE8-5F356EF7112E}"/>
    <dgm:cxn modelId="{422DC85C-9FCD-46C2-9829-0C5126DB0ED6}" type="presOf" srcId="{97B64598-9E0C-47B0-9675-0F7952864E86}" destId="{FF044CB2-FCBF-4C11-8779-56B410AF67E3}" srcOrd="0" destOrd="0" presId="urn:microsoft.com/office/officeart/2005/8/layout/hierarchy1"/>
    <dgm:cxn modelId="{5C6B1F67-D40D-49D8-A158-2F465CA2AD7C}" srcId="{D34E4CCA-6F13-49D2-8B06-E82DDC67A8C0}" destId="{351B0D25-09A6-4228-807F-9CF81DC2E1FF}" srcOrd="4" destOrd="0" parTransId="{637300CE-33A4-403C-8752-F8F8C434FDF4}" sibTransId="{95B74F93-3581-43FD-AC50-BE9DC590FEAF}"/>
    <dgm:cxn modelId="{78D6362B-22B1-4656-BA63-B13B943E29AE}" type="presOf" srcId="{3880A2BD-13C1-4CA3-B9C6-33E523E7B5FD}" destId="{845F5B4E-8BF3-46A9-BE0A-7F797CBD9449}" srcOrd="0" destOrd="0" presId="urn:microsoft.com/office/officeart/2005/8/layout/hierarchy1"/>
    <dgm:cxn modelId="{423DEC58-2C7F-444F-896C-2065FAE3D834}" srcId="{BF21AA12-B028-4816-B1F8-4E99289805E5}" destId="{D34E4CCA-6F13-49D2-8B06-E82DDC67A8C0}" srcOrd="0" destOrd="0" parTransId="{FCC75C93-33F2-41A0-BED5-E143373A1575}" sibTransId="{A7EFA08D-82E2-4751-B50E-A7B55E048AF9}"/>
    <dgm:cxn modelId="{AE6B1AE0-6673-4554-A14C-9DAB3011F505}" type="presOf" srcId="{9668E7A4-08B6-4EAE-954F-37B6A198FE1B}" destId="{EB224B4E-446F-4D7F-8A7F-5A7B7E03A6E2}" srcOrd="0" destOrd="0" presId="urn:microsoft.com/office/officeart/2005/8/layout/hierarchy1"/>
    <dgm:cxn modelId="{6D040E27-0CFA-46EC-A082-D8C85C8EC2BF}" type="presOf" srcId="{84450D83-56D6-41CA-9AC8-53251913879B}" destId="{0D59C5F7-6943-4665-BDDE-AF77BD5FB972}" srcOrd="0" destOrd="0" presId="urn:microsoft.com/office/officeart/2005/8/layout/hierarchy1"/>
    <dgm:cxn modelId="{626166D8-98AE-4721-89F0-64C298A63922}" type="presOf" srcId="{3CC81736-E13B-42A9-BFC9-86CAD9A176CA}" destId="{F4302EEF-6CBB-4162-8405-417E03F9458C}" srcOrd="0" destOrd="0" presId="urn:microsoft.com/office/officeart/2005/8/layout/hierarchy1"/>
    <dgm:cxn modelId="{EC0C859B-349D-4E85-8100-BC0F70742D8A}" srcId="{97B64598-9E0C-47B0-9675-0F7952864E86}" destId="{B9162125-6BA8-4EAA-BF73-4455EE47C6B0}" srcOrd="2" destOrd="0" parTransId="{4A5E98EB-794C-4CCD-8611-150E63F8FF20}" sibTransId="{FC495B37-82B3-4EEF-A6B5-45F188B59536}"/>
    <dgm:cxn modelId="{3FF4AD98-1A76-4F44-B9E5-7D86F273884F}" type="presOf" srcId="{8525553D-C846-4CE4-9991-9CBEBA0BF4FC}" destId="{8B29A668-0920-4913-9F28-58DC4C2BBCE5}" srcOrd="0" destOrd="0" presId="urn:microsoft.com/office/officeart/2005/8/layout/hierarchy1"/>
    <dgm:cxn modelId="{FE6A0897-D479-4713-BB7C-EBF08BA78FFA}" srcId="{D34E4CCA-6F13-49D2-8B06-E82DDC67A8C0}" destId="{BB41B08E-C814-42DA-836A-00A4ACEBCA00}" srcOrd="1" destOrd="0" parTransId="{C4989461-548B-4BE0-A3F0-FD91DDA9AF31}" sibTransId="{A586085D-6434-4D3C-AE55-6F11D9F007D2}"/>
    <dgm:cxn modelId="{D635C2BA-7DF6-4385-BF4F-BE34C54AA9DB}" type="presOf" srcId="{8750B1B9-30D6-4302-BD2D-D1908E8FED6D}" destId="{AAFC68D7-3AAC-4F52-96F2-D4998E58F867}" srcOrd="0" destOrd="0" presId="urn:microsoft.com/office/officeart/2005/8/layout/hierarchy1"/>
    <dgm:cxn modelId="{0B2F7EC0-EE42-490A-A090-FA3BBF1DF594}" type="presOf" srcId="{DAFD34A2-9ABC-47D1-93EC-7B464A7F5312}" destId="{7DF27DB9-69D2-4B2A-A54E-7DEDA3D6C9FB}" srcOrd="0" destOrd="0" presId="urn:microsoft.com/office/officeart/2005/8/layout/hierarchy1"/>
    <dgm:cxn modelId="{E92001FD-32AF-4456-8CF9-4FD08B798676}" type="presOf" srcId="{3F32F3F2-C5D9-45C7-A52F-96F8E6E06A2F}" destId="{16D0E25A-334C-4FA9-B032-EB906C4E714A}" srcOrd="0" destOrd="0" presId="urn:microsoft.com/office/officeart/2005/8/layout/hierarchy1"/>
    <dgm:cxn modelId="{071C3840-E04F-4576-9C89-7FE0F97921E5}" srcId="{D34E4CCA-6F13-49D2-8B06-E82DDC67A8C0}" destId="{48639DA2-3D9B-46BD-9EA2-C1899CEC0436}" srcOrd="6" destOrd="0" parTransId="{8525553D-C846-4CE4-9991-9CBEBA0BF4FC}" sibTransId="{85466D70-9FB4-4B43-BDAD-5CBC440DC542}"/>
    <dgm:cxn modelId="{4679053A-59A3-4A1F-9AB0-F305CF7B35DE}" type="presOf" srcId="{351B0D25-09A6-4228-807F-9CF81DC2E1FF}" destId="{B8508A3E-8888-4A97-9084-4125DCC4B729}" srcOrd="0" destOrd="0" presId="urn:microsoft.com/office/officeart/2005/8/layout/hierarchy1"/>
    <dgm:cxn modelId="{B5140F40-3DBA-40E4-BA90-13671F4C464B}" type="presOf" srcId="{712EC107-E804-45B6-A978-0B85C64AAB83}" destId="{935E1C4B-B4BB-417C-90E0-F1535462DC20}" srcOrd="0" destOrd="0" presId="urn:microsoft.com/office/officeart/2005/8/layout/hierarchy1"/>
    <dgm:cxn modelId="{9CEF8B9F-87C4-4432-8322-0F62ECBA7480}" type="presOf" srcId="{D34E4CCA-6F13-49D2-8B06-E82DDC67A8C0}" destId="{4078860E-CD2D-4280-A55F-1CAD0506BF16}" srcOrd="0" destOrd="0" presId="urn:microsoft.com/office/officeart/2005/8/layout/hierarchy1"/>
    <dgm:cxn modelId="{C77A968A-30B3-44EC-B651-EB006C23B11E}" type="presOf" srcId="{09902056-9890-4070-AB2E-25AA01F5ECF3}" destId="{C9C91EA4-7574-4467-85BD-A7A7DA8ADA90}" srcOrd="0" destOrd="0" presId="urn:microsoft.com/office/officeart/2005/8/layout/hierarchy1"/>
    <dgm:cxn modelId="{49AF38F0-2895-4D58-A734-470AE780245E}" type="presOf" srcId="{637300CE-33A4-403C-8752-F8F8C434FDF4}" destId="{4169BACD-F809-4B62-8BCC-4D0BEF31C7A4}" srcOrd="0" destOrd="0" presId="urn:microsoft.com/office/officeart/2005/8/layout/hierarchy1"/>
    <dgm:cxn modelId="{D9AB055F-B1B2-429D-9160-73C9B66C8CF2}" type="presOf" srcId="{64B65D0D-C5D4-4F79-870D-9D054538AA1D}" destId="{D13C3333-12D4-4F66-9B9F-91EA4DD9E453}" srcOrd="0" destOrd="0" presId="urn:microsoft.com/office/officeart/2005/8/layout/hierarchy1"/>
    <dgm:cxn modelId="{4F455735-A252-475C-8B99-CF2CED37FC3F}" type="presOf" srcId="{FCC75C93-33F2-41A0-BED5-E143373A1575}" destId="{D28F9096-4060-4A11-B2FD-9EA7854AF93E}" srcOrd="0" destOrd="0" presId="urn:microsoft.com/office/officeart/2005/8/layout/hierarchy1"/>
    <dgm:cxn modelId="{724F7A0F-B8A7-48A5-ABE0-96CCF1489375}" type="presParOf" srcId="{B1F2EEA4-BCA5-4893-A1C1-113CB50DD33C}" destId="{00BC61C7-DC23-4C3A-B923-D7FE814828BE}" srcOrd="0" destOrd="0" presId="urn:microsoft.com/office/officeart/2005/8/layout/hierarchy1"/>
    <dgm:cxn modelId="{5CE45C0B-3284-46D7-AC43-8BBA6D467616}" type="presParOf" srcId="{00BC61C7-DC23-4C3A-B923-D7FE814828BE}" destId="{C2D930FD-3154-436F-A2A9-A74EDEBEB823}" srcOrd="0" destOrd="0" presId="urn:microsoft.com/office/officeart/2005/8/layout/hierarchy1"/>
    <dgm:cxn modelId="{F3F1F3D3-A52A-4CA6-A3B9-2F1390E5AD1E}" type="presParOf" srcId="{C2D930FD-3154-436F-A2A9-A74EDEBEB823}" destId="{EA2ACEC5-4633-4191-A623-422F8EB230A1}" srcOrd="0" destOrd="0" presId="urn:microsoft.com/office/officeart/2005/8/layout/hierarchy1"/>
    <dgm:cxn modelId="{88020A9F-A1BA-4DB4-9632-9AF0C7FCC531}" type="presParOf" srcId="{C2D930FD-3154-436F-A2A9-A74EDEBEB823}" destId="{C78D7C21-5A73-448F-8D3D-2CC7764F3BAD}" srcOrd="1" destOrd="0" presId="urn:microsoft.com/office/officeart/2005/8/layout/hierarchy1"/>
    <dgm:cxn modelId="{4D059054-E9F4-471C-80BA-6DC343BBEEA6}" type="presParOf" srcId="{00BC61C7-DC23-4C3A-B923-D7FE814828BE}" destId="{C51836B0-D9FF-4511-BDFB-325C887205E0}" srcOrd="1" destOrd="0" presId="urn:microsoft.com/office/officeart/2005/8/layout/hierarchy1"/>
    <dgm:cxn modelId="{6F7C2681-D8EE-469A-AD42-A3F9642C47D4}" type="presParOf" srcId="{C51836B0-D9FF-4511-BDFB-325C887205E0}" destId="{D28F9096-4060-4A11-B2FD-9EA7854AF93E}" srcOrd="0" destOrd="0" presId="urn:microsoft.com/office/officeart/2005/8/layout/hierarchy1"/>
    <dgm:cxn modelId="{C25425FF-9C63-490E-9FBC-2E935DC43706}" type="presParOf" srcId="{C51836B0-D9FF-4511-BDFB-325C887205E0}" destId="{4E610919-D9A1-4CA5-9965-680C7D153FDF}" srcOrd="1" destOrd="0" presId="urn:microsoft.com/office/officeart/2005/8/layout/hierarchy1"/>
    <dgm:cxn modelId="{D6B30B24-70F1-4D59-8065-DCE443B20B48}" type="presParOf" srcId="{4E610919-D9A1-4CA5-9965-680C7D153FDF}" destId="{0C10EC02-5011-48F5-9719-8A2FA1964602}" srcOrd="0" destOrd="0" presId="urn:microsoft.com/office/officeart/2005/8/layout/hierarchy1"/>
    <dgm:cxn modelId="{DCAF6B36-7898-4A41-9C8F-EDF046F11BBF}" type="presParOf" srcId="{0C10EC02-5011-48F5-9719-8A2FA1964602}" destId="{7B1B80EB-745C-411F-A46C-F0561C1D68B8}" srcOrd="0" destOrd="0" presId="urn:microsoft.com/office/officeart/2005/8/layout/hierarchy1"/>
    <dgm:cxn modelId="{77023437-9330-46EA-9B39-F2AE1250B6C2}" type="presParOf" srcId="{0C10EC02-5011-48F5-9719-8A2FA1964602}" destId="{4078860E-CD2D-4280-A55F-1CAD0506BF16}" srcOrd="1" destOrd="0" presId="urn:microsoft.com/office/officeart/2005/8/layout/hierarchy1"/>
    <dgm:cxn modelId="{56F37C07-4A20-4103-A0B0-6032F17B5484}" type="presParOf" srcId="{4E610919-D9A1-4CA5-9965-680C7D153FDF}" destId="{4B37EB09-4CBD-408A-8B6D-35D87B75FF5A}" srcOrd="1" destOrd="0" presId="urn:microsoft.com/office/officeart/2005/8/layout/hierarchy1"/>
    <dgm:cxn modelId="{498C9CCA-FD08-43DC-94C3-DB1C2732443C}" type="presParOf" srcId="{4B37EB09-4CBD-408A-8B6D-35D87B75FF5A}" destId="{F4302EEF-6CBB-4162-8405-417E03F9458C}" srcOrd="0" destOrd="0" presId="urn:microsoft.com/office/officeart/2005/8/layout/hierarchy1"/>
    <dgm:cxn modelId="{800F5B84-F75A-4ECB-B112-C9B6F86E844D}" type="presParOf" srcId="{4B37EB09-4CBD-408A-8B6D-35D87B75FF5A}" destId="{BBBDF294-74A5-45E6-8817-F9343B46A99C}" srcOrd="1" destOrd="0" presId="urn:microsoft.com/office/officeart/2005/8/layout/hierarchy1"/>
    <dgm:cxn modelId="{CDB6C2D0-80C9-4B6A-B258-04A520CB9C47}" type="presParOf" srcId="{BBBDF294-74A5-45E6-8817-F9343B46A99C}" destId="{5DD0EB7A-4142-4EFA-8DFA-39CB714876BD}" srcOrd="0" destOrd="0" presId="urn:microsoft.com/office/officeart/2005/8/layout/hierarchy1"/>
    <dgm:cxn modelId="{189703D5-C6EE-43F7-9DBC-315306B7D28C}" type="presParOf" srcId="{5DD0EB7A-4142-4EFA-8DFA-39CB714876BD}" destId="{F2DA3476-E127-44CF-9FFB-5533E00F71EF}" srcOrd="0" destOrd="0" presId="urn:microsoft.com/office/officeart/2005/8/layout/hierarchy1"/>
    <dgm:cxn modelId="{57FEDE10-70FA-425A-B2EE-9F98CAB8E17A}" type="presParOf" srcId="{5DD0EB7A-4142-4EFA-8DFA-39CB714876BD}" destId="{0D59C5F7-6943-4665-BDDE-AF77BD5FB972}" srcOrd="1" destOrd="0" presId="urn:microsoft.com/office/officeart/2005/8/layout/hierarchy1"/>
    <dgm:cxn modelId="{B963A9BC-494E-4809-90A3-BA2ED5937921}" type="presParOf" srcId="{BBBDF294-74A5-45E6-8817-F9343B46A99C}" destId="{6822C20C-2438-453D-A649-F665BCD3B555}" srcOrd="1" destOrd="0" presId="urn:microsoft.com/office/officeart/2005/8/layout/hierarchy1"/>
    <dgm:cxn modelId="{7B58616F-0C8E-4FC6-BBFC-5342D8070C1F}" type="presParOf" srcId="{4B37EB09-4CBD-408A-8B6D-35D87B75FF5A}" destId="{7392C568-502F-46D1-A2A4-AC3E154D58EF}" srcOrd="2" destOrd="0" presId="urn:microsoft.com/office/officeart/2005/8/layout/hierarchy1"/>
    <dgm:cxn modelId="{6175D388-1B09-4A96-966F-9DBD2C13393B}" type="presParOf" srcId="{4B37EB09-4CBD-408A-8B6D-35D87B75FF5A}" destId="{9B6F01AB-3794-4A51-9D6E-D1D50C6E0E45}" srcOrd="3" destOrd="0" presId="urn:microsoft.com/office/officeart/2005/8/layout/hierarchy1"/>
    <dgm:cxn modelId="{6EAA83B7-74A5-4D77-9D9F-CF69ED9BC85D}" type="presParOf" srcId="{9B6F01AB-3794-4A51-9D6E-D1D50C6E0E45}" destId="{455468B4-3CAC-4196-BC05-0000E28FB503}" srcOrd="0" destOrd="0" presId="urn:microsoft.com/office/officeart/2005/8/layout/hierarchy1"/>
    <dgm:cxn modelId="{6550E294-3F32-4663-9A3A-798FEDC03757}" type="presParOf" srcId="{455468B4-3CAC-4196-BC05-0000E28FB503}" destId="{17209BF8-C22C-465C-9CBB-12BD0E238E28}" srcOrd="0" destOrd="0" presId="urn:microsoft.com/office/officeart/2005/8/layout/hierarchy1"/>
    <dgm:cxn modelId="{C68DAD37-745F-407A-A0C3-4E6741EB4848}" type="presParOf" srcId="{455468B4-3CAC-4196-BC05-0000E28FB503}" destId="{F4629312-F03A-46DF-8857-F50C54DFD120}" srcOrd="1" destOrd="0" presId="urn:microsoft.com/office/officeart/2005/8/layout/hierarchy1"/>
    <dgm:cxn modelId="{FB5DB1E0-2DA4-4016-A5F2-2E52B99DAD22}" type="presParOf" srcId="{9B6F01AB-3794-4A51-9D6E-D1D50C6E0E45}" destId="{FA3506E6-402B-45F2-920D-9182E836EE07}" srcOrd="1" destOrd="0" presId="urn:microsoft.com/office/officeart/2005/8/layout/hierarchy1"/>
    <dgm:cxn modelId="{EF23BD2A-C137-4087-9B1E-510A85C4BC66}" type="presParOf" srcId="{4B37EB09-4CBD-408A-8B6D-35D87B75FF5A}" destId="{C9C91EA4-7574-4467-85BD-A7A7DA8ADA90}" srcOrd="4" destOrd="0" presId="urn:microsoft.com/office/officeart/2005/8/layout/hierarchy1"/>
    <dgm:cxn modelId="{22663965-B984-4A6B-8DDF-22663B31E743}" type="presParOf" srcId="{4B37EB09-4CBD-408A-8B6D-35D87B75FF5A}" destId="{0371780E-392E-4CF4-B7C9-E305A3E0BFE9}" srcOrd="5" destOrd="0" presId="urn:microsoft.com/office/officeart/2005/8/layout/hierarchy1"/>
    <dgm:cxn modelId="{76694672-566B-4D1B-8D49-A51D3629F8A1}" type="presParOf" srcId="{0371780E-392E-4CF4-B7C9-E305A3E0BFE9}" destId="{73461ED3-5129-4FF3-BF09-5F1A630B40EE}" srcOrd="0" destOrd="0" presId="urn:microsoft.com/office/officeart/2005/8/layout/hierarchy1"/>
    <dgm:cxn modelId="{98992F0E-BBC3-417B-8213-35D9D2999105}" type="presParOf" srcId="{73461ED3-5129-4FF3-BF09-5F1A630B40EE}" destId="{7B2D6167-E066-44AF-90B2-BF150B1511FC}" srcOrd="0" destOrd="0" presId="urn:microsoft.com/office/officeart/2005/8/layout/hierarchy1"/>
    <dgm:cxn modelId="{B8C564E5-DE1F-421C-97C0-091E4DEE9D5C}" type="presParOf" srcId="{73461ED3-5129-4FF3-BF09-5F1A630B40EE}" destId="{7DF27DB9-69D2-4B2A-A54E-7DEDA3D6C9FB}" srcOrd="1" destOrd="0" presId="urn:microsoft.com/office/officeart/2005/8/layout/hierarchy1"/>
    <dgm:cxn modelId="{6336D12A-C213-4156-B93A-63E19299E385}" type="presParOf" srcId="{0371780E-392E-4CF4-B7C9-E305A3E0BFE9}" destId="{AC49A9B9-ADB1-4A1C-A51F-6D21D4658338}" srcOrd="1" destOrd="0" presId="urn:microsoft.com/office/officeart/2005/8/layout/hierarchy1"/>
    <dgm:cxn modelId="{B4557934-DA4B-4167-872F-0D6F9850421C}" type="presParOf" srcId="{4B37EB09-4CBD-408A-8B6D-35D87B75FF5A}" destId="{32B59CD8-7686-40CC-A8B8-6D7EA386176B}" srcOrd="6" destOrd="0" presId="urn:microsoft.com/office/officeart/2005/8/layout/hierarchy1"/>
    <dgm:cxn modelId="{3C91D793-579A-49E3-8FF6-3887B4FF026F}" type="presParOf" srcId="{4B37EB09-4CBD-408A-8B6D-35D87B75FF5A}" destId="{240E095E-E825-430D-BEC1-7C536BA35BD7}" srcOrd="7" destOrd="0" presId="urn:microsoft.com/office/officeart/2005/8/layout/hierarchy1"/>
    <dgm:cxn modelId="{119AA03E-AB8F-4558-A391-35FF8156A3BA}" type="presParOf" srcId="{240E095E-E825-430D-BEC1-7C536BA35BD7}" destId="{1E6435AD-EB4B-4C5E-9AB8-C054744AA905}" srcOrd="0" destOrd="0" presId="urn:microsoft.com/office/officeart/2005/8/layout/hierarchy1"/>
    <dgm:cxn modelId="{99477AE9-B8C8-4E2F-99E6-C8718CAB7DC0}" type="presParOf" srcId="{1E6435AD-EB4B-4C5E-9AB8-C054744AA905}" destId="{1627D751-2F90-4EF5-9771-37BFA84382A4}" srcOrd="0" destOrd="0" presId="urn:microsoft.com/office/officeart/2005/8/layout/hierarchy1"/>
    <dgm:cxn modelId="{8F870D8C-A625-4979-893E-AF85B9F283E6}" type="presParOf" srcId="{1E6435AD-EB4B-4C5E-9AB8-C054744AA905}" destId="{2C0C16D2-3D92-44B7-97AC-2AB0F4E59857}" srcOrd="1" destOrd="0" presId="urn:microsoft.com/office/officeart/2005/8/layout/hierarchy1"/>
    <dgm:cxn modelId="{366E1F36-697E-4D98-A1F0-3537B8F3AEFC}" type="presParOf" srcId="{240E095E-E825-430D-BEC1-7C536BA35BD7}" destId="{113A4A7C-0337-4A7C-9E9A-683A70F46892}" srcOrd="1" destOrd="0" presId="urn:microsoft.com/office/officeart/2005/8/layout/hierarchy1"/>
    <dgm:cxn modelId="{116E8CC4-9582-45BE-9C6E-5387FFF931B6}" type="presParOf" srcId="{4B37EB09-4CBD-408A-8B6D-35D87B75FF5A}" destId="{4169BACD-F809-4B62-8BCC-4D0BEF31C7A4}" srcOrd="8" destOrd="0" presId="urn:microsoft.com/office/officeart/2005/8/layout/hierarchy1"/>
    <dgm:cxn modelId="{AD1EB64F-600E-4993-A5BC-3CC0346B232B}" type="presParOf" srcId="{4B37EB09-4CBD-408A-8B6D-35D87B75FF5A}" destId="{646636B0-407C-4F1F-8519-3FCEBCAD9B1C}" srcOrd="9" destOrd="0" presId="urn:microsoft.com/office/officeart/2005/8/layout/hierarchy1"/>
    <dgm:cxn modelId="{9580C0FC-627D-4964-9AAC-911E3D637C08}" type="presParOf" srcId="{646636B0-407C-4F1F-8519-3FCEBCAD9B1C}" destId="{626AD6C6-5698-447E-BF65-19748B5E8626}" srcOrd="0" destOrd="0" presId="urn:microsoft.com/office/officeart/2005/8/layout/hierarchy1"/>
    <dgm:cxn modelId="{41E21550-C3D2-4E25-B899-BBF05903665A}" type="presParOf" srcId="{626AD6C6-5698-447E-BF65-19748B5E8626}" destId="{9202DFF7-B122-4804-A086-400D4916ECBE}" srcOrd="0" destOrd="0" presId="urn:microsoft.com/office/officeart/2005/8/layout/hierarchy1"/>
    <dgm:cxn modelId="{E9DE27A0-CA3F-4CFF-A1E6-E12234BD2CB1}" type="presParOf" srcId="{626AD6C6-5698-447E-BF65-19748B5E8626}" destId="{B8508A3E-8888-4A97-9084-4125DCC4B729}" srcOrd="1" destOrd="0" presId="urn:microsoft.com/office/officeart/2005/8/layout/hierarchy1"/>
    <dgm:cxn modelId="{B3AF2739-EA62-48F9-BEA2-FEE967BC85C8}" type="presParOf" srcId="{646636B0-407C-4F1F-8519-3FCEBCAD9B1C}" destId="{810D415B-DC87-4D29-9BFC-5A9282ADF0E2}" srcOrd="1" destOrd="0" presId="urn:microsoft.com/office/officeart/2005/8/layout/hierarchy1"/>
    <dgm:cxn modelId="{2375DA54-9ECC-4357-8E49-81199AE422C1}" type="presParOf" srcId="{4B37EB09-4CBD-408A-8B6D-35D87B75FF5A}" destId="{EB224B4E-446F-4D7F-8A7F-5A7B7E03A6E2}" srcOrd="10" destOrd="0" presId="urn:microsoft.com/office/officeart/2005/8/layout/hierarchy1"/>
    <dgm:cxn modelId="{94BC547A-1F05-417D-BE40-0B9D9CB50545}" type="presParOf" srcId="{4B37EB09-4CBD-408A-8B6D-35D87B75FF5A}" destId="{DC3B35C9-0D02-4678-AE00-E19B5FD51B3F}" srcOrd="11" destOrd="0" presId="urn:microsoft.com/office/officeart/2005/8/layout/hierarchy1"/>
    <dgm:cxn modelId="{F42CBC04-C776-4E3D-B894-814580B194BD}" type="presParOf" srcId="{DC3B35C9-0D02-4678-AE00-E19B5FD51B3F}" destId="{522EFE80-7C9B-4893-BE74-39F50CA18959}" srcOrd="0" destOrd="0" presId="urn:microsoft.com/office/officeart/2005/8/layout/hierarchy1"/>
    <dgm:cxn modelId="{AA244B2D-3AC0-4CD3-AEC3-D630204F5594}" type="presParOf" srcId="{522EFE80-7C9B-4893-BE74-39F50CA18959}" destId="{0A3DFBE9-C19E-4537-A9D1-E022734EB08C}" srcOrd="0" destOrd="0" presId="urn:microsoft.com/office/officeart/2005/8/layout/hierarchy1"/>
    <dgm:cxn modelId="{4F5DFBE8-2AB9-4BE9-B773-510940CFD963}" type="presParOf" srcId="{522EFE80-7C9B-4893-BE74-39F50CA18959}" destId="{935E1C4B-B4BB-417C-90E0-F1535462DC20}" srcOrd="1" destOrd="0" presId="urn:microsoft.com/office/officeart/2005/8/layout/hierarchy1"/>
    <dgm:cxn modelId="{BE4CB49D-AAEB-4589-B798-74A89848B136}" type="presParOf" srcId="{DC3B35C9-0D02-4678-AE00-E19B5FD51B3F}" destId="{A74676DE-820D-4D1E-BA18-BADF6F642BA6}" srcOrd="1" destOrd="0" presId="urn:microsoft.com/office/officeart/2005/8/layout/hierarchy1"/>
    <dgm:cxn modelId="{51C0BDDE-B7B0-472E-982C-085360C0ED86}" type="presParOf" srcId="{4B37EB09-4CBD-408A-8B6D-35D87B75FF5A}" destId="{8B29A668-0920-4913-9F28-58DC4C2BBCE5}" srcOrd="12" destOrd="0" presId="urn:microsoft.com/office/officeart/2005/8/layout/hierarchy1"/>
    <dgm:cxn modelId="{A56EBCC2-7124-476C-B353-B3BD4A7308AA}" type="presParOf" srcId="{4B37EB09-4CBD-408A-8B6D-35D87B75FF5A}" destId="{53222B0E-5584-4272-B999-731879B0E55B}" srcOrd="13" destOrd="0" presId="urn:microsoft.com/office/officeart/2005/8/layout/hierarchy1"/>
    <dgm:cxn modelId="{EAD0AF9E-72CD-4F8A-B005-5E2C8749D35B}" type="presParOf" srcId="{53222B0E-5584-4272-B999-731879B0E55B}" destId="{55D7B52E-1AE9-4361-BC13-967332800958}" srcOrd="0" destOrd="0" presId="urn:microsoft.com/office/officeart/2005/8/layout/hierarchy1"/>
    <dgm:cxn modelId="{27DF3ED4-D67C-4446-92A8-245F16FC0FC9}" type="presParOf" srcId="{55D7B52E-1AE9-4361-BC13-967332800958}" destId="{E0165F30-A695-40C1-90C9-F21717F3EB94}" srcOrd="0" destOrd="0" presId="urn:microsoft.com/office/officeart/2005/8/layout/hierarchy1"/>
    <dgm:cxn modelId="{E9BF65C3-5EC2-49DE-9D77-AAEAB5927FC6}" type="presParOf" srcId="{55D7B52E-1AE9-4361-BC13-967332800958}" destId="{5F7D1E0F-1C30-4359-B45B-BB072076677C}" srcOrd="1" destOrd="0" presId="urn:microsoft.com/office/officeart/2005/8/layout/hierarchy1"/>
    <dgm:cxn modelId="{5BA63B40-50FC-4C9B-8695-855A8E1FDFF2}" type="presParOf" srcId="{53222B0E-5584-4272-B999-731879B0E55B}" destId="{1933293C-43E9-4E6A-A1B0-897BFAD01B67}" srcOrd="1" destOrd="0" presId="urn:microsoft.com/office/officeart/2005/8/layout/hierarchy1"/>
    <dgm:cxn modelId="{35593F9A-E480-410E-85CD-7B502E5B55DB}" type="presParOf" srcId="{C51836B0-D9FF-4511-BDFB-325C887205E0}" destId="{16D0E25A-334C-4FA9-B032-EB906C4E714A}" srcOrd="2" destOrd="0" presId="urn:microsoft.com/office/officeart/2005/8/layout/hierarchy1"/>
    <dgm:cxn modelId="{7D56C831-8608-44DC-BC0F-F0CD0AF18F3B}" type="presParOf" srcId="{C51836B0-D9FF-4511-BDFB-325C887205E0}" destId="{2D4EE39C-8FE7-4D43-8E06-ECAF9481BCF2}" srcOrd="3" destOrd="0" presId="urn:microsoft.com/office/officeart/2005/8/layout/hierarchy1"/>
    <dgm:cxn modelId="{D338B629-6540-480C-8E2B-D3EA7A597741}" type="presParOf" srcId="{2D4EE39C-8FE7-4D43-8E06-ECAF9481BCF2}" destId="{A6E2EAAF-5F31-42BB-9713-2210277736D6}" srcOrd="0" destOrd="0" presId="urn:microsoft.com/office/officeart/2005/8/layout/hierarchy1"/>
    <dgm:cxn modelId="{7FED7E0C-9211-4B3C-A52C-D6C481A664EA}" type="presParOf" srcId="{A6E2EAAF-5F31-42BB-9713-2210277736D6}" destId="{09B11E53-C0AD-4509-9B31-52C6ED8BA5FF}" srcOrd="0" destOrd="0" presId="urn:microsoft.com/office/officeart/2005/8/layout/hierarchy1"/>
    <dgm:cxn modelId="{A1B0B479-43BC-4B02-A4E0-1894E0FE45F1}" type="presParOf" srcId="{A6E2EAAF-5F31-42BB-9713-2210277736D6}" destId="{FF044CB2-FCBF-4C11-8779-56B410AF67E3}" srcOrd="1" destOrd="0" presId="urn:microsoft.com/office/officeart/2005/8/layout/hierarchy1"/>
    <dgm:cxn modelId="{F12B9E3F-E141-48ED-8898-45B5D52697B4}" type="presParOf" srcId="{2D4EE39C-8FE7-4D43-8E06-ECAF9481BCF2}" destId="{E1F29F95-58DE-4046-B88E-921EE08D9003}" srcOrd="1" destOrd="0" presId="urn:microsoft.com/office/officeart/2005/8/layout/hierarchy1"/>
    <dgm:cxn modelId="{47532C0E-2303-4617-8B1C-3205476D8E81}" type="presParOf" srcId="{E1F29F95-58DE-4046-B88E-921EE08D9003}" destId="{845F5B4E-8BF3-46A9-BE0A-7F797CBD9449}" srcOrd="0" destOrd="0" presId="urn:microsoft.com/office/officeart/2005/8/layout/hierarchy1"/>
    <dgm:cxn modelId="{002999DA-636F-4663-A9C5-4A6913A97658}" type="presParOf" srcId="{E1F29F95-58DE-4046-B88E-921EE08D9003}" destId="{650D88D8-8806-4507-B77B-FBD17CB1A6A0}" srcOrd="1" destOrd="0" presId="urn:microsoft.com/office/officeart/2005/8/layout/hierarchy1"/>
    <dgm:cxn modelId="{9DC9BA47-C268-4953-8ADC-C16EE2394741}" type="presParOf" srcId="{650D88D8-8806-4507-B77B-FBD17CB1A6A0}" destId="{B6D74A07-6B10-4E8A-B5A0-E92BEC502ED6}" srcOrd="0" destOrd="0" presId="urn:microsoft.com/office/officeart/2005/8/layout/hierarchy1"/>
    <dgm:cxn modelId="{A06FDDFF-1808-4CCA-ADFE-1BBC0E1D9179}" type="presParOf" srcId="{B6D74A07-6B10-4E8A-B5A0-E92BEC502ED6}" destId="{F12B0A53-0F66-4B9F-8876-3C1C4E038745}" srcOrd="0" destOrd="0" presId="urn:microsoft.com/office/officeart/2005/8/layout/hierarchy1"/>
    <dgm:cxn modelId="{E1EE2C50-1B83-4998-BCC5-67B50E5AEB69}" type="presParOf" srcId="{B6D74A07-6B10-4E8A-B5A0-E92BEC502ED6}" destId="{AAFC68D7-3AAC-4F52-96F2-D4998E58F867}" srcOrd="1" destOrd="0" presId="urn:microsoft.com/office/officeart/2005/8/layout/hierarchy1"/>
    <dgm:cxn modelId="{A2D959B0-FBA4-4BC8-AD73-A0EC85C69D57}" type="presParOf" srcId="{650D88D8-8806-4507-B77B-FBD17CB1A6A0}" destId="{88CA9CF4-355D-4E02-9190-2C6804B1688F}" srcOrd="1" destOrd="0" presId="urn:microsoft.com/office/officeart/2005/8/layout/hierarchy1"/>
    <dgm:cxn modelId="{AD19B091-D024-400A-A147-831564DA32F1}" type="presParOf" srcId="{E1F29F95-58DE-4046-B88E-921EE08D9003}" destId="{4FD84ED7-43E6-4FCC-BD7E-D68BB410CFDC}" srcOrd="2" destOrd="0" presId="urn:microsoft.com/office/officeart/2005/8/layout/hierarchy1"/>
    <dgm:cxn modelId="{A0621A1B-B374-4FF4-BE8B-18D22AB8A9F3}" type="presParOf" srcId="{E1F29F95-58DE-4046-B88E-921EE08D9003}" destId="{7D0767B6-E0A8-485F-95F3-E153CC918808}" srcOrd="3" destOrd="0" presId="urn:microsoft.com/office/officeart/2005/8/layout/hierarchy1"/>
    <dgm:cxn modelId="{95F4D381-697E-425E-809B-94A1A161827B}" type="presParOf" srcId="{7D0767B6-E0A8-485F-95F3-E153CC918808}" destId="{9D3C3738-49E1-42B0-A959-6FA3366DFF18}" srcOrd="0" destOrd="0" presId="urn:microsoft.com/office/officeart/2005/8/layout/hierarchy1"/>
    <dgm:cxn modelId="{53A3595C-4A96-4825-A968-E77EA159C85A}" type="presParOf" srcId="{9D3C3738-49E1-42B0-A959-6FA3366DFF18}" destId="{F0F539CF-887E-4F2B-BF81-88A645535284}" srcOrd="0" destOrd="0" presId="urn:microsoft.com/office/officeart/2005/8/layout/hierarchy1"/>
    <dgm:cxn modelId="{A71D3EAF-58FA-494E-9A49-356785C051FA}" type="presParOf" srcId="{9D3C3738-49E1-42B0-A959-6FA3366DFF18}" destId="{D13C3333-12D4-4F66-9B9F-91EA4DD9E453}" srcOrd="1" destOrd="0" presId="urn:microsoft.com/office/officeart/2005/8/layout/hierarchy1"/>
    <dgm:cxn modelId="{19C69742-8204-4A5B-B5E2-D5D48E092B9C}" type="presParOf" srcId="{7D0767B6-E0A8-485F-95F3-E153CC918808}" destId="{26F2CC26-CF39-42AD-A5CD-558C03060A58}" srcOrd="1" destOrd="0" presId="urn:microsoft.com/office/officeart/2005/8/layout/hierarchy1"/>
    <dgm:cxn modelId="{0B1E8FE7-AAFF-4605-87A8-30C6743AFD7B}" type="presParOf" srcId="{E1F29F95-58DE-4046-B88E-921EE08D9003}" destId="{1FE98C04-254C-4C4C-9B2C-556703C0C790}" srcOrd="4" destOrd="0" presId="urn:microsoft.com/office/officeart/2005/8/layout/hierarchy1"/>
    <dgm:cxn modelId="{E97536C9-F9C6-4140-A35B-EAAEA156BDB0}" type="presParOf" srcId="{E1F29F95-58DE-4046-B88E-921EE08D9003}" destId="{31F9B2D7-DFA7-49A4-BCB1-AEA1E20D1B73}" srcOrd="5" destOrd="0" presId="urn:microsoft.com/office/officeart/2005/8/layout/hierarchy1"/>
    <dgm:cxn modelId="{04A542BA-AFFA-4BA8-B813-6824EEECC908}" type="presParOf" srcId="{31F9B2D7-DFA7-49A4-BCB1-AEA1E20D1B73}" destId="{E67184FB-FB5B-44BA-B57E-A3BB861846E7}" srcOrd="0" destOrd="0" presId="urn:microsoft.com/office/officeart/2005/8/layout/hierarchy1"/>
    <dgm:cxn modelId="{00E307C6-9662-4176-BEBC-BC52AE0B0C65}" type="presParOf" srcId="{E67184FB-FB5B-44BA-B57E-A3BB861846E7}" destId="{70E6F91B-9640-43C7-9DBF-6DEF42E1EA5D}" srcOrd="0" destOrd="0" presId="urn:microsoft.com/office/officeart/2005/8/layout/hierarchy1"/>
    <dgm:cxn modelId="{93D8F4DE-4D2A-48A0-8F3F-A51C79360F8A}" type="presParOf" srcId="{E67184FB-FB5B-44BA-B57E-A3BB861846E7}" destId="{FFF002D6-2959-4EC0-AEA4-0C78EEB1FB7F}" srcOrd="1" destOrd="0" presId="urn:microsoft.com/office/officeart/2005/8/layout/hierarchy1"/>
    <dgm:cxn modelId="{9821296F-DDC6-469B-A4CD-AFFE1BEA1C94}" type="presParOf" srcId="{31F9B2D7-DFA7-49A4-BCB1-AEA1E20D1B73}" destId="{3595207D-2168-423D-B31B-F5D56147F373}" srcOrd="1" destOrd="0" presId="urn:microsoft.com/office/officeart/2005/8/layout/hierarchy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957B1E-0AB2-440D-8A5E-43CC8598681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1DCD1571-E036-43BB-B068-46A7E169589C}">
      <dgm:prSet phldrT="[Texto]"/>
      <dgm:spPr/>
      <dgm:t>
        <a:bodyPr/>
        <a:lstStyle/>
        <a:p>
          <a:r>
            <a:rPr lang="pt-BR"/>
            <a:t>Subsecretaria de Atenção Especializada e Regulação</a:t>
          </a:r>
        </a:p>
      </dgm:t>
    </dgm:pt>
    <dgm:pt modelId="{76C30CAB-0A93-467E-B5E6-963422E02A6C}" type="parTrans" cxnId="{D5FFA6EC-CC6D-4016-B2F7-35327A6BE2A8}">
      <dgm:prSet/>
      <dgm:spPr/>
      <dgm:t>
        <a:bodyPr/>
        <a:lstStyle/>
        <a:p>
          <a:endParaRPr lang="pt-BR"/>
        </a:p>
      </dgm:t>
    </dgm:pt>
    <dgm:pt modelId="{E14227B5-79E3-419D-B6FE-AFCD3E149BB1}" type="sibTrans" cxnId="{D5FFA6EC-CC6D-4016-B2F7-35327A6BE2A8}">
      <dgm:prSet/>
      <dgm:spPr/>
      <dgm:t>
        <a:bodyPr/>
        <a:lstStyle/>
        <a:p>
          <a:endParaRPr lang="pt-BR"/>
        </a:p>
      </dgm:t>
    </dgm:pt>
    <dgm:pt modelId="{4EB40FF4-DF57-4BF0-B0C8-0502C7DC905A}">
      <dgm:prSet phldrT="[Texto]"/>
      <dgm:spPr/>
      <dgm:t>
        <a:bodyPr/>
        <a:lstStyle/>
        <a:p>
          <a:r>
            <a:rPr lang="pt-BR"/>
            <a:t>STD de Atenção Especializada</a:t>
          </a:r>
        </a:p>
      </dgm:t>
    </dgm:pt>
    <dgm:pt modelId="{F6873632-BB7A-4F8A-B385-01B4A172DEC1}" type="parTrans" cxnId="{3AC23C1C-9D72-44E3-82D2-2C305F8AD5F2}">
      <dgm:prSet/>
      <dgm:spPr/>
      <dgm:t>
        <a:bodyPr/>
        <a:lstStyle/>
        <a:p>
          <a:endParaRPr lang="pt-BR"/>
        </a:p>
      </dgm:t>
    </dgm:pt>
    <dgm:pt modelId="{1A8A9A4E-FB51-4145-AA7C-E05889AC0668}" type="sibTrans" cxnId="{3AC23C1C-9D72-44E3-82D2-2C305F8AD5F2}">
      <dgm:prSet/>
      <dgm:spPr/>
      <dgm:t>
        <a:bodyPr/>
        <a:lstStyle/>
        <a:p>
          <a:endParaRPr lang="pt-BR"/>
        </a:p>
      </dgm:t>
    </dgm:pt>
    <dgm:pt modelId="{7FB10B18-401B-44D8-97E3-DB51E9317146}">
      <dgm:prSet phldrT="[Texto]"/>
      <dgm:spPr/>
      <dgm:t>
        <a:bodyPr/>
        <a:lstStyle/>
        <a:p>
          <a:r>
            <a:rPr lang="pt-BR"/>
            <a:t>Coord. da Central Municipal de Regulação</a:t>
          </a:r>
        </a:p>
      </dgm:t>
    </dgm:pt>
    <dgm:pt modelId="{A837B631-7C9C-43F2-8462-DB074B1E3CD0}" type="parTrans" cxnId="{53965924-910D-4EC1-A306-B7889D9C5B07}">
      <dgm:prSet/>
      <dgm:spPr/>
      <dgm:t>
        <a:bodyPr/>
        <a:lstStyle/>
        <a:p>
          <a:endParaRPr lang="pt-BR"/>
        </a:p>
      </dgm:t>
    </dgm:pt>
    <dgm:pt modelId="{68AA45A6-22AF-4E44-9A0A-7B5AF96CD196}" type="sibTrans" cxnId="{53965924-910D-4EC1-A306-B7889D9C5B07}">
      <dgm:prSet/>
      <dgm:spPr/>
      <dgm:t>
        <a:bodyPr/>
        <a:lstStyle/>
        <a:p>
          <a:endParaRPr lang="pt-BR"/>
        </a:p>
      </dgm:t>
    </dgm:pt>
    <dgm:pt modelId="{CEC974F4-C8CD-47C8-8518-8BD0FB94E83C}">
      <dgm:prSet phldrT="[Texto]"/>
      <dgm:spPr/>
      <dgm:t>
        <a:bodyPr/>
        <a:lstStyle/>
        <a:p>
          <a:r>
            <a:rPr lang="pt-BR"/>
            <a:t>STD de Saúde do Idoso e da Pessoa com Deficiência</a:t>
          </a:r>
        </a:p>
      </dgm:t>
    </dgm:pt>
    <dgm:pt modelId="{707C1493-3B07-48A3-A11D-094EC12139E8}" type="parTrans" cxnId="{BC6A97C8-621A-4D4B-A27B-4B4211477D18}">
      <dgm:prSet/>
      <dgm:spPr/>
      <dgm:t>
        <a:bodyPr/>
        <a:lstStyle/>
        <a:p>
          <a:endParaRPr lang="pt-BR"/>
        </a:p>
      </dgm:t>
    </dgm:pt>
    <dgm:pt modelId="{049DE475-4279-4976-B5A5-7B04591738CA}" type="sibTrans" cxnId="{BC6A97C8-621A-4D4B-A27B-4B4211477D18}">
      <dgm:prSet/>
      <dgm:spPr/>
      <dgm:t>
        <a:bodyPr/>
        <a:lstStyle/>
        <a:p>
          <a:endParaRPr lang="pt-BR"/>
        </a:p>
      </dgm:t>
    </dgm:pt>
    <dgm:pt modelId="{3C2CB788-5084-44CE-89D1-B430C07C20FD}">
      <dgm:prSet phldrT="[Texto]"/>
      <dgm:spPr/>
      <dgm:t>
        <a:bodyPr/>
        <a:lstStyle/>
        <a:p>
          <a:r>
            <a:rPr lang="pt-BR"/>
            <a:t>Núcleo Interno de Regulação(NIR) do HGNI </a:t>
          </a:r>
        </a:p>
      </dgm:t>
    </dgm:pt>
    <dgm:pt modelId="{BC53A57E-EA66-4B24-A09E-619B9FB107A8}" type="parTrans" cxnId="{2157854A-C364-4A9D-897C-513399412408}">
      <dgm:prSet/>
      <dgm:spPr/>
      <dgm:t>
        <a:bodyPr/>
        <a:lstStyle/>
        <a:p>
          <a:endParaRPr lang="pt-BR"/>
        </a:p>
      </dgm:t>
    </dgm:pt>
    <dgm:pt modelId="{96EF432D-0F0A-4B36-96FE-60F82D9E7966}" type="sibTrans" cxnId="{2157854A-C364-4A9D-897C-513399412408}">
      <dgm:prSet/>
      <dgm:spPr/>
      <dgm:t>
        <a:bodyPr/>
        <a:lstStyle/>
        <a:p>
          <a:endParaRPr lang="pt-BR"/>
        </a:p>
      </dgm:t>
    </dgm:pt>
    <dgm:pt modelId="{CE391ABD-7C95-4925-B210-671496E875EE}">
      <dgm:prSet phldrT="[Texto]"/>
      <dgm:spPr/>
      <dgm:t>
        <a:bodyPr/>
        <a:lstStyle/>
        <a:p>
          <a:r>
            <a:rPr lang="pt-BR">
              <a:latin typeface="Garamond" pitchFamily="18" charset="0"/>
            </a:rPr>
            <a:t>Coord. de Reabilitação</a:t>
          </a:r>
        </a:p>
      </dgm:t>
    </dgm:pt>
    <dgm:pt modelId="{03D41CB5-E0AD-440A-B92A-A03EB75F5FB1}" type="parTrans" cxnId="{5D8CE0F1-58EF-4568-9978-4BEF72F7BF59}">
      <dgm:prSet/>
      <dgm:spPr/>
      <dgm:t>
        <a:bodyPr/>
        <a:lstStyle/>
        <a:p>
          <a:endParaRPr lang="pt-BR"/>
        </a:p>
      </dgm:t>
    </dgm:pt>
    <dgm:pt modelId="{EABFCDEB-3AA1-4460-853A-54C7EAA025C6}" type="sibTrans" cxnId="{5D8CE0F1-58EF-4568-9978-4BEF72F7BF59}">
      <dgm:prSet/>
      <dgm:spPr/>
      <dgm:t>
        <a:bodyPr/>
        <a:lstStyle/>
        <a:p>
          <a:endParaRPr lang="pt-BR"/>
        </a:p>
      </dgm:t>
    </dgm:pt>
    <dgm:pt modelId="{2BA89BBE-22B3-4230-B9EA-9B518646E6DD}">
      <dgm:prSet/>
      <dgm:spPr/>
      <dgm:t>
        <a:bodyPr/>
        <a:lstStyle/>
        <a:p>
          <a:r>
            <a:rPr lang="pt-BR"/>
            <a:t>Núcleo Interno de Regulação (NIR) da Maternidade Municipal Mariana Bulhões</a:t>
          </a:r>
        </a:p>
      </dgm:t>
    </dgm:pt>
    <dgm:pt modelId="{C8409475-D48F-4BC4-B1A3-E4DEAA3BCD0C}" type="parTrans" cxnId="{A15BE7A4-E7FC-4207-B123-6AEE261DC816}">
      <dgm:prSet/>
      <dgm:spPr/>
      <dgm:t>
        <a:bodyPr/>
        <a:lstStyle/>
        <a:p>
          <a:endParaRPr lang="pt-BR"/>
        </a:p>
      </dgm:t>
    </dgm:pt>
    <dgm:pt modelId="{1E094C26-FF46-4824-BEB0-9E86AFFDB412}" type="sibTrans" cxnId="{A15BE7A4-E7FC-4207-B123-6AEE261DC816}">
      <dgm:prSet/>
      <dgm:spPr/>
      <dgm:t>
        <a:bodyPr/>
        <a:lstStyle/>
        <a:p>
          <a:endParaRPr lang="pt-BR"/>
        </a:p>
      </dgm:t>
    </dgm:pt>
    <dgm:pt modelId="{90EC77FA-9892-421B-8862-69F153534840}">
      <dgm:prSet/>
      <dgm:spPr/>
      <dgm:t>
        <a:bodyPr/>
        <a:lstStyle/>
        <a:p>
          <a:r>
            <a:rPr lang="pt-BR">
              <a:latin typeface="Garamond" pitchFamily="18" charset="0"/>
            </a:rPr>
            <a:t>Coord. de Saúde do Idoso e da Pessoa com Deficiência</a:t>
          </a:r>
        </a:p>
      </dgm:t>
    </dgm:pt>
    <dgm:pt modelId="{F38F9283-E487-4A67-ACB8-98B8D37D8AD2}" type="parTrans" cxnId="{D38A8188-9739-42A1-ACB5-857E3905C3EB}">
      <dgm:prSet/>
      <dgm:spPr/>
      <dgm:t>
        <a:bodyPr/>
        <a:lstStyle/>
        <a:p>
          <a:endParaRPr lang="pt-BR"/>
        </a:p>
      </dgm:t>
    </dgm:pt>
    <dgm:pt modelId="{7A02BDCA-5C6E-4DE3-BCB0-B9C37B0EF37E}" type="sibTrans" cxnId="{D38A8188-9739-42A1-ACB5-857E3905C3EB}">
      <dgm:prSet/>
      <dgm:spPr/>
      <dgm:t>
        <a:bodyPr/>
        <a:lstStyle/>
        <a:p>
          <a:endParaRPr lang="pt-BR"/>
        </a:p>
      </dgm:t>
    </dgm:pt>
    <dgm:pt modelId="{FFA610AE-1FF6-413F-A448-8D863FF3BC17}" type="pres">
      <dgm:prSet presAssocID="{A3957B1E-0AB2-440D-8A5E-43CC85986817}" presName="hierChild1" presStyleCnt="0">
        <dgm:presLayoutVars>
          <dgm:chPref val="1"/>
          <dgm:dir/>
          <dgm:animOne val="branch"/>
          <dgm:animLvl val="lvl"/>
          <dgm:resizeHandles/>
        </dgm:presLayoutVars>
      </dgm:prSet>
      <dgm:spPr/>
      <dgm:t>
        <a:bodyPr/>
        <a:lstStyle/>
        <a:p>
          <a:endParaRPr lang="pt-BR"/>
        </a:p>
      </dgm:t>
    </dgm:pt>
    <dgm:pt modelId="{AE62F624-A015-4D8C-BC45-1596BD56DAEF}" type="pres">
      <dgm:prSet presAssocID="{1DCD1571-E036-43BB-B068-46A7E169589C}" presName="hierRoot1" presStyleCnt="0"/>
      <dgm:spPr/>
      <dgm:t>
        <a:bodyPr/>
        <a:lstStyle/>
        <a:p>
          <a:endParaRPr lang="pt-BR"/>
        </a:p>
      </dgm:t>
    </dgm:pt>
    <dgm:pt modelId="{1E08E649-3FB0-4FC0-99B0-CD12832C1612}" type="pres">
      <dgm:prSet presAssocID="{1DCD1571-E036-43BB-B068-46A7E169589C}" presName="composite" presStyleCnt="0"/>
      <dgm:spPr/>
      <dgm:t>
        <a:bodyPr/>
        <a:lstStyle/>
        <a:p>
          <a:endParaRPr lang="pt-BR"/>
        </a:p>
      </dgm:t>
    </dgm:pt>
    <dgm:pt modelId="{52D6AB09-1486-4D1A-8002-00255743598C}" type="pres">
      <dgm:prSet presAssocID="{1DCD1571-E036-43BB-B068-46A7E169589C}" presName="background" presStyleLbl="node0" presStyleIdx="0" presStyleCnt="1"/>
      <dgm:spPr/>
      <dgm:t>
        <a:bodyPr/>
        <a:lstStyle/>
        <a:p>
          <a:endParaRPr lang="pt-BR"/>
        </a:p>
      </dgm:t>
    </dgm:pt>
    <dgm:pt modelId="{ABD91136-85A7-466A-8F53-F6F0B5890782}" type="pres">
      <dgm:prSet presAssocID="{1DCD1571-E036-43BB-B068-46A7E169589C}" presName="text" presStyleLbl="fgAcc0" presStyleIdx="0" presStyleCnt="1">
        <dgm:presLayoutVars>
          <dgm:chPref val="3"/>
        </dgm:presLayoutVars>
      </dgm:prSet>
      <dgm:spPr/>
      <dgm:t>
        <a:bodyPr/>
        <a:lstStyle/>
        <a:p>
          <a:endParaRPr lang="pt-BR"/>
        </a:p>
      </dgm:t>
    </dgm:pt>
    <dgm:pt modelId="{966F6AA1-6BA4-42A1-9ED6-18208C508EA4}" type="pres">
      <dgm:prSet presAssocID="{1DCD1571-E036-43BB-B068-46A7E169589C}" presName="hierChild2" presStyleCnt="0"/>
      <dgm:spPr/>
      <dgm:t>
        <a:bodyPr/>
        <a:lstStyle/>
        <a:p>
          <a:endParaRPr lang="pt-BR"/>
        </a:p>
      </dgm:t>
    </dgm:pt>
    <dgm:pt modelId="{19443DED-F0A6-47D4-A5AB-1F2077C21BAC}" type="pres">
      <dgm:prSet presAssocID="{F6873632-BB7A-4F8A-B385-01B4A172DEC1}" presName="Name10" presStyleLbl="parChTrans1D2" presStyleIdx="0" presStyleCnt="5"/>
      <dgm:spPr/>
      <dgm:t>
        <a:bodyPr/>
        <a:lstStyle/>
        <a:p>
          <a:endParaRPr lang="pt-BR"/>
        </a:p>
      </dgm:t>
    </dgm:pt>
    <dgm:pt modelId="{D379D355-5C78-4B45-99AB-C22A2F796938}" type="pres">
      <dgm:prSet presAssocID="{4EB40FF4-DF57-4BF0-B0C8-0502C7DC905A}" presName="hierRoot2" presStyleCnt="0"/>
      <dgm:spPr/>
      <dgm:t>
        <a:bodyPr/>
        <a:lstStyle/>
        <a:p>
          <a:endParaRPr lang="pt-BR"/>
        </a:p>
      </dgm:t>
    </dgm:pt>
    <dgm:pt modelId="{77FA5DB4-D69A-4A50-9EE7-5334D4CCCB46}" type="pres">
      <dgm:prSet presAssocID="{4EB40FF4-DF57-4BF0-B0C8-0502C7DC905A}" presName="composite2" presStyleCnt="0"/>
      <dgm:spPr/>
      <dgm:t>
        <a:bodyPr/>
        <a:lstStyle/>
        <a:p>
          <a:endParaRPr lang="pt-BR"/>
        </a:p>
      </dgm:t>
    </dgm:pt>
    <dgm:pt modelId="{3DFCABFE-A03A-4416-AB3F-2874FF3EA87B}" type="pres">
      <dgm:prSet presAssocID="{4EB40FF4-DF57-4BF0-B0C8-0502C7DC905A}" presName="background2" presStyleLbl="node2" presStyleIdx="0" presStyleCnt="5"/>
      <dgm:spPr/>
      <dgm:t>
        <a:bodyPr/>
        <a:lstStyle/>
        <a:p>
          <a:endParaRPr lang="pt-BR"/>
        </a:p>
      </dgm:t>
    </dgm:pt>
    <dgm:pt modelId="{E6BD63BE-7EDA-4B41-A050-CC86C2B91E2C}" type="pres">
      <dgm:prSet presAssocID="{4EB40FF4-DF57-4BF0-B0C8-0502C7DC905A}" presName="text2" presStyleLbl="fgAcc2" presStyleIdx="0" presStyleCnt="5">
        <dgm:presLayoutVars>
          <dgm:chPref val="3"/>
        </dgm:presLayoutVars>
      </dgm:prSet>
      <dgm:spPr/>
      <dgm:t>
        <a:bodyPr/>
        <a:lstStyle/>
        <a:p>
          <a:endParaRPr lang="pt-BR"/>
        </a:p>
      </dgm:t>
    </dgm:pt>
    <dgm:pt modelId="{35907834-8FF3-4354-8329-81B166F4F910}" type="pres">
      <dgm:prSet presAssocID="{4EB40FF4-DF57-4BF0-B0C8-0502C7DC905A}" presName="hierChild3" presStyleCnt="0"/>
      <dgm:spPr/>
      <dgm:t>
        <a:bodyPr/>
        <a:lstStyle/>
        <a:p>
          <a:endParaRPr lang="pt-BR"/>
        </a:p>
      </dgm:t>
    </dgm:pt>
    <dgm:pt modelId="{E2BBEC9A-F105-4B54-9E73-405F753961A5}" type="pres">
      <dgm:prSet presAssocID="{A837B631-7C9C-43F2-8462-DB074B1E3CD0}" presName="Name10" presStyleLbl="parChTrans1D2" presStyleIdx="1" presStyleCnt="5"/>
      <dgm:spPr/>
      <dgm:t>
        <a:bodyPr/>
        <a:lstStyle/>
        <a:p>
          <a:endParaRPr lang="pt-BR"/>
        </a:p>
      </dgm:t>
    </dgm:pt>
    <dgm:pt modelId="{29971E03-E32E-4D18-9B28-F8813E36A446}" type="pres">
      <dgm:prSet presAssocID="{7FB10B18-401B-44D8-97E3-DB51E9317146}" presName="hierRoot2" presStyleCnt="0"/>
      <dgm:spPr/>
      <dgm:t>
        <a:bodyPr/>
        <a:lstStyle/>
        <a:p>
          <a:endParaRPr lang="pt-BR"/>
        </a:p>
      </dgm:t>
    </dgm:pt>
    <dgm:pt modelId="{F02FCCDE-CD71-40CA-8D4C-DE9862CBE912}" type="pres">
      <dgm:prSet presAssocID="{7FB10B18-401B-44D8-97E3-DB51E9317146}" presName="composite2" presStyleCnt="0"/>
      <dgm:spPr/>
      <dgm:t>
        <a:bodyPr/>
        <a:lstStyle/>
        <a:p>
          <a:endParaRPr lang="pt-BR"/>
        </a:p>
      </dgm:t>
    </dgm:pt>
    <dgm:pt modelId="{8FDA7EA6-6BB6-4F02-AF85-6C75BA0B91C5}" type="pres">
      <dgm:prSet presAssocID="{7FB10B18-401B-44D8-97E3-DB51E9317146}" presName="background2" presStyleLbl="node2" presStyleIdx="1" presStyleCnt="5"/>
      <dgm:spPr/>
      <dgm:t>
        <a:bodyPr/>
        <a:lstStyle/>
        <a:p>
          <a:endParaRPr lang="pt-BR"/>
        </a:p>
      </dgm:t>
    </dgm:pt>
    <dgm:pt modelId="{8E156738-B3E9-4B60-8A06-BE02E0ED465B}" type="pres">
      <dgm:prSet presAssocID="{7FB10B18-401B-44D8-97E3-DB51E9317146}" presName="text2" presStyleLbl="fgAcc2" presStyleIdx="1" presStyleCnt="5">
        <dgm:presLayoutVars>
          <dgm:chPref val="3"/>
        </dgm:presLayoutVars>
      </dgm:prSet>
      <dgm:spPr/>
      <dgm:t>
        <a:bodyPr/>
        <a:lstStyle/>
        <a:p>
          <a:endParaRPr lang="pt-BR"/>
        </a:p>
      </dgm:t>
    </dgm:pt>
    <dgm:pt modelId="{64BA0242-E10C-4B63-8460-9B0C921D1FD8}" type="pres">
      <dgm:prSet presAssocID="{7FB10B18-401B-44D8-97E3-DB51E9317146}" presName="hierChild3" presStyleCnt="0"/>
      <dgm:spPr/>
      <dgm:t>
        <a:bodyPr/>
        <a:lstStyle/>
        <a:p>
          <a:endParaRPr lang="pt-BR"/>
        </a:p>
      </dgm:t>
    </dgm:pt>
    <dgm:pt modelId="{B0254536-CE26-43ED-A025-7E3BC7B2047A}" type="pres">
      <dgm:prSet presAssocID="{BC53A57E-EA66-4B24-A09E-619B9FB107A8}" presName="Name10" presStyleLbl="parChTrans1D2" presStyleIdx="2" presStyleCnt="5"/>
      <dgm:spPr/>
      <dgm:t>
        <a:bodyPr/>
        <a:lstStyle/>
        <a:p>
          <a:endParaRPr lang="pt-BR"/>
        </a:p>
      </dgm:t>
    </dgm:pt>
    <dgm:pt modelId="{75E24654-DD2E-4B72-AD9E-D69F089C2AEC}" type="pres">
      <dgm:prSet presAssocID="{3C2CB788-5084-44CE-89D1-B430C07C20FD}" presName="hierRoot2" presStyleCnt="0"/>
      <dgm:spPr/>
      <dgm:t>
        <a:bodyPr/>
        <a:lstStyle/>
        <a:p>
          <a:endParaRPr lang="pt-BR"/>
        </a:p>
      </dgm:t>
    </dgm:pt>
    <dgm:pt modelId="{14266059-0680-46A8-B729-1B8304C9218C}" type="pres">
      <dgm:prSet presAssocID="{3C2CB788-5084-44CE-89D1-B430C07C20FD}" presName="composite2" presStyleCnt="0"/>
      <dgm:spPr/>
      <dgm:t>
        <a:bodyPr/>
        <a:lstStyle/>
        <a:p>
          <a:endParaRPr lang="pt-BR"/>
        </a:p>
      </dgm:t>
    </dgm:pt>
    <dgm:pt modelId="{7C619793-DFD2-42B9-94CC-03B55BC8301F}" type="pres">
      <dgm:prSet presAssocID="{3C2CB788-5084-44CE-89D1-B430C07C20FD}" presName="background2" presStyleLbl="node2" presStyleIdx="2" presStyleCnt="5"/>
      <dgm:spPr/>
      <dgm:t>
        <a:bodyPr/>
        <a:lstStyle/>
        <a:p>
          <a:endParaRPr lang="pt-BR"/>
        </a:p>
      </dgm:t>
    </dgm:pt>
    <dgm:pt modelId="{81B2166E-DFB0-461E-9F63-D6F3660DBD5D}" type="pres">
      <dgm:prSet presAssocID="{3C2CB788-5084-44CE-89D1-B430C07C20FD}" presName="text2" presStyleLbl="fgAcc2" presStyleIdx="2" presStyleCnt="5">
        <dgm:presLayoutVars>
          <dgm:chPref val="3"/>
        </dgm:presLayoutVars>
      </dgm:prSet>
      <dgm:spPr/>
      <dgm:t>
        <a:bodyPr/>
        <a:lstStyle/>
        <a:p>
          <a:endParaRPr lang="pt-BR"/>
        </a:p>
      </dgm:t>
    </dgm:pt>
    <dgm:pt modelId="{A5E4BEA7-4FBD-418B-9BE1-9BA02E57997E}" type="pres">
      <dgm:prSet presAssocID="{3C2CB788-5084-44CE-89D1-B430C07C20FD}" presName="hierChild3" presStyleCnt="0"/>
      <dgm:spPr/>
      <dgm:t>
        <a:bodyPr/>
        <a:lstStyle/>
        <a:p>
          <a:endParaRPr lang="pt-BR"/>
        </a:p>
      </dgm:t>
    </dgm:pt>
    <dgm:pt modelId="{A522F21F-BD4E-4B11-98AA-C993CCC61E31}" type="pres">
      <dgm:prSet presAssocID="{C8409475-D48F-4BC4-B1A3-E4DEAA3BCD0C}" presName="Name10" presStyleLbl="parChTrans1D2" presStyleIdx="3" presStyleCnt="5"/>
      <dgm:spPr/>
      <dgm:t>
        <a:bodyPr/>
        <a:lstStyle/>
        <a:p>
          <a:endParaRPr lang="pt-BR"/>
        </a:p>
      </dgm:t>
    </dgm:pt>
    <dgm:pt modelId="{EA4F3F2E-8A17-4D65-9767-44A8D416A68D}" type="pres">
      <dgm:prSet presAssocID="{2BA89BBE-22B3-4230-B9EA-9B518646E6DD}" presName="hierRoot2" presStyleCnt="0"/>
      <dgm:spPr/>
      <dgm:t>
        <a:bodyPr/>
        <a:lstStyle/>
        <a:p>
          <a:endParaRPr lang="pt-BR"/>
        </a:p>
      </dgm:t>
    </dgm:pt>
    <dgm:pt modelId="{190AC988-16CF-4F7D-8663-D34D24D64BB3}" type="pres">
      <dgm:prSet presAssocID="{2BA89BBE-22B3-4230-B9EA-9B518646E6DD}" presName="composite2" presStyleCnt="0"/>
      <dgm:spPr/>
      <dgm:t>
        <a:bodyPr/>
        <a:lstStyle/>
        <a:p>
          <a:endParaRPr lang="pt-BR"/>
        </a:p>
      </dgm:t>
    </dgm:pt>
    <dgm:pt modelId="{C4B759FB-F833-4FF8-9B7B-A8A77A8814BE}" type="pres">
      <dgm:prSet presAssocID="{2BA89BBE-22B3-4230-B9EA-9B518646E6DD}" presName="background2" presStyleLbl="node2" presStyleIdx="3" presStyleCnt="5"/>
      <dgm:spPr/>
      <dgm:t>
        <a:bodyPr/>
        <a:lstStyle/>
        <a:p>
          <a:endParaRPr lang="pt-BR"/>
        </a:p>
      </dgm:t>
    </dgm:pt>
    <dgm:pt modelId="{C383F0B8-E784-4DFF-8DCD-470A8F0770F2}" type="pres">
      <dgm:prSet presAssocID="{2BA89BBE-22B3-4230-B9EA-9B518646E6DD}" presName="text2" presStyleLbl="fgAcc2" presStyleIdx="3" presStyleCnt="5">
        <dgm:presLayoutVars>
          <dgm:chPref val="3"/>
        </dgm:presLayoutVars>
      </dgm:prSet>
      <dgm:spPr/>
      <dgm:t>
        <a:bodyPr/>
        <a:lstStyle/>
        <a:p>
          <a:endParaRPr lang="pt-BR"/>
        </a:p>
      </dgm:t>
    </dgm:pt>
    <dgm:pt modelId="{36ABEFE3-5D93-4D5C-90D2-E5D631FA5084}" type="pres">
      <dgm:prSet presAssocID="{2BA89BBE-22B3-4230-B9EA-9B518646E6DD}" presName="hierChild3" presStyleCnt="0"/>
      <dgm:spPr/>
      <dgm:t>
        <a:bodyPr/>
        <a:lstStyle/>
        <a:p>
          <a:endParaRPr lang="pt-BR"/>
        </a:p>
      </dgm:t>
    </dgm:pt>
    <dgm:pt modelId="{8CF9C9AF-7301-443A-8F0E-D4406C7E9E47}" type="pres">
      <dgm:prSet presAssocID="{707C1493-3B07-48A3-A11D-094EC12139E8}" presName="Name10" presStyleLbl="parChTrans1D2" presStyleIdx="4" presStyleCnt="5"/>
      <dgm:spPr/>
      <dgm:t>
        <a:bodyPr/>
        <a:lstStyle/>
        <a:p>
          <a:endParaRPr lang="pt-BR"/>
        </a:p>
      </dgm:t>
    </dgm:pt>
    <dgm:pt modelId="{31D9FA8A-2EAD-4521-8361-71E203D0106C}" type="pres">
      <dgm:prSet presAssocID="{CEC974F4-C8CD-47C8-8518-8BD0FB94E83C}" presName="hierRoot2" presStyleCnt="0"/>
      <dgm:spPr/>
      <dgm:t>
        <a:bodyPr/>
        <a:lstStyle/>
        <a:p>
          <a:endParaRPr lang="pt-BR"/>
        </a:p>
      </dgm:t>
    </dgm:pt>
    <dgm:pt modelId="{E1C00613-DF4B-48D0-935D-32EB7E482F4A}" type="pres">
      <dgm:prSet presAssocID="{CEC974F4-C8CD-47C8-8518-8BD0FB94E83C}" presName="composite2" presStyleCnt="0"/>
      <dgm:spPr/>
      <dgm:t>
        <a:bodyPr/>
        <a:lstStyle/>
        <a:p>
          <a:endParaRPr lang="pt-BR"/>
        </a:p>
      </dgm:t>
    </dgm:pt>
    <dgm:pt modelId="{F1C94A71-4621-4237-84AB-0818CA86C6B9}" type="pres">
      <dgm:prSet presAssocID="{CEC974F4-C8CD-47C8-8518-8BD0FB94E83C}" presName="background2" presStyleLbl="node2" presStyleIdx="4" presStyleCnt="5"/>
      <dgm:spPr/>
      <dgm:t>
        <a:bodyPr/>
        <a:lstStyle/>
        <a:p>
          <a:endParaRPr lang="pt-BR"/>
        </a:p>
      </dgm:t>
    </dgm:pt>
    <dgm:pt modelId="{E4A4E4B5-A9EF-45D9-9E70-3DA4EDC258E3}" type="pres">
      <dgm:prSet presAssocID="{CEC974F4-C8CD-47C8-8518-8BD0FB94E83C}" presName="text2" presStyleLbl="fgAcc2" presStyleIdx="4" presStyleCnt="5">
        <dgm:presLayoutVars>
          <dgm:chPref val="3"/>
        </dgm:presLayoutVars>
      </dgm:prSet>
      <dgm:spPr/>
      <dgm:t>
        <a:bodyPr/>
        <a:lstStyle/>
        <a:p>
          <a:endParaRPr lang="pt-BR"/>
        </a:p>
      </dgm:t>
    </dgm:pt>
    <dgm:pt modelId="{E74EF06A-CF5D-4E13-AB09-5616D64313F0}" type="pres">
      <dgm:prSet presAssocID="{CEC974F4-C8CD-47C8-8518-8BD0FB94E83C}" presName="hierChild3" presStyleCnt="0"/>
      <dgm:spPr/>
      <dgm:t>
        <a:bodyPr/>
        <a:lstStyle/>
        <a:p>
          <a:endParaRPr lang="pt-BR"/>
        </a:p>
      </dgm:t>
    </dgm:pt>
    <dgm:pt modelId="{8759F113-59F1-464C-8492-DC4740CF554D}" type="pres">
      <dgm:prSet presAssocID="{03D41CB5-E0AD-440A-B92A-A03EB75F5FB1}" presName="Name17" presStyleLbl="parChTrans1D3" presStyleIdx="0" presStyleCnt="2"/>
      <dgm:spPr/>
      <dgm:t>
        <a:bodyPr/>
        <a:lstStyle/>
        <a:p>
          <a:endParaRPr lang="pt-BR"/>
        </a:p>
      </dgm:t>
    </dgm:pt>
    <dgm:pt modelId="{BA7E15C0-2DAC-4129-A0AA-0336022E6843}" type="pres">
      <dgm:prSet presAssocID="{CE391ABD-7C95-4925-B210-671496E875EE}" presName="hierRoot3" presStyleCnt="0"/>
      <dgm:spPr/>
      <dgm:t>
        <a:bodyPr/>
        <a:lstStyle/>
        <a:p>
          <a:endParaRPr lang="pt-BR"/>
        </a:p>
      </dgm:t>
    </dgm:pt>
    <dgm:pt modelId="{52854216-26EE-4EB6-A480-4FC4635EEFA1}" type="pres">
      <dgm:prSet presAssocID="{CE391ABD-7C95-4925-B210-671496E875EE}" presName="composite3" presStyleCnt="0"/>
      <dgm:spPr/>
      <dgm:t>
        <a:bodyPr/>
        <a:lstStyle/>
        <a:p>
          <a:endParaRPr lang="pt-BR"/>
        </a:p>
      </dgm:t>
    </dgm:pt>
    <dgm:pt modelId="{9F7DB129-ADF1-47D3-A42A-BE47F9C93F0C}" type="pres">
      <dgm:prSet presAssocID="{CE391ABD-7C95-4925-B210-671496E875EE}" presName="background3" presStyleLbl="node3" presStyleIdx="0" presStyleCnt="2"/>
      <dgm:spPr/>
      <dgm:t>
        <a:bodyPr/>
        <a:lstStyle/>
        <a:p>
          <a:endParaRPr lang="pt-BR"/>
        </a:p>
      </dgm:t>
    </dgm:pt>
    <dgm:pt modelId="{093F33DD-9169-4747-BF7A-86F99043631E}" type="pres">
      <dgm:prSet presAssocID="{CE391ABD-7C95-4925-B210-671496E875EE}" presName="text3" presStyleLbl="fgAcc3" presStyleIdx="0" presStyleCnt="2">
        <dgm:presLayoutVars>
          <dgm:chPref val="3"/>
        </dgm:presLayoutVars>
      </dgm:prSet>
      <dgm:spPr/>
      <dgm:t>
        <a:bodyPr/>
        <a:lstStyle/>
        <a:p>
          <a:endParaRPr lang="pt-BR"/>
        </a:p>
      </dgm:t>
    </dgm:pt>
    <dgm:pt modelId="{79BC201C-A945-4CD4-AC39-BB1FF96057C8}" type="pres">
      <dgm:prSet presAssocID="{CE391ABD-7C95-4925-B210-671496E875EE}" presName="hierChild4" presStyleCnt="0"/>
      <dgm:spPr/>
      <dgm:t>
        <a:bodyPr/>
        <a:lstStyle/>
        <a:p>
          <a:endParaRPr lang="pt-BR"/>
        </a:p>
      </dgm:t>
    </dgm:pt>
    <dgm:pt modelId="{75E622F4-11F3-4EA4-866B-0AF9310621D6}" type="pres">
      <dgm:prSet presAssocID="{F38F9283-E487-4A67-ACB8-98B8D37D8AD2}" presName="Name17" presStyleLbl="parChTrans1D3" presStyleIdx="1" presStyleCnt="2"/>
      <dgm:spPr/>
      <dgm:t>
        <a:bodyPr/>
        <a:lstStyle/>
        <a:p>
          <a:endParaRPr lang="pt-BR"/>
        </a:p>
      </dgm:t>
    </dgm:pt>
    <dgm:pt modelId="{C3AA9953-67D4-4FBD-9756-D828209DE1B3}" type="pres">
      <dgm:prSet presAssocID="{90EC77FA-9892-421B-8862-69F153534840}" presName="hierRoot3" presStyleCnt="0"/>
      <dgm:spPr/>
      <dgm:t>
        <a:bodyPr/>
        <a:lstStyle/>
        <a:p>
          <a:endParaRPr lang="pt-BR"/>
        </a:p>
      </dgm:t>
    </dgm:pt>
    <dgm:pt modelId="{98A8B9DF-956E-4D6A-AC1D-1919AB44E5EB}" type="pres">
      <dgm:prSet presAssocID="{90EC77FA-9892-421B-8862-69F153534840}" presName="composite3" presStyleCnt="0"/>
      <dgm:spPr/>
      <dgm:t>
        <a:bodyPr/>
        <a:lstStyle/>
        <a:p>
          <a:endParaRPr lang="pt-BR"/>
        </a:p>
      </dgm:t>
    </dgm:pt>
    <dgm:pt modelId="{AB9039C7-B476-4C7D-BF5F-B4F2018B193B}" type="pres">
      <dgm:prSet presAssocID="{90EC77FA-9892-421B-8862-69F153534840}" presName="background3" presStyleLbl="node3" presStyleIdx="1" presStyleCnt="2"/>
      <dgm:spPr/>
      <dgm:t>
        <a:bodyPr/>
        <a:lstStyle/>
        <a:p>
          <a:endParaRPr lang="pt-BR"/>
        </a:p>
      </dgm:t>
    </dgm:pt>
    <dgm:pt modelId="{71D57AB0-ADCC-43E4-A729-D412BEAD0FC8}" type="pres">
      <dgm:prSet presAssocID="{90EC77FA-9892-421B-8862-69F153534840}" presName="text3" presStyleLbl="fgAcc3" presStyleIdx="1" presStyleCnt="2">
        <dgm:presLayoutVars>
          <dgm:chPref val="3"/>
        </dgm:presLayoutVars>
      </dgm:prSet>
      <dgm:spPr/>
      <dgm:t>
        <a:bodyPr/>
        <a:lstStyle/>
        <a:p>
          <a:endParaRPr lang="pt-BR"/>
        </a:p>
      </dgm:t>
    </dgm:pt>
    <dgm:pt modelId="{A520E56D-65ED-41AF-A198-538522B79AA4}" type="pres">
      <dgm:prSet presAssocID="{90EC77FA-9892-421B-8862-69F153534840}" presName="hierChild4" presStyleCnt="0"/>
      <dgm:spPr/>
      <dgm:t>
        <a:bodyPr/>
        <a:lstStyle/>
        <a:p>
          <a:endParaRPr lang="pt-BR"/>
        </a:p>
      </dgm:t>
    </dgm:pt>
  </dgm:ptLst>
  <dgm:cxnLst>
    <dgm:cxn modelId="{3AC23C1C-9D72-44E3-82D2-2C305F8AD5F2}" srcId="{1DCD1571-E036-43BB-B068-46A7E169589C}" destId="{4EB40FF4-DF57-4BF0-B0C8-0502C7DC905A}" srcOrd="0" destOrd="0" parTransId="{F6873632-BB7A-4F8A-B385-01B4A172DEC1}" sibTransId="{1A8A9A4E-FB51-4145-AA7C-E05889AC0668}"/>
    <dgm:cxn modelId="{DB4668E8-16D2-4F60-9693-9BD58F4B18D0}" type="presOf" srcId="{2BA89BBE-22B3-4230-B9EA-9B518646E6DD}" destId="{C383F0B8-E784-4DFF-8DCD-470A8F0770F2}" srcOrd="0" destOrd="0" presId="urn:microsoft.com/office/officeart/2005/8/layout/hierarchy1"/>
    <dgm:cxn modelId="{F24237A6-6133-4F7E-BAE4-CD48B753DE39}" type="presOf" srcId="{CE391ABD-7C95-4925-B210-671496E875EE}" destId="{093F33DD-9169-4747-BF7A-86F99043631E}" srcOrd="0" destOrd="0" presId="urn:microsoft.com/office/officeart/2005/8/layout/hierarchy1"/>
    <dgm:cxn modelId="{C5445F1E-001C-45CE-8917-0D150DC6A6DC}" type="presOf" srcId="{C8409475-D48F-4BC4-B1A3-E4DEAA3BCD0C}" destId="{A522F21F-BD4E-4B11-98AA-C993CCC61E31}" srcOrd="0" destOrd="0" presId="urn:microsoft.com/office/officeart/2005/8/layout/hierarchy1"/>
    <dgm:cxn modelId="{260BDCD0-ED38-4041-806F-73E2A3B6786A}" type="presOf" srcId="{90EC77FA-9892-421B-8862-69F153534840}" destId="{71D57AB0-ADCC-43E4-A729-D412BEAD0FC8}" srcOrd="0" destOrd="0" presId="urn:microsoft.com/office/officeart/2005/8/layout/hierarchy1"/>
    <dgm:cxn modelId="{C4F037E7-EB32-453F-8C90-2781EC2843E1}" type="presOf" srcId="{BC53A57E-EA66-4B24-A09E-619B9FB107A8}" destId="{B0254536-CE26-43ED-A025-7E3BC7B2047A}" srcOrd="0" destOrd="0" presId="urn:microsoft.com/office/officeart/2005/8/layout/hierarchy1"/>
    <dgm:cxn modelId="{5D8CE0F1-58EF-4568-9978-4BEF72F7BF59}" srcId="{CEC974F4-C8CD-47C8-8518-8BD0FB94E83C}" destId="{CE391ABD-7C95-4925-B210-671496E875EE}" srcOrd="0" destOrd="0" parTransId="{03D41CB5-E0AD-440A-B92A-A03EB75F5FB1}" sibTransId="{EABFCDEB-3AA1-4460-853A-54C7EAA025C6}"/>
    <dgm:cxn modelId="{07CB14F6-CB77-43BA-8DAA-85305B8583B8}" type="presOf" srcId="{CEC974F4-C8CD-47C8-8518-8BD0FB94E83C}" destId="{E4A4E4B5-A9EF-45D9-9E70-3DA4EDC258E3}" srcOrd="0" destOrd="0" presId="urn:microsoft.com/office/officeart/2005/8/layout/hierarchy1"/>
    <dgm:cxn modelId="{C8CEDEA4-E1AC-46D4-9DD5-271B2F36E302}" type="presOf" srcId="{1DCD1571-E036-43BB-B068-46A7E169589C}" destId="{ABD91136-85A7-466A-8F53-F6F0B5890782}" srcOrd="0" destOrd="0" presId="urn:microsoft.com/office/officeart/2005/8/layout/hierarchy1"/>
    <dgm:cxn modelId="{0D025DAE-D34C-4534-A7AB-65EEF5BA4268}" type="presOf" srcId="{7FB10B18-401B-44D8-97E3-DB51E9317146}" destId="{8E156738-B3E9-4B60-8A06-BE02E0ED465B}" srcOrd="0" destOrd="0" presId="urn:microsoft.com/office/officeart/2005/8/layout/hierarchy1"/>
    <dgm:cxn modelId="{D5FFA6EC-CC6D-4016-B2F7-35327A6BE2A8}" srcId="{A3957B1E-0AB2-440D-8A5E-43CC85986817}" destId="{1DCD1571-E036-43BB-B068-46A7E169589C}" srcOrd="0" destOrd="0" parTransId="{76C30CAB-0A93-467E-B5E6-963422E02A6C}" sibTransId="{E14227B5-79E3-419D-B6FE-AFCD3E149BB1}"/>
    <dgm:cxn modelId="{BAB33BB0-BA89-45E4-8F73-715692F5AD4D}" type="presOf" srcId="{707C1493-3B07-48A3-A11D-094EC12139E8}" destId="{8CF9C9AF-7301-443A-8F0E-D4406C7E9E47}" srcOrd="0" destOrd="0" presId="urn:microsoft.com/office/officeart/2005/8/layout/hierarchy1"/>
    <dgm:cxn modelId="{D7C0FE0C-9704-4CB8-B95E-051B8FCCB138}" type="presOf" srcId="{A3957B1E-0AB2-440D-8A5E-43CC85986817}" destId="{FFA610AE-1FF6-413F-A448-8D863FF3BC17}" srcOrd="0" destOrd="0" presId="urn:microsoft.com/office/officeart/2005/8/layout/hierarchy1"/>
    <dgm:cxn modelId="{47401ABE-DCF6-4F87-9D9F-19AFC783A1BD}" type="presOf" srcId="{4EB40FF4-DF57-4BF0-B0C8-0502C7DC905A}" destId="{E6BD63BE-7EDA-4B41-A050-CC86C2B91E2C}" srcOrd="0" destOrd="0" presId="urn:microsoft.com/office/officeart/2005/8/layout/hierarchy1"/>
    <dgm:cxn modelId="{53965924-910D-4EC1-A306-B7889D9C5B07}" srcId="{1DCD1571-E036-43BB-B068-46A7E169589C}" destId="{7FB10B18-401B-44D8-97E3-DB51E9317146}" srcOrd="1" destOrd="0" parTransId="{A837B631-7C9C-43F2-8462-DB074B1E3CD0}" sibTransId="{68AA45A6-22AF-4E44-9A0A-7B5AF96CD196}"/>
    <dgm:cxn modelId="{2157854A-C364-4A9D-897C-513399412408}" srcId="{1DCD1571-E036-43BB-B068-46A7E169589C}" destId="{3C2CB788-5084-44CE-89D1-B430C07C20FD}" srcOrd="2" destOrd="0" parTransId="{BC53A57E-EA66-4B24-A09E-619B9FB107A8}" sibTransId="{96EF432D-0F0A-4B36-96FE-60F82D9E7966}"/>
    <dgm:cxn modelId="{4E8EA234-437A-4F6E-95A4-CBA57F6CFCD3}" type="presOf" srcId="{A837B631-7C9C-43F2-8462-DB074B1E3CD0}" destId="{E2BBEC9A-F105-4B54-9E73-405F753961A5}" srcOrd="0" destOrd="0" presId="urn:microsoft.com/office/officeart/2005/8/layout/hierarchy1"/>
    <dgm:cxn modelId="{425C9F45-F0C4-458B-A1D4-C018186D926E}" type="presOf" srcId="{F38F9283-E487-4A67-ACB8-98B8D37D8AD2}" destId="{75E622F4-11F3-4EA4-866B-0AF9310621D6}" srcOrd="0" destOrd="0" presId="urn:microsoft.com/office/officeart/2005/8/layout/hierarchy1"/>
    <dgm:cxn modelId="{744D2E27-659D-498C-96EC-EE36D52388CA}" type="presOf" srcId="{03D41CB5-E0AD-440A-B92A-A03EB75F5FB1}" destId="{8759F113-59F1-464C-8492-DC4740CF554D}" srcOrd="0" destOrd="0" presId="urn:microsoft.com/office/officeart/2005/8/layout/hierarchy1"/>
    <dgm:cxn modelId="{39A6888A-ED3A-4D61-93C7-816BA6E7C3BE}" type="presOf" srcId="{F6873632-BB7A-4F8A-B385-01B4A172DEC1}" destId="{19443DED-F0A6-47D4-A5AB-1F2077C21BAC}" srcOrd="0" destOrd="0" presId="urn:microsoft.com/office/officeart/2005/8/layout/hierarchy1"/>
    <dgm:cxn modelId="{BC6A97C8-621A-4D4B-A27B-4B4211477D18}" srcId="{1DCD1571-E036-43BB-B068-46A7E169589C}" destId="{CEC974F4-C8CD-47C8-8518-8BD0FB94E83C}" srcOrd="4" destOrd="0" parTransId="{707C1493-3B07-48A3-A11D-094EC12139E8}" sibTransId="{049DE475-4279-4976-B5A5-7B04591738CA}"/>
    <dgm:cxn modelId="{A15BE7A4-E7FC-4207-B123-6AEE261DC816}" srcId="{1DCD1571-E036-43BB-B068-46A7E169589C}" destId="{2BA89BBE-22B3-4230-B9EA-9B518646E6DD}" srcOrd="3" destOrd="0" parTransId="{C8409475-D48F-4BC4-B1A3-E4DEAA3BCD0C}" sibTransId="{1E094C26-FF46-4824-BEB0-9E86AFFDB412}"/>
    <dgm:cxn modelId="{F9194FE0-9C6E-442E-91A2-04DCA02C80F5}" type="presOf" srcId="{3C2CB788-5084-44CE-89D1-B430C07C20FD}" destId="{81B2166E-DFB0-461E-9F63-D6F3660DBD5D}" srcOrd="0" destOrd="0" presId="urn:microsoft.com/office/officeart/2005/8/layout/hierarchy1"/>
    <dgm:cxn modelId="{D38A8188-9739-42A1-ACB5-857E3905C3EB}" srcId="{CEC974F4-C8CD-47C8-8518-8BD0FB94E83C}" destId="{90EC77FA-9892-421B-8862-69F153534840}" srcOrd="1" destOrd="0" parTransId="{F38F9283-E487-4A67-ACB8-98B8D37D8AD2}" sibTransId="{7A02BDCA-5C6E-4DE3-BCB0-B9C37B0EF37E}"/>
    <dgm:cxn modelId="{D76FC16B-A0DA-4A73-8A8A-56D66D029647}" type="presParOf" srcId="{FFA610AE-1FF6-413F-A448-8D863FF3BC17}" destId="{AE62F624-A015-4D8C-BC45-1596BD56DAEF}" srcOrd="0" destOrd="0" presId="urn:microsoft.com/office/officeart/2005/8/layout/hierarchy1"/>
    <dgm:cxn modelId="{E590A37F-672E-420A-B973-70B03157AA65}" type="presParOf" srcId="{AE62F624-A015-4D8C-BC45-1596BD56DAEF}" destId="{1E08E649-3FB0-4FC0-99B0-CD12832C1612}" srcOrd="0" destOrd="0" presId="urn:microsoft.com/office/officeart/2005/8/layout/hierarchy1"/>
    <dgm:cxn modelId="{8C3525DD-D666-4B69-965E-BC6D72F38B4B}" type="presParOf" srcId="{1E08E649-3FB0-4FC0-99B0-CD12832C1612}" destId="{52D6AB09-1486-4D1A-8002-00255743598C}" srcOrd="0" destOrd="0" presId="urn:microsoft.com/office/officeart/2005/8/layout/hierarchy1"/>
    <dgm:cxn modelId="{477843A4-18A8-4D68-9A61-6088CE91CB41}" type="presParOf" srcId="{1E08E649-3FB0-4FC0-99B0-CD12832C1612}" destId="{ABD91136-85A7-466A-8F53-F6F0B5890782}" srcOrd="1" destOrd="0" presId="urn:microsoft.com/office/officeart/2005/8/layout/hierarchy1"/>
    <dgm:cxn modelId="{0162D458-FA40-4273-A9D6-63BCCFD66A45}" type="presParOf" srcId="{AE62F624-A015-4D8C-BC45-1596BD56DAEF}" destId="{966F6AA1-6BA4-42A1-9ED6-18208C508EA4}" srcOrd="1" destOrd="0" presId="urn:microsoft.com/office/officeart/2005/8/layout/hierarchy1"/>
    <dgm:cxn modelId="{5E718327-DCF7-42B4-A6E2-ED2DCA89791E}" type="presParOf" srcId="{966F6AA1-6BA4-42A1-9ED6-18208C508EA4}" destId="{19443DED-F0A6-47D4-A5AB-1F2077C21BAC}" srcOrd="0" destOrd="0" presId="urn:microsoft.com/office/officeart/2005/8/layout/hierarchy1"/>
    <dgm:cxn modelId="{0AA5BFCD-548D-4336-93A9-C07FA9A288A3}" type="presParOf" srcId="{966F6AA1-6BA4-42A1-9ED6-18208C508EA4}" destId="{D379D355-5C78-4B45-99AB-C22A2F796938}" srcOrd="1" destOrd="0" presId="urn:microsoft.com/office/officeart/2005/8/layout/hierarchy1"/>
    <dgm:cxn modelId="{ED374F11-1994-44A0-A900-D4DEC37826E9}" type="presParOf" srcId="{D379D355-5C78-4B45-99AB-C22A2F796938}" destId="{77FA5DB4-D69A-4A50-9EE7-5334D4CCCB46}" srcOrd="0" destOrd="0" presId="urn:microsoft.com/office/officeart/2005/8/layout/hierarchy1"/>
    <dgm:cxn modelId="{AD104BF5-4407-46BD-9C59-DE4F41C1D52D}" type="presParOf" srcId="{77FA5DB4-D69A-4A50-9EE7-5334D4CCCB46}" destId="{3DFCABFE-A03A-4416-AB3F-2874FF3EA87B}" srcOrd="0" destOrd="0" presId="urn:microsoft.com/office/officeart/2005/8/layout/hierarchy1"/>
    <dgm:cxn modelId="{898C051B-8155-4627-BA1B-A359BF1900E7}" type="presParOf" srcId="{77FA5DB4-D69A-4A50-9EE7-5334D4CCCB46}" destId="{E6BD63BE-7EDA-4B41-A050-CC86C2B91E2C}" srcOrd="1" destOrd="0" presId="urn:microsoft.com/office/officeart/2005/8/layout/hierarchy1"/>
    <dgm:cxn modelId="{83021EFC-A3C7-4FA7-94B7-562D7D9AB41D}" type="presParOf" srcId="{D379D355-5C78-4B45-99AB-C22A2F796938}" destId="{35907834-8FF3-4354-8329-81B166F4F910}" srcOrd="1" destOrd="0" presId="urn:microsoft.com/office/officeart/2005/8/layout/hierarchy1"/>
    <dgm:cxn modelId="{99B7D8BD-FBB8-4E5C-A9F9-56E478DD3FEB}" type="presParOf" srcId="{966F6AA1-6BA4-42A1-9ED6-18208C508EA4}" destId="{E2BBEC9A-F105-4B54-9E73-405F753961A5}" srcOrd="2" destOrd="0" presId="urn:microsoft.com/office/officeart/2005/8/layout/hierarchy1"/>
    <dgm:cxn modelId="{0EBB6739-C61F-412D-A6E1-6D3202AB2487}" type="presParOf" srcId="{966F6AA1-6BA4-42A1-9ED6-18208C508EA4}" destId="{29971E03-E32E-4D18-9B28-F8813E36A446}" srcOrd="3" destOrd="0" presId="urn:microsoft.com/office/officeart/2005/8/layout/hierarchy1"/>
    <dgm:cxn modelId="{D3103CC2-F6F7-4335-8B0D-E1116BEFCC16}" type="presParOf" srcId="{29971E03-E32E-4D18-9B28-F8813E36A446}" destId="{F02FCCDE-CD71-40CA-8D4C-DE9862CBE912}" srcOrd="0" destOrd="0" presId="urn:microsoft.com/office/officeart/2005/8/layout/hierarchy1"/>
    <dgm:cxn modelId="{46857145-6F86-4BF5-881F-8456ADFAE0E9}" type="presParOf" srcId="{F02FCCDE-CD71-40CA-8D4C-DE9862CBE912}" destId="{8FDA7EA6-6BB6-4F02-AF85-6C75BA0B91C5}" srcOrd="0" destOrd="0" presId="urn:microsoft.com/office/officeart/2005/8/layout/hierarchy1"/>
    <dgm:cxn modelId="{C4CCB439-3C00-4A86-A26C-F36CBE8DCC5D}" type="presParOf" srcId="{F02FCCDE-CD71-40CA-8D4C-DE9862CBE912}" destId="{8E156738-B3E9-4B60-8A06-BE02E0ED465B}" srcOrd="1" destOrd="0" presId="urn:microsoft.com/office/officeart/2005/8/layout/hierarchy1"/>
    <dgm:cxn modelId="{BD25AF71-9FAD-4DE3-8A27-664A0D1CE7C7}" type="presParOf" srcId="{29971E03-E32E-4D18-9B28-F8813E36A446}" destId="{64BA0242-E10C-4B63-8460-9B0C921D1FD8}" srcOrd="1" destOrd="0" presId="urn:microsoft.com/office/officeart/2005/8/layout/hierarchy1"/>
    <dgm:cxn modelId="{8A797502-FCED-439E-9D1B-33E4E8DF5589}" type="presParOf" srcId="{966F6AA1-6BA4-42A1-9ED6-18208C508EA4}" destId="{B0254536-CE26-43ED-A025-7E3BC7B2047A}" srcOrd="4" destOrd="0" presId="urn:microsoft.com/office/officeart/2005/8/layout/hierarchy1"/>
    <dgm:cxn modelId="{5087E404-5AF5-4690-A3E6-969D241A8054}" type="presParOf" srcId="{966F6AA1-6BA4-42A1-9ED6-18208C508EA4}" destId="{75E24654-DD2E-4B72-AD9E-D69F089C2AEC}" srcOrd="5" destOrd="0" presId="urn:microsoft.com/office/officeart/2005/8/layout/hierarchy1"/>
    <dgm:cxn modelId="{FD78EE37-132A-48EF-9540-6E2A65ED47CA}" type="presParOf" srcId="{75E24654-DD2E-4B72-AD9E-D69F089C2AEC}" destId="{14266059-0680-46A8-B729-1B8304C9218C}" srcOrd="0" destOrd="0" presId="urn:microsoft.com/office/officeart/2005/8/layout/hierarchy1"/>
    <dgm:cxn modelId="{AE1DE538-9BCB-4D28-B58A-2B076F42F0A6}" type="presParOf" srcId="{14266059-0680-46A8-B729-1B8304C9218C}" destId="{7C619793-DFD2-42B9-94CC-03B55BC8301F}" srcOrd="0" destOrd="0" presId="urn:microsoft.com/office/officeart/2005/8/layout/hierarchy1"/>
    <dgm:cxn modelId="{B80B112B-9200-4229-95F2-5D823BDF1145}" type="presParOf" srcId="{14266059-0680-46A8-B729-1B8304C9218C}" destId="{81B2166E-DFB0-461E-9F63-D6F3660DBD5D}" srcOrd="1" destOrd="0" presId="urn:microsoft.com/office/officeart/2005/8/layout/hierarchy1"/>
    <dgm:cxn modelId="{31A5B11C-A877-404F-B353-F4E2D58377D8}" type="presParOf" srcId="{75E24654-DD2E-4B72-AD9E-D69F089C2AEC}" destId="{A5E4BEA7-4FBD-418B-9BE1-9BA02E57997E}" srcOrd="1" destOrd="0" presId="urn:microsoft.com/office/officeart/2005/8/layout/hierarchy1"/>
    <dgm:cxn modelId="{278AC9DA-9487-4E9F-B13F-ED8F630F0EC3}" type="presParOf" srcId="{966F6AA1-6BA4-42A1-9ED6-18208C508EA4}" destId="{A522F21F-BD4E-4B11-98AA-C993CCC61E31}" srcOrd="6" destOrd="0" presId="urn:microsoft.com/office/officeart/2005/8/layout/hierarchy1"/>
    <dgm:cxn modelId="{77BEFEAC-954B-42FF-A954-0BC46C52FA6D}" type="presParOf" srcId="{966F6AA1-6BA4-42A1-9ED6-18208C508EA4}" destId="{EA4F3F2E-8A17-4D65-9767-44A8D416A68D}" srcOrd="7" destOrd="0" presId="urn:microsoft.com/office/officeart/2005/8/layout/hierarchy1"/>
    <dgm:cxn modelId="{024EF33B-1BE3-4A54-9B79-4418908640C5}" type="presParOf" srcId="{EA4F3F2E-8A17-4D65-9767-44A8D416A68D}" destId="{190AC988-16CF-4F7D-8663-D34D24D64BB3}" srcOrd="0" destOrd="0" presId="urn:microsoft.com/office/officeart/2005/8/layout/hierarchy1"/>
    <dgm:cxn modelId="{8DDA21C7-3E7B-41FE-812F-01CE7A93FF87}" type="presParOf" srcId="{190AC988-16CF-4F7D-8663-D34D24D64BB3}" destId="{C4B759FB-F833-4FF8-9B7B-A8A77A8814BE}" srcOrd="0" destOrd="0" presId="urn:microsoft.com/office/officeart/2005/8/layout/hierarchy1"/>
    <dgm:cxn modelId="{75C6FD89-8EA9-4494-83F4-D6A92CA7DCC8}" type="presParOf" srcId="{190AC988-16CF-4F7D-8663-D34D24D64BB3}" destId="{C383F0B8-E784-4DFF-8DCD-470A8F0770F2}" srcOrd="1" destOrd="0" presId="urn:microsoft.com/office/officeart/2005/8/layout/hierarchy1"/>
    <dgm:cxn modelId="{B65CA604-12A6-4B40-A4C9-BDA33925FCFA}" type="presParOf" srcId="{EA4F3F2E-8A17-4D65-9767-44A8D416A68D}" destId="{36ABEFE3-5D93-4D5C-90D2-E5D631FA5084}" srcOrd="1" destOrd="0" presId="urn:microsoft.com/office/officeart/2005/8/layout/hierarchy1"/>
    <dgm:cxn modelId="{11ECD44A-325D-456D-A935-B0AE2E772A75}" type="presParOf" srcId="{966F6AA1-6BA4-42A1-9ED6-18208C508EA4}" destId="{8CF9C9AF-7301-443A-8F0E-D4406C7E9E47}" srcOrd="8" destOrd="0" presId="urn:microsoft.com/office/officeart/2005/8/layout/hierarchy1"/>
    <dgm:cxn modelId="{A14A534A-2354-423B-AF1B-D65FF8E86556}" type="presParOf" srcId="{966F6AA1-6BA4-42A1-9ED6-18208C508EA4}" destId="{31D9FA8A-2EAD-4521-8361-71E203D0106C}" srcOrd="9" destOrd="0" presId="urn:microsoft.com/office/officeart/2005/8/layout/hierarchy1"/>
    <dgm:cxn modelId="{C013CB87-5A96-467F-A011-A1F9A85B701D}" type="presParOf" srcId="{31D9FA8A-2EAD-4521-8361-71E203D0106C}" destId="{E1C00613-DF4B-48D0-935D-32EB7E482F4A}" srcOrd="0" destOrd="0" presId="urn:microsoft.com/office/officeart/2005/8/layout/hierarchy1"/>
    <dgm:cxn modelId="{D021F631-D9D9-498D-A841-48D088615ED7}" type="presParOf" srcId="{E1C00613-DF4B-48D0-935D-32EB7E482F4A}" destId="{F1C94A71-4621-4237-84AB-0818CA86C6B9}" srcOrd="0" destOrd="0" presId="urn:microsoft.com/office/officeart/2005/8/layout/hierarchy1"/>
    <dgm:cxn modelId="{A0CE466B-2695-4868-81DA-B83D9882DFA9}" type="presParOf" srcId="{E1C00613-DF4B-48D0-935D-32EB7E482F4A}" destId="{E4A4E4B5-A9EF-45D9-9E70-3DA4EDC258E3}" srcOrd="1" destOrd="0" presId="urn:microsoft.com/office/officeart/2005/8/layout/hierarchy1"/>
    <dgm:cxn modelId="{A9050659-C75F-40BD-99E2-A62A36C8636B}" type="presParOf" srcId="{31D9FA8A-2EAD-4521-8361-71E203D0106C}" destId="{E74EF06A-CF5D-4E13-AB09-5616D64313F0}" srcOrd="1" destOrd="0" presId="urn:microsoft.com/office/officeart/2005/8/layout/hierarchy1"/>
    <dgm:cxn modelId="{A8838131-25F6-4623-82E4-576F621DA0B1}" type="presParOf" srcId="{E74EF06A-CF5D-4E13-AB09-5616D64313F0}" destId="{8759F113-59F1-464C-8492-DC4740CF554D}" srcOrd="0" destOrd="0" presId="urn:microsoft.com/office/officeart/2005/8/layout/hierarchy1"/>
    <dgm:cxn modelId="{1A856B59-9349-42CA-A670-3394EEE73327}" type="presParOf" srcId="{E74EF06A-CF5D-4E13-AB09-5616D64313F0}" destId="{BA7E15C0-2DAC-4129-A0AA-0336022E6843}" srcOrd="1" destOrd="0" presId="urn:microsoft.com/office/officeart/2005/8/layout/hierarchy1"/>
    <dgm:cxn modelId="{5D3B0102-1447-4D58-878F-618055F70125}" type="presParOf" srcId="{BA7E15C0-2DAC-4129-A0AA-0336022E6843}" destId="{52854216-26EE-4EB6-A480-4FC4635EEFA1}" srcOrd="0" destOrd="0" presId="urn:microsoft.com/office/officeart/2005/8/layout/hierarchy1"/>
    <dgm:cxn modelId="{97D9099D-FFF0-452E-A5FF-16AD8541B53A}" type="presParOf" srcId="{52854216-26EE-4EB6-A480-4FC4635EEFA1}" destId="{9F7DB129-ADF1-47D3-A42A-BE47F9C93F0C}" srcOrd="0" destOrd="0" presId="urn:microsoft.com/office/officeart/2005/8/layout/hierarchy1"/>
    <dgm:cxn modelId="{5B20C470-57BB-427D-B271-DA736F3E6FEE}" type="presParOf" srcId="{52854216-26EE-4EB6-A480-4FC4635EEFA1}" destId="{093F33DD-9169-4747-BF7A-86F99043631E}" srcOrd="1" destOrd="0" presId="urn:microsoft.com/office/officeart/2005/8/layout/hierarchy1"/>
    <dgm:cxn modelId="{B3C57F34-5BA6-4683-8FDE-1EBCEE27A60B}" type="presParOf" srcId="{BA7E15C0-2DAC-4129-A0AA-0336022E6843}" destId="{79BC201C-A945-4CD4-AC39-BB1FF96057C8}" srcOrd="1" destOrd="0" presId="urn:microsoft.com/office/officeart/2005/8/layout/hierarchy1"/>
    <dgm:cxn modelId="{6CFDA48F-4572-4BFF-9C80-6D2126A05CF0}" type="presParOf" srcId="{E74EF06A-CF5D-4E13-AB09-5616D64313F0}" destId="{75E622F4-11F3-4EA4-866B-0AF9310621D6}" srcOrd="2" destOrd="0" presId="urn:microsoft.com/office/officeart/2005/8/layout/hierarchy1"/>
    <dgm:cxn modelId="{016FCC0D-6EF3-4EC1-8750-7372BDB36EA5}" type="presParOf" srcId="{E74EF06A-CF5D-4E13-AB09-5616D64313F0}" destId="{C3AA9953-67D4-4FBD-9756-D828209DE1B3}" srcOrd="3" destOrd="0" presId="urn:microsoft.com/office/officeart/2005/8/layout/hierarchy1"/>
    <dgm:cxn modelId="{E6B3DE8E-FD48-4BED-A358-F0C2F56B1CE3}" type="presParOf" srcId="{C3AA9953-67D4-4FBD-9756-D828209DE1B3}" destId="{98A8B9DF-956E-4D6A-AC1D-1919AB44E5EB}" srcOrd="0" destOrd="0" presId="urn:microsoft.com/office/officeart/2005/8/layout/hierarchy1"/>
    <dgm:cxn modelId="{70A9ED51-20F3-4F12-B373-EB26D583E0EF}" type="presParOf" srcId="{98A8B9DF-956E-4D6A-AC1D-1919AB44E5EB}" destId="{AB9039C7-B476-4C7D-BF5F-B4F2018B193B}" srcOrd="0" destOrd="0" presId="urn:microsoft.com/office/officeart/2005/8/layout/hierarchy1"/>
    <dgm:cxn modelId="{56B07958-8C21-4F59-9CB9-92875B396FD6}" type="presParOf" srcId="{98A8B9DF-956E-4D6A-AC1D-1919AB44E5EB}" destId="{71D57AB0-ADCC-43E4-A729-D412BEAD0FC8}" srcOrd="1" destOrd="0" presId="urn:microsoft.com/office/officeart/2005/8/layout/hierarchy1"/>
    <dgm:cxn modelId="{4116B84A-A70E-482E-BF09-ED0643BBC695}" type="presParOf" srcId="{C3AA9953-67D4-4FBD-9756-D828209DE1B3}" destId="{A520E56D-65ED-41AF-A198-538522B79AA4}" srcOrd="1" destOrd="0" presId="urn:microsoft.com/office/officeart/2005/8/layout/hierarchy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D73CCC3-68DB-4BD5-AF50-9D541C164CD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B1C6F6BA-A9D1-4EE0-95A9-A5F85339692B}">
      <dgm:prSet phldrT="[Texto]" custT="1"/>
      <dgm:spPr/>
      <dgm:t>
        <a:bodyPr/>
        <a:lstStyle/>
        <a:p>
          <a:r>
            <a:rPr lang="pt-BR" sz="900">
              <a:latin typeface="Garamond" pitchFamily="18" charset="0"/>
            </a:rPr>
            <a:t>Subsecretaria de Vigilância em Saúde</a:t>
          </a:r>
        </a:p>
      </dgm:t>
    </dgm:pt>
    <dgm:pt modelId="{6F686CB8-8124-4137-9380-33653AD9829E}" type="parTrans" cxnId="{7DBDE42C-915F-4072-B6EC-69EAFE6F6C62}">
      <dgm:prSet/>
      <dgm:spPr/>
      <dgm:t>
        <a:bodyPr/>
        <a:lstStyle/>
        <a:p>
          <a:endParaRPr lang="pt-BR" sz="1800"/>
        </a:p>
      </dgm:t>
    </dgm:pt>
    <dgm:pt modelId="{CE303759-ABF9-4177-85DD-AD5DCB6E0F92}" type="sibTrans" cxnId="{7DBDE42C-915F-4072-B6EC-69EAFE6F6C62}">
      <dgm:prSet/>
      <dgm:spPr/>
      <dgm:t>
        <a:bodyPr/>
        <a:lstStyle/>
        <a:p>
          <a:endParaRPr lang="pt-BR" sz="1800"/>
        </a:p>
      </dgm:t>
    </dgm:pt>
    <dgm:pt modelId="{4FB8A45E-AFCB-499F-8784-385C1ABC272F}">
      <dgm:prSet phldrT="[Texto]" custT="1"/>
      <dgm:spPr/>
      <dgm:t>
        <a:bodyPr/>
        <a:lstStyle/>
        <a:p>
          <a:r>
            <a:rPr lang="pt-BR" sz="900">
              <a:latin typeface="Garamond" pitchFamily="18" charset="0"/>
            </a:rPr>
            <a:t>STD de Vigilância Ambiental</a:t>
          </a:r>
        </a:p>
      </dgm:t>
    </dgm:pt>
    <dgm:pt modelId="{28D5CC2E-5A83-4CCE-A9C4-8648052D09A8}" type="parTrans" cxnId="{060FB29F-50F5-4C31-9BBF-033CB21431D7}">
      <dgm:prSet/>
      <dgm:spPr/>
      <dgm:t>
        <a:bodyPr/>
        <a:lstStyle/>
        <a:p>
          <a:endParaRPr lang="pt-BR" sz="1200">
            <a:latin typeface="Garamond" pitchFamily="18" charset="0"/>
          </a:endParaRPr>
        </a:p>
      </dgm:t>
    </dgm:pt>
    <dgm:pt modelId="{2EAF9D71-33BC-4242-A041-564EC2268AB8}" type="sibTrans" cxnId="{060FB29F-50F5-4C31-9BBF-033CB21431D7}">
      <dgm:prSet/>
      <dgm:spPr/>
      <dgm:t>
        <a:bodyPr/>
        <a:lstStyle/>
        <a:p>
          <a:endParaRPr lang="pt-BR" sz="1800"/>
        </a:p>
      </dgm:t>
    </dgm:pt>
    <dgm:pt modelId="{A1D2E46F-78B9-4896-9F4C-C0086FEFB3B0}">
      <dgm:prSet phldrT="[Texto]" custT="1"/>
      <dgm:spPr/>
      <dgm:t>
        <a:bodyPr/>
        <a:lstStyle/>
        <a:p>
          <a:r>
            <a:rPr lang="pt-BR" sz="900">
              <a:latin typeface="Garamond" pitchFamily="18" charset="0"/>
            </a:rPr>
            <a:t>Coord. de Fatores Biológicos</a:t>
          </a:r>
        </a:p>
      </dgm:t>
    </dgm:pt>
    <dgm:pt modelId="{C7991D28-B15E-4A42-BEAB-49BA06FA6543}" type="parTrans" cxnId="{FA2AAFCC-C07C-4B1C-B640-43E3D5C02089}">
      <dgm:prSet/>
      <dgm:spPr/>
      <dgm:t>
        <a:bodyPr/>
        <a:lstStyle/>
        <a:p>
          <a:endParaRPr lang="pt-BR" sz="1200">
            <a:latin typeface="Garamond" pitchFamily="18" charset="0"/>
          </a:endParaRPr>
        </a:p>
      </dgm:t>
    </dgm:pt>
    <dgm:pt modelId="{63A098A3-5142-4A4A-A2CC-91ADCA466572}" type="sibTrans" cxnId="{FA2AAFCC-C07C-4B1C-B640-43E3D5C02089}">
      <dgm:prSet/>
      <dgm:spPr/>
      <dgm:t>
        <a:bodyPr/>
        <a:lstStyle/>
        <a:p>
          <a:endParaRPr lang="pt-BR" sz="1800"/>
        </a:p>
      </dgm:t>
    </dgm:pt>
    <dgm:pt modelId="{140991F8-C9CE-48E6-A711-2860E4CA4829}">
      <dgm:prSet phldrT="[Texto]" custT="1"/>
      <dgm:spPr/>
      <dgm:t>
        <a:bodyPr/>
        <a:lstStyle/>
        <a:p>
          <a:r>
            <a:rPr lang="pt-BR" sz="900">
              <a:latin typeface="Garamond" pitchFamily="18" charset="0"/>
            </a:rPr>
            <a:t>Coord. de Fatores Não Biológicos</a:t>
          </a:r>
        </a:p>
      </dgm:t>
    </dgm:pt>
    <dgm:pt modelId="{FF2EFA60-3DB1-4EDD-9670-9D5439EF4FB0}" type="parTrans" cxnId="{BB26FA57-F0E6-4023-9DD2-B36968D8BA73}">
      <dgm:prSet/>
      <dgm:spPr/>
      <dgm:t>
        <a:bodyPr/>
        <a:lstStyle/>
        <a:p>
          <a:endParaRPr lang="pt-BR" sz="1200">
            <a:latin typeface="Garamond" pitchFamily="18" charset="0"/>
          </a:endParaRPr>
        </a:p>
      </dgm:t>
    </dgm:pt>
    <dgm:pt modelId="{12FBFF52-159B-49CD-883A-E33716EF8D94}" type="sibTrans" cxnId="{BB26FA57-F0E6-4023-9DD2-B36968D8BA73}">
      <dgm:prSet/>
      <dgm:spPr/>
      <dgm:t>
        <a:bodyPr/>
        <a:lstStyle/>
        <a:p>
          <a:endParaRPr lang="pt-BR" sz="1800"/>
        </a:p>
      </dgm:t>
    </dgm:pt>
    <dgm:pt modelId="{AC753BEA-5F73-4336-9554-ED9D05BB615C}">
      <dgm:prSet phldrT="[Texto]" custT="1"/>
      <dgm:spPr/>
      <dgm:t>
        <a:bodyPr/>
        <a:lstStyle/>
        <a:p>
          <a:r>
            <a:rPr lang="pt-BR" sz="900">
              <a:latin typeface="Garamond" pitchFamily="18" charset="0"/>
            </a:rPr>
            <a:t>STD de Vigilância Sanitária</a:t>
          </a:r>
        </a:p>
      </dgm:t>
    </dgm:pt>
    <dgm:pt modelId="{3147515C-35C9-49BE-9545-77ED57C37FF8}" type="parTrans" cxnId="{4E2BFE5E-3DA3-4D44-912B-AAC57639526A}">
      <dgm:prSet/>
      <dgm:spPr/>
      <dgm:t>
        <a:bodyPr/>
        <a:lstStyle/>
        <a:p>
          <a:endParaRPr lang="pt-BR" sz="1200">
            <a:latin typeface="Garamond" pitchFamily="18" charset="0"/>
          </a:endParaRPr>
        </a:p>
      </dgm:t>
    </dgm:pt>
    <dgm:pt modelId="{EA7D1A0D-BA7A-4F36-B363-1AD39D46EA92}" type="sibTrans" cxnId="{4E2BFE5E-3DA3-4D44-912B-AAC57639526A}">
      <dgm:prSet/>
      <dgm:spPr/>
      <dgm:t>
        <a:bodyPr/>
        <a:lstStyle/>
        <a:p>
          <a:endParaRPr lang="pt-BR" sz="1800"/>
        </a:p>
      </dgm:t>
    </dgm:pt>
    <dgm:pt modelId="{C6E396C2-37C6-428C-BFBB-1D67C448FA9C}">
      <dgm:prSet phldrT="[Texto]" custT="1"/>
      <dgm:spPr/>
      <dgm:t>
        <a:bodyPr/>
        <a:lstStyle/>
        <a:p>
          <a:r>
            <a:rPr lang="pt-BR" sz="900">
              <a:latin typeface="Garamond" pitchFamily="18" charset="0"/>
            </a:rPr>
            <a:t>STD de Vigilância Epidemiológica</a:t>
          </a:r>
        </a:p>
      </dgm:t>
    </dgm:pt>
    <dgm:pt modelId="{47BFF979-6A74-4F6B-9B90-712A667D2E0A}" type="parTrans" cxnId="{80E8AAF5-88A1-46A3-AEC5-AF90BC93601C}">
      <dgm:prSet/>
      <dgm:spPr/>
      <dgm:t>
        <a:bodyPr/>
        <a:lstStyle/>
        <a:p>
          <a:endParaRPr lang="pt-BR" sz="1200">
            <a:latin typeface="Garamond" pitchFamily="18" charset="0"/>
          </a:endParaRPr>
        </a:p>
      </dgm:t>
    </dgm:pt>
    <dgm:pt modelId="{7202DBE4-0578-4C5B-8D6A-117512FEF474}" type="sibTrans" cxnId="{80E8AAF5-88A1-46A3-AEC5-AF90BC93601C}">
      <dgm:prSet/>
      <dgm:spPr/>
      <dgm:t>
        <a:bodyPr/>
        <a:lstStyle/>
        <a:p>
          <a:endParaRPr lang="pt-BR" sz="1800"/>
        </a:p>
      </dgm:t>
    </dgm:pt>
    <dgm:pt modelId="{E6555AD6-E19B-4301-A6EB-F4B913F2E2F4}">
      <dgm:prSet phldrT="[Texto]" custT="1"/>
      <dgm:spPr/>
      <dgm:t>
        <a:bodyPr/>
        <a:lstStyle/>
        <a:p>
          <a:r>
            <a:rPr lang="pt-BR" sz="900">
              <a:latin typeface="Garamond" pitchFamily="18" charset="0"/>
            </a:rPr>
            <a:t>Coord. de Saúde do Trabalhador</a:t>
          </a:r>
        </a:p>
      </dgm:t>
    </dgm:pt>
    <dgm:pt modelId="{A69EBE53-7FB8-4687-9067-98E451948CA4}" type="parTrans" cxnId="{F2B20C52-2C3C-4A06-909F-F6C89A8CF87D}">
      <dgm:prSet/>
      <dgm:spPr/>
      <dgm:t>
        <a:bodyPr/>
        <a:lstStyle/>
        <a:p>
          <a:endParaRPr lang="pt-BR" sz="1200">
            <a:latin typeface="Garamond" pitchFamily="18" charset="0"/>
          </a:endParaRPr>
        </a:p>
      </dgm:t>
    </dgm:pt>
    <dgm:pt modelId="{00ABF256-D1DE-4423-9AEC-0B2EE26358D6}" type="sibTrans" cxnId="{F2B20C52-2C3C-4A06-909F-F6C89A8CF87D}">
      <dgm:prSet/>
      <dgm:spPr/>
      <dgm:t>
        <a:bodyPr/>
        <a:lstStyle/>
        <a:p>
          <a:endParaRPr lang="pt-BR" sz="1800"/>
        </a:p>
      </dgm:t>
    </dgm:pt>
    <dgm:pt modelId="{161D3151-F7B0-41C0-B949-A47983AE2E73}" type="pres">
      <dgm:prSet presAssocID="{1D73CCC3-68DB-4BD5-AF50-9D541C164CD9}" presName="hierChild1" presStyleCnt="0">
        <dgm:presLayoutVars>
          <dgm:chPref val="1"/>
          <dgm:dir/>
          <dgm:animOne val="branch"/>
          <dgm:animLvl val="lvl"/>
          <dgm:resizeHandles/>
        </dgm:presLayoutVars>
      </dgm:prSet>
      <dgm:spPr/>
      <dgm:t>
        <a:bodyPr/>
        <a:lstStyle/>
        <a:p>
          <a:endParaRPr lang="pt-BR"/>
        </a:p>
      </dgm:t>
    </dgm:pt>
    <dgm:pt modelId="{D3CDBB4C-6932-4A4D-B90D-413536F169E0}" type="pres">
      <dgm:prSet presAssocID="{B1C6F6BA-A9D1-4EE0-95A9-A5F85339692B}" presName="hierRoot1" presStyleCnt="0"/>
      <dgm:spPr/>
    </dgm:pt>
    <dgm:pt modelId="{FEB9C7FD-5086-4204-A1C5-18C03197DB67}" type="pres">
      <dgm:prSet presAssocID="{B1C6F6BA-A9D1-4EE0-95A9-A5F85339692B}" presName="composite" presStyleCnt="0"/>
      <dgm:spPr/>
    </dgm:pt>
    <dgm:pt modelId="{C4BD609F-3FD2-49C3-9BA7-86A3B665A267}" type="pres">
      <dgm:prSet presAssocID="{B1C6F6BA-A9D1-4EE0-95A9-A5F85339692B}" presName="background" presStyleLbl="node0" presStyleIdx="0" presStyleCnt="1"/>
      <dgm:spPr/>
    </dgm:pt>
    <dgm:pt modelId="{FF3F00C4-D91E-4551-A5D1-598BE468D8EF}" type="pres">
      <dgm:prSet presAssocID="{B1C6F6BA-A9D1-4EE0-95A9-A5F85339692B}" presName="text" presStyleLbl="fgAcc0" presStyleIdx="0" presStyleCnt="1">
        <dgm:presLayoutVars>
          <dgm:chPref val="3"/>
        </dgm:presLayoutVars>
      </dgm:prSet>
      <dgm:spPr/>
      <dgm:t>
        <a:bodyPr/>
        <a:lstStyle/>
        <a:p>
          <a:endParaRPr lang="pt-BR"/>
        </a:p>
      </dgm:t>
    </dgm:pt>
    <dgm:pt modelId="{8E24782A-166A-41E2-BBC0-F1A97624DCE8}" type="pres">
      <dgm:prSet presAssocID="{B1C6F6BA-A9D1-4EE0-95A9-A5F85339692B}" presName="hierChild2" presStyleCnt="0"/>
      <dgm:spPr/>
    </dgm:pt>
    <dgm:pt modelId="{F3C1D6CB-A349-4FF8-9DB8-30D4BACD2CB2}" type="pres">
      <dgm:prSet presAssocID="{28D5CC2E-5A83-4CCE-A9C4-8648052D09A8}" presName="Name10" presStyleLbl="parChTrans1D2" presStyleIdx="0" presStyleCnt="4"/>
      <dgm:spPr/>
      <dgm:t>
        <a:bodyPr/>
        <a:lstStyle/>
        <a:p>
          <a:endParaRPr lang="pt-BR"/>
        </a:p>
      </dgm:t>
    </dgm:pt>
    <dgm:pt modelId="{99EDCEAD-FF9D-403A-BD96-B82EA0B4E64F}" type="pres">
      <dgm:prSet presAssocID="{4FB8A45E-AFCB-499F-8784-385C1ABC272F}" presName="hierRoot2" presStyleCnt="0"/>
      <dgm:spPr/>
    </dgm:pt>
    <dgm:pt modelId="{6FC57AAA-F6F8-4716-8251-84283086F356}" type="pres">
      <dgm:prSet presAssocID="{4FB8A45E-AFCB-499F-8784-385C1ABC272F}" presName="composite2" presStyleCnt="0"/>
      <dgm:spPr/>
    </dgm:pt>
    <dgm:pt modelId="{B83069A2-A4EB-43B4-B2DD-A9D5FE2A0A0B}" type="pres">
      <dgm:prSet presAssocID="{4FB8A45E-AFCB-499F-8784-385C1ABC272F}" presName="background2" presStyleLbl="node2" presStyleIdx="0" presStyleCnt="4"/>
      <dgm:spPr/>
    </dgm:pt>
    <dgm:pt modelId="{37C5EDBE-7780-4B1A-B80B-C9DD01780FE6}" type="pres">
      <dgm:prSet presAssocID="{4FB8A45E-AFCB-499F-8784-385C1ABC272F}" presName="text2" presStyleLbl="fgAcc2" presStyleIdx="0" presStyleCnt="4">
        <dgm:presLayoutVars>
          <dgm:chPref val="3"/>
        </dgm:presLayoutVars>
      </dgm:prSet>
      <dgm:spPr/>
      <dgm:t>
        <a:bodyPr/>
        <a:lstStyle/>
        <a:p>
          <a:endParaRPr lang="pt-BR"/>
        </a:p>
      </dgm:t>
    </dgm:pt>
    <dgm:pt modelId="{21D2CEE4-F27E-464D-8D06-623A8C22EE42}" type="pres">
      <dgm:prSet presAssocID="{4FB8A45E-AFCB-499F-8784-385C1ABC272F}" presName="hierChild3" presStyleCnt="0"/>
      <dgm:spPr/>
    </dgm:pt>
    <dgm:pt modelId="{10F66CF3-D96E-404D-A0A9-1057DCEB35FA}" type="pres">
      <dgm:prSet presAssocID="{C7991D28-B15E-4A42-BEAB-49BA06FA6543}" presName="Name17" presStyleLbl="parChTrans1D3" presStyleIdx="0" presStyleCnt="2"/>
      <dgm:spPr/>
      <dgm:t>
        <a:bodyPr/>
        <a:lstStyle/>
        <a:p>
          <a:endParaRPr lang="pt-BR"/>
        </a:p>
      </dgm:t>
    </dgm:pt>
    <dgm:pt modelId="{69B7BB48-54E6-44B0-8C27-677ACF26080B}" type="pres">
      <dgm:prSet presAssocID="{A1D2E46F-78B9-4896-9F4C-C0086FEFB3B0}" presName="hierRoot3" presStyleCnt="0"/>
      <dgm:spPr/>
    </dgm:pt>
    <dgm:pt modelId="{3F7559A9-2B28-4EC3-BB67-0CD9B6AD082E}" type="pres">
      <dgm:prSet presAssocID="{A1D2E46F-78B9-4896-9F4C-C0086FEFB3B0}" presName="composite3" presStyleCnt="0"/>
      <dgm:spPr/>
    </dgm:pt>
    <dgm:pt modelId="{B62490D2-DA43-4CA9-9C5F-0CBB58154C80}" type="pres">
      <dgm:prSet presAssocID="{A1D2E46F-78B9-4896-9F4C-C0086FEFB3B0}" presName="background3" presStyleLbl="node3" presStyleIdx="0" presStyleCnt="2"/>
      <dgm:spPr/>
    </dgm:pt>
    <dgm:pt modelId="{CB652F8E-5BA9-4D67-842C-DFE7EB43F1C2}" type="pres">
      <dgm:prSet presAssocID="{A1D2E46F-78B9-4896-9F4C-C0086FEFB3B0}" presName="text3" presStyleLbl="fgAcc3" presStyleIdx="0" presStyleCnt="2">
        <dgm:presLayoutVars>
          <dgm:chPref val="3"/>
        </dgm:presLayoutVars>
      </dgm:prSet>
      <dgm:spPr/>
      <dgm:t>
        <a:bodyPr/>
        <a:lstStyle/>
        <a:p>
          <a:endParaRPr lang="pt-BR"/>
        </a:p>
      </dgm:t>
    </dgm:pt>
    <dgm:pt modelId="{90169113-DB96-40B6-A2DE-539D576F886F}" type="pres">
      <dgm:prSet presAssocID="{A1D2E46F-78B9-4896-9F4C-C0086FEFB3B0}" presName="hierChild4" presStyleCnt="0"/>
      <dgm:spPr/>
    </dgm:pt>
    <dgm:pt modelId="{32818DBC-2E92-4BCD-A0C4-71F08A30839C}" type="pres">
      <dgm:prSet presAssocID="{FF2EFA60-3DB1-4EDD-9670-9D5439EF4FB0}" presName="Name17" presStyleLbl="parChTrans1D3" presStyleIdx="1" presStyleCnt="2"/>
      <dgm:spPr/>
      <dgm:t>
        <a:bodyPr/>
        <a:lstStyle/>
        <a:p>
          <a:endParaRPr lang="pt-BR"/>
        </a:p>
      </dgm:t>
    </dgm:pt>
    <dgm:pt modelId="{79EB29BB-8241-4B68-8779-E6FF1F14E899}" type="pres">
      <dgm:prSet presAssocID="{140991F8-C9CE-48E6-A711-2860E4CA4829}" presName="hierRoot3" presStyleCnt="0"/>
      <dgm:spPr/>
    </dgm:pt>
    <dgm:pt modelId="{B8D51B88-F45D-49E3-BD82-B6A3760D2943}" type="pres">
      <dgm:prSet presAssocID="{140991F8-C9CE-48E6-A711-2860E4CA4829}" presName="composite3" presStyleCnt="0"/>
      <dgm:spPr/>
    </dgm:pt>
    <dgm:pt modelId="{CF7AC7B9-B2A7-421A-AFB9-80B1FED02A7D}" type="pres">
      <dgm:prSet presAssocID="{140991F8-C9CE-48E6-A711-2860E4CA4829}" presName="background3" presStyleLbl="node3" presStyleIdx="1" presStyleCnt="2"/>
      <dgm:spPr/>
    </dgm:pt>
    <dgm:pt modelId="{82027FDF-5C44-4CE3-9704-B8FC5434F9C6}" type="pres">
      <dgm:prSet presAssocID="{140991F8-C9CE-48E6-A711-2860E4CA4829}" presName="text3" presStyleLbl="fgAcc3" presStyleIdx="1" presStyleCnt="2">
        <dgm:presLayoutVars>
          <dgm:chPref val="3"/>
        </dgm:presLayoutVars>
      </dgm:prSet>
      <dgm:spPr/>
      <dgm:t>
        <a:bodyPr/>
        <a:lstStyle/>
        <a:p>
          <a:endParaRPr lang="pt-BR"/>
        </a:p>
      </dgm:t>
    </dgm:pt>
    <dgm:pt modelId="{EAFF005A-EEB1-4219-9D71-1D5D8C3CC186}" type="pres">
      <dgm:prSet presAssocID="{140991F8-C9CE-48E6-A711-2860E4CA4829}" presName="hierChild4" presStyleCnt="0"/>
      <dgm:spPr/>
    </dgm:pt>
    <dgm:pt modelId="{0497185D-FC6D-4DAB-A5CE-27FBB89837C9}" type="pres">
      <dgm:prSet presAssocID="{3147515C-35C9-49BE-9545-77ED57C37FF8}" presName="Name10" presStyleLbl="parChTrans1D2" presStyleIdx="1" presStyleCnt="4"/>
      <dgm:spPr/>
      <dgm:t>
        <a:bodyPr/>
        <a:lstStyle/>
        <a:p>
          <a:endParaRPr lang="pt-BR"/>
        </a:p>
      </dgm:t>
    </dgm:pt>
    <dgm:pt modelId="{467F6881-40E7-4A0F-9AD5-D9B42C963FE9}" type="pres">
      <dgm:prSet presAssocID="{AC753BEA-5F73-4336-9554-ED9D05BB615C}" presName="hierRoot2" presStyleCnt="0"/>
      <dgm:spPr/>
    </dgm:pt>
    <dgm:pt modelId="{FF45D088-9DCB-43A4-925B-9CA6C23E2FB3}" type="pres">
      <dgm:prSet presAssocID="{AC753BEA-5F73-4336-9554-ED9D05BB615C}" presName="composite2" presStyleCnt="0"/>
      <dgm:spPr/>
    </dgm:pt>
    <dgm:pt modelId="{45FE37FE-2BB4-4F1C-B1E8-E08B37D00B79}" type="pres">
      <dgm:prSet presAssocID="{AC753BEA-5F73-4336-9554-ED9D05BB615C}" presName="background2" presStyleLbl="node2" presStyleIdx="1" presStyleCnt="4"/>
      <dgm:spPr/>
    </dgm:pt>
    <dgm:pt modelId="{E040E8BD-00E6-43EF-85E0-384E37085157}" type="pres">
      <dgm:prSet presAssocID="{AC753BEA-5F73-4336-9554-ED9D05BB615C}" presName="text2" presStyleLbl="fgAcc2" presStyleIdx="1" presStyleCnt="4">
        <dgm:presLayoutVars>
          <dgm:chPref val="3"/>
        </dgm:presLayoutVars>
      </dgm:prSet>
      <dgm:spPr/>
      <dgm:t>
        <a:bodyPr/>
        <a:lstStyle/>
        <a:p>
          <a:endParaRPr lang="pt-BR"/>
        </a:p>
      </dgm:t>
    </dgm:pt>
    <dgm:pt modelId="{ABF998BF-2B52-47AF-B573-9DB66EE1C368}" type="pres">
      <dgm:prSet presAssocID="{AC753BEA-5F73-4336-9554-ED9D05BB615C}" presName="hierChild3" presStyleCnt="0"/>
      <dgm:spPr/>
    </dgm:pt>
    <dgm:pt modelId="{004026DD-6331-4F23-9660-4FD98067BBB5}" type="pres">
      <dgm:prSet presAssocID="{47BFF979-6A74-4F6B-9B90-712A667D2E0A}" presName="Name10" presStyleLbl="parChTrans1D2" presStyleIdx="2" presStyleCnt="4"/>
      <dgm:spPr/>
      <dgm:t>
        <a:bodyPr/>
        <a:lstStyle/>
        <a:p>
          <a:endParaRPr lang="pt-BR"/>
        </a:p>
      </dgm:t>
    </dgm:pt>
    <dgm:pt modelId="{46ED482E-1779-41E8-B558-3C39C8D49D63}" type="pres">
      <dgm:prSet presAssocID="{C6E396C2-37C6-428C-BFBB-1D67C448FA9C}" presName="hierRoot2" presStyleCnt="0"/>
      <dgm:spPr/>
    </dgm:pt>
    <dgm:pt modelId="{EABA59B7-D833-4E26-96C7-C8DAFFB984CB}" type="pres">
      <dgm:prSet presAssocID="{C6E396C2-37C6-428C-BFBB-1D67C448FA9C}" presName="composite2" presStyleCnt="0"/>
      <dgm:spPr/>
    </dgm:pt>
    <dgm:pt modelId="{555EC351-4381-4262-A6D5-FD2220BBC35D}" type="pres">
      <dgm:prSet presAssocID="{C6E396C2-37C6-428C-BFBB-1D67C448FA9C}" presName="background2" presStyleLbl="node2" presStyleIdx="2" presStyleCnt="4"/>
      <dgm:spPr/>
    </dgm:pt>
    <dgm:pt modelId="{B68ADF05-61C0-4E5B-9A72-CDBE26476B92}" type="pres">
      <dgm:prSet presAssocID="{C6E396C2-37C6-428C-BFBB-1D67C448FA9C}" presName="text2" presStyleLbl="fgAcc2" presStyleIdx="2" presStyleCnt="4">
        <dgm:presLayoutVars>
          <dgm:chPref val="3"/>
        </dgm:presLayoutVars>
      </dgm:prSet>
      <dgm:spPr/>
      <dgm:t>
        <a:bodyPr/>
        <a:lstStyle/>
        <a:p>
          <a:endParaRPr lang="pt-BR"/>
        </a:p>
      </dgm:t>
    </dgm:pt>
    <dgm:pt modelId="{964C3D0A-00D9-4C08-9A7A-A933999F9C8E}" type="pres">
      <dgm:prSet presAssocID="{C6E396C2-37C6-428C-BFBB-1D67C448FA9C}" presName="hierChild3" presStyleCnt="0"/>
      <dgm:spPr/>
    </dgm:pt>
    <dgm:pt modelId="{FC129598-7BD0-4DA2-A6A6-4DA52A282E36}" type="pres">
      <dgm:prSet presAssocID="{A69EBE53-7FB8-4687-9067-98E451948CA4}" presName="Name10" presStyleLbl="parChTrans1D2" presStyleIdx="3" presStyleCnt="4"/>
      <dgm:spPr/>
      <dgm:t>
        <a:bodyPr/>
        <a:lstStyle/>
        <a:p>
          <a:endParaRPr lang="pt-BR"/>
        </a:p>
      </dgm:t>
    </dgm:pt>
    <dgm:pt modelId="{068C22ED-AD81-4030-8C78-B8E44F475FF1}" type="pres">
      <dgm:prSet presAssocID="{E6555AD6-E19B-4301-A6EB-F4B913F2E2F4}" presName="hierRoot2" presStyleCnt="0"/>
      <dgm:spPr/>
    </dgm:pt>
    <dgm:pt modelId="{311795B5-DEB2-4851-99AE-A63310488A13}" type="pres">
      <dgm:prSet presAssocID="{E6555AD6-E19B-4301-A6EB-F4B913F2E2F4}" presName="composite2" presStyleCnt="0"/>
      <dgm:spPr/>
    </dgm:pt>
    <dgm:pt modelId="{614B16CF-E343-46F6-9588-8640B5D9AE40}" type="pres">
      <dgm:prSet presAssocID="{E6555AD6-E19B-4301-A6EB-F4B913F2E2F4}" presName="background2" presStyleLbl="node2" presStyleIdx="3" presStyleCnt="4"/>
      <dgm:spPr/>
    </dgm:pt>
    <dgm:pt modelId="{DFA59438-07CD-4128-B65E-05E3D6934964}" type="pres">
      <dgm:prSet presAssocID="{E6555AD6-E19B-4301-A6EB-F4B913F2E2F4}" presName="text2" presStyleLbl="fgAcc2" presStyleIdx="3" presStyleCnt="4">
        <dgm:presLayoutVars>
          <dgm:chPref val="3"/>
        </dgm:presLayoutVars>
      </dgm:prSet>
      <dgm:spPr/>
      <dgm:t>
        <a:bodyPr/>
        <a:lstStyle/>
        <a:p>
          <a:endParaRPr lang="pt-BR"/>
        </a:p>
      </dgm:t>
    </dgm:pt>
    <dgm:pt modelId="{1FC9B64B-FD67-4A7C-A1D1-4BF16269AA3C}" type="pres">
      <dgm:prSet presAssocID="{E6555AD6-E19B-4301-A6EB-F4B913F2E2F4}" presName="hierChild3" presStyleCnt="0"/>
      <dgm:spPr/>
    </dgm:pt>
  </dgm:ptLst>
  <dgm:cxnLst>
    <dgm:cxn modelId="{FF1E9EA4-694F-49D4-8982-D10E572F5AF9}" type="presOf" srcId="{3147515C-35C9-49BE-9545-77ED57C37FF8}" destId="{0497185D-FC6D-4DAB-A5CE-27FBB89837C9}" srcOrd="0" destOrd="0" presId="urn:microsoft.com/office/officeart/2005/8/layout/hierarchy1"/>
    <dgm:cxn modelId="{D311E2EA-6E8B-4174-AB59-8997A619CD93}" type="presOf" srcId="{E6555AD6-E19B-4301-A6EB-F4B913F2E2F4}" destId="{DFA59438-07CD-4128-B65E-05E3D6934964}" srcOrd="0" destOrd="0" presId="urn:microsoft.com/office/officeart/2005/8/layout/hierarchy1"/>
    <dgm:cxn modelId="{718851D0-81E3-4051-88E6-70168F000C48}" type="presOf" srcId="{4FB8A45E-AFCB-499F-8784-385C1ABC272F}" destId="{37C5EDBE-7780-4B1A-B80B-C9DD01780FE6}" srcOrd="0" destOrd="0" presId="urn:microsoft.com/office/officeart/2005/8/layout/hierarchy1"/>
    <dgm:cxn modelId="{5D155DED-3F45-4B9C-890E-E73FD1F4F01D}" type="presOf" srcId="{A1D2E46F-78B9-4896-9F4C-C0086FEFB3B0}" destId="{CB652F8E-5BA9-4D67-842C-DFE7EB43F1C2}" srcOrd="0" destOrd="0" presId="urn:microsoft.com/office/officeart/2005/8/layout/hierarchy1"/>
    <dgm:cxn modelId="{0299FB9F-F882-4807-8B04-8080DA297BF7}" type="presOf" srcId="{140991F8-C9CE-48E6-A711-2860E4CA4829}" destId="{82027FDF-5C44-4CE3-9704-B8FC5434F9C6}" srcOrd="0" destOrd="0" presId="urn:microsoft.com/office/officeart/2005/8/layout/hierarchy1"/>
    <dgm:cxn modelId="{060FB29F-50F5-4C31-9BBF-033CB21431D7}" srcId="{B1C6F6BA-A9D1-4EE0-95A9-A5F85339692B}" destId="{4FB8A45E-AFCB-499F-8784-385C1ABC272F}" srcOrd="0" destOrd="0" parTransId="{28D5CC2E-5A83-4CCE-A9C4-8648052D09A8}" sibTransId="{2EAF9D71-33BC-4242-A041-564EC2268AB8}"/>
    <dgm:cxn modelId="{4E2BFE5E-3DA3-4D44-912B-AAC57639526A}" srcId="{B1C6F6BA-A9D1-4EE0-95A9-A5F85339692B}" destId="{AC753BEA-5F73-4336-9554-ED9D05BB615C}" srcOrd="1" destOrd="0" parTransId="{3147515C-35C9-49BE-9545-77ED57C37FF8}" sibTransId="{EA7D1A0D-BA7A-4F36-B363-1AD39D46EA92}"/>
    <dgm:cxn modelId="{24643D1F-6397-441C-8DE2-0B367953230F}" type="presOf" srcId="{AC753BEA-5F73-4336-9554-ED9D05BB615C}" destId="{E040E8BD-00E6-43EF-85E0-384E37085157}" srcOrd="0" destOrd="0" presId="urn:microsoft.com/office/officeart/2005/8/layout/hierarchy1"/>
    <dgm:cxn modelId="{7DBDE42C-915F-4072-B6EC-69EAFE6F6C62}" srcId="{1D73CCC3-68DB-4BD5-AF50-9D541C164CD9}" destId="{B1C6F6BA-A9D1-4EE0-95A9-A5F85339692B}" srcOrd="0" destOrd="0" parTransId="{6F686CB8-8124-4137-9380-33653AD9829E}" sibTransId="{CE303759-ABF9-4177-85DD-AD5DCB6E0F92}"/>
    <dgm:cxn modelId="{80E8AAF5-88A1-46A3-AEC5-AF90BC93601C}" srcId="{B1C6F6BA-A9D1-4EE0-95A9-A5F85339692B}" destId="{C6E396C2-37C6-428C-BFBB-1D67C448FA9C}" srcOrd="2" destOrd="0" parTransId="{47BFF979-6A74-4F6B-9B90-712A667D2E0A}" sibTransId="{7202DBE4-0578-4C5B-8D6A-117512FEF474}"/>
    <dgm:cxn modelId="{2724CC89-ED60-41E1-8E6D-B065D9A29A28}" type="presOf" srcId="{28D5CC2E-5A83-4CCE-A9C4-8648052D09A8}" destId="{F3C1D6CB-A349-4FF8-9DB8-30D4BACD2CB2}" srcOrd="0" destOrd="0" presId="urn:microsoft.com/office/officeart/2005/8/layout/hierarchy1"/>
    <dgm:cxn modelId="{BB26FA57-F0E6-4023-9DD2-B36968D8BA73}" srcId="{4FB8A45E-AFCB-499F-8784-385C1ABC272F}" destId="{140991F8-C9CE-48E6-A711-2860E4CA4829}" srcOrd="1" destOrd="0" parTransId="{FF2EFA60-3DB1-4EDD-9670-9D5439EF4FB0}" sibTransId="{12FBFF52-159B-49CD-883A-E33716EF8D94}"/>
    <dgm:cxn modelId="{1C806C2D-A17D-41BF-96EB-01AFE7890142}" type="presOf" srcId="{FF2EFA60-3DB1-4EDD-9670-9D5439EF4FB0}" destId="{32818DBC-2E92-4BCD-A0C4-71F08A30839C}" srcOrd="0" destOrd="0" presId="urn:microsoft.com/office/officeart/2005/8/layout/hierarchy1"/>
    <dgm:cxn modelId="{F2B20C52-2C3C-4A06-909F-F6C89A8CF87D}" srcId="{B1C6F6BA-A9D1-4EE0-95A9-A5F85339692B}" destId="{E6555AD6-E19B-4301-A6EB-F4B913F2E2F4}" srcOrd="3" destOrd="0" parTransId="{A69EBE53-7FB8-4687-9067-98E451948CA4}" sibTransId="{00ABF256-D1DE-4423-9AEC-0B2EE26358D6}"/>
    <dgm:cxn modelId="{D6CA97F6-C580-4E00-AB38-74462DC92588}" type="presOf" srcId="{A69EBE53-7FB8-4687-9067-98E451948CA4}" destId="{FC129598-7BD0-4DA2-A6A6-4DA52A282E36}" srcOrd="0" destOrd="0" presId="urn:microsoft.com/office/officeart/2005/8/layout/hierarchy1"/>
    <dgm:cxn modelId="{FA2AAFCC-C07C-4B1C-B640-43E3D5C02089}" srcId="{4FB8A45E-AFCB-499F-8784-385C1ABC272F}" destId="{A1D2E46F-78B9-4896-9F4C-C0086FEFB3B0}" srcOrd="0" destOrd="0" parTransId="{C7991D28-B15E-4A42-BEAB-49BA06FA6543}" sibTransId="{63A098A3-5142-4A4A-A2CC-91ADCA466572}"/>
    <dgm:cxn modelId="{7C16FA51-B91D-4959-80F3-0E0CD1D72A6B}" type="presOf" srcId="{47BFF979-6A74-4F6B-9B90-712A667D2E0A}" destId="{004026DD-6331-4F23-9660-4FD98067BBB5}" srcOrd="0" destOrd="0" presId="urn:microsoft.com/office/officeart/2005/8/layout/hierarchy1"/>
    <dgm:cxn modelId="{FD4E2604-22D4-46D5-9D6A-B76888F7F4B3}" type="presOf" srcId="{B1C6F6BA-A9D1-4EE0-95A9-A5F85339692B}" destId="{FF3F00C4-D91E-4551-A5D1-598BE468D8EF}" srcOrd="0" destOrd="0" presId="urn:microsoft.com/office/officeart/2005/8/layout/hierarchy1"/>
    <dgm:cxn modelId="{B1C15138-EF68-484F-B5F1-7E6F15F0C3C3}" type="presOf" srcId="{1D73CCC3-68DB-4BD5-AF50-9D541C164CD9}" destId="{161D3151-F7B0-41C0-B949-A47983AE2E73}" srcOrd="0" destOrd="0" presId="urn:microsoft.com/office/officeart/2005/8/layout/hierarchy1"/>
    <dgm:cxn modelId="{2527ADAE-79F3-49DD-8C67-A15AB2E2D905}" type="presOf" srcId="{C6E396C2-37C6-428C-BFBB-1D67C448FA9C}" destId="{B68ADF05-61C0-4E5B-9A72-CDBE26476B92}" srcOrd="0" destOrd="0" presId="urn:microsoft.com/office/officeart/2005/8/layout/hierarchy1"/>
    <dgm:cxn modelId="{361DF03A-7DE5-43C9-9E5A-934363C5515E}" type="presOf" srcId="{C7991D28-B15E-4A42-BEAB-49BA06FA6543}" destId="{10F66CF3-D96E-404D-A0A9-1057DCEB35FA}" srcOrd="0" destOrd="0" presId="urn:microsoft.com/office/officeart/2005/8/layout/hierarchy1"/>
    <dgm:cxn modelId="{F9E1D8D8-A56E-47F7-83F4-2FAD2E9A44FF}" type="presParOf" srcId="{161D3151-F7B0-41C0-B949-A47983AE2E73}" destId="{D3CDBB4C-6932-4A4D-B90D-413536F169E0}" srcOrd="0" destOrd="0" presId="urn:microsoft.com/office/officeart/2005/8/layout/hierarchy1"/>
    <dgm:cxn modelId="{ACE3B112-61DE-4874-A644-E1C2C3F202B7}" type="presParOf" srcId="{D3CDBB4C-6932-4A4D-B90D-413536F169E0}" destId="{FEB9C7FD-5086-4204-A1C5-18C03197DB67}" srcOrd="0" destOrd="0" presId="urn:microsoft.com/office/officeart/2005/8/layout/hierarchy1"/>
    <dgm:cxn modelId="{9AC7AA36-C4D8-4738-8868-4FA8E4987DA7}" type="presParOf" srcId="{FEB9C7FD-5086-4204-A1C5-18C03197DB67}" destId="{C4BD609F-3FD2-49C3-9BA7-86A3B665A267}" srcOrd="0" destOrd="0" presId="urn:microsoft.com/office/officeart/2005/8/layout/hierarchy1"/>
    <dgm:cxn modelId="{9BAE5BDD-20F9-455F-AC45-145699572A82}" type="presParOf" srcId="{FEB9C7FD-5086-4204-A1C5-18C03197DB67}" destId="{FF3F00C4-D91E-4551-A5D1-598BE468D8EF}" srcOrd="1" destOrd="0" presId="urn:microsoft.com/office/officeart/2005/8/layout/hierarchy1"/>
    <dgm:cxn modelId="{74C6A423-BEBA-41EC-AC20-29B2BD8390B9}" type="presParOf" srcId="{D3CDBB4C-6932-4A4D-B90D-413536F169E0}" destId="{8E24782A-166A-41E2-BBC0-F1A97624DCE8}" srcOrd="1" destOrd="0" presId="urn:microsoft.com/office/officeart/2005/8/layout/hierarchy1"/>
    <dgm:cxn modelId="{B7E79833-1FCA-4D7B-9B7A-FB8DD6F8779A}" type="presParOf" srcId="{8E24782A-166A-41E2-BBC0-F1A97624DCE8}" destId="{F3C1D6CB-A349-4FF8-9DB8-30D4BACD2CB2}" srcOrd="0" destOrd="0" presId="urn:microsoft.com/office/officeart/2005/8/layout/hierarchy1"/>
    <dgm:cxn modelId="{901C041E-8618-4F63-8A0A-ED3FC16E2549}" type="presParOf" srcId="{8E24782A-166A-41E2-BBC0-F1A97624DCE8}" destId="{99EDCEAD-FF9D-403A-BD96-B82EA0B4E64F}" srcOrd="1" destOrd="0" presId="urn:microsoft.com/office/officeart/2005/8/layout/hierarchy1"/>
    <dgm:cxn modelId="{6C716C61-E0B9-4DB1-99CA-438150700559}" type="presParOf" srcId="{99EDCEAD-FF9D-403A-BD96-B82EA0B4E64F}" destId="{6FC57AAA-F6F8-4716-8251-84283086F356}" srcOrd="0" destOrd="0" presId="urn:microsoft.com/office/officeart/2005/8/layout/hierarchy1"/>
    <dgm:cxn modelId="{9D323CEA-19D3-4B16-B3F2-F6899A2AC0B2}" type="presParOf" srcId="{6FC57AAA-F6F8-4716-8251-84283086F356}" destId="{B83069A2-A4EB-43B4-B2DD-A9D5FE2A0A0B}" srcOrd="0" destOrd="0" presId="urn:microsoft.com/office/officeart/2005/8/layout/hierarchy1"/>
    <dgm:cxn modelId="{5A3E07C9-3EF2-4720-9D04-06FE5237A28F}" type="presParOf" srcId="{6FC57AAA-F6F8-4716-8251-84283086F356}" destId="{37C5EDBE-7780-4B1A-B80B-C9DD01780FE6}" srcOrd="1" destOrd="0" presId="urn:microsoft.com/office/officeart/2005/8/layout/hierarchy1"/>
    <dgm:cxn modelId="{3424DB32-475B-4C38-88D3-0E322E93EB60}" type="presParOf" srcId="{99EDCEAD-FF9D-403A-BD96-B82EA0B4E64F}" destId="{21D2CEE4-F27E-464D-8D06-623A8C22EE42}" srcOrd="1" destOrd="0" presId="urn:microsoft.com/office/officeart/2005/8/layout/hierarchy1"/>
    <dgm:cxn modelId="{8871FAD1-3570-4E3F-850B-FB58B81C67A1}" type="presParOf" srcId="{21D2CEE4-F27E-464D-8D06-623A8C22EE42}" destId="{10F66CF3-D96E-404D-A0A9-1057DCEB35FA}" srcOrd="0" destOrd="0" presId="urn:microsoft.com/office/officeart/2005/8/layout/hierarchy1"/>
    <dgm:cxn modelId="{7374B027-1386-4642-9F3B-B32F4FA6F333}" type="presParOf" srcId="{21D2CEE4-F27E-464D-8D06-623A8C22EE42}" destId="{69B7BB48-54E6-44B0-8C27-677ACF26080B}" srcOrd="1" destOrd="0" presId="urn:microsoft.com/office/officeart/2005/8/layout/hierarchy1"/>
    <dgm:cxn modelId="{1D628B41-87A1-4415-AB90-834DE654EB30}" type="presParOf" srcId="{69B7BB48-54E6-44B0-8C27-677ACF26080B}" destId="{3F7559A9-2B28-4EC3-BB67-0CD9B6AD082E}" srcOrd="0" destOrd="0" presId="urn:microsoft.com/office/officeart/2005/8/layout/hierarchy1"/>
    <dgm:cxn modelId="{BDFA2CA2-7D8C-425A-AEF5-C559C3744831}" type="presParOf" srcId="{3F7559A9-2B28-4EC3-BB67-0CD9B6AD082E}" destId="{B62490D2-DA43-4CA9-9C5F-0CBB58154C80}" srcOrd="0" destOrd="0" presId="urn:microsoft.com/office/officeart/2005/8/layout/hierarchy1"/>
    <dgm:cxn modelId="{4BF85D18-23EE-419F-8A97-29A3EA629A75}" type="presParOf" srcId="{3F7559A9-2B28-4EC3-BB67-0CD9B6AD082E}" destId="{CB652F8E-5BA9-4D67-842C-DFE7EB43F1C2}" srcOrd="1" destOrd="0" presId="urn:microsoft.com/office/officeart/2005/8/layout/hierarchy1"/>
    <dgm:cxn modelId="{4EA11F72-853F-423E-9633-714DADB7E22E}" type="presParOf" srcId="{69B7BB48-54E6-44B0-8C27-677ACF26080B}" destId="{90169113-DB96-40B6-A2DE-539D576F886F}" srcOrd="1" destOrd="0" presId="urn:microsoft.com/office/officeart/2005/8/layout/hierarchy1"/>
    <dgm:cxn modelId="{83E129FF-1C8F-4AE1-A891-7E98B976D2DB}" type="presParOf" srcId="{21D2CEE4-F27E-464D-8D06-623A8C22EE42}" destId="{32818DBC-2E92-4BCD-A0C4-71F08A30839C}" srcOrd="2" destOrd="0" presId="urn:microsoft.com/office/officeart/2005/8/layout/hierarchy1"/>
    <dgm:cxn modelId="{96A0B800-E2C8-4C4E-A986-A7D961F0D742}" type="presParOf" srcId="{21D2CEE4-F27E-464D-8D06-623A8C22EE42}" destId="{79EB29BB-8241-4B68-8779-E6FF1F14E899}" srcOrd="3" destOrd="0" presId="urn:microsoft.com/office/officeart/2005/8/layout/hierarchy1"/>
    <dgm:cxn modelId="{451AFD26-AAC7-4E77-A0C2-9ECC387C1ED6}" type="presParOf" srcId="{79EB29BB-8241-4B68-8779-E6FF1F14E899}" destId="{B8D51B88-F45D-49E3-BD82-B6A3760D2943}" srcOrd="0" destOrd="0" presId="urn:microsoft.com/office/officeart/2005/8/layout/hierarchy1"/>
    <dgm:cxn modelId="{3DBB992D-A6C0-45C7-9C34-6AA1F6221DAF}" type="presParOf" srcId="{B8D51B88-F45D-49E3-BD82-B6A3760D2943}" destId="{CF7AC7B9-B2A7-421A-AFB9-80B1FED02A7D}" srcOrd="0" destOrd="0" presId="urn:microsoft.com/office/officeart/2005/8/layout/hierarchy1"/>
    <dgm:cxn modelId="{565623D7-00BA-4D09-8D46-98DFD74A12BD}" type="presParOf" srcId="{B8D51B88-F45D-49E3-BD82-B6A3760D2943}" destId="{82027FDF-5C44-4CE3-9704-B8FC5434F9C6}" srcOrd="1" destOrd="0" presId="urn:microsoft.com/office/officeart/2005/8/layout/hierarchy1"/>
    <dgm:cxn modelId="{AC6E8668-C88B-4F6B-8F06-9A8777A45F9E}" type="presParOf" srcId="{79EB29BB-8241-4B68-8779-E6FF1F14E899}" destId="{EAFF005A-EEB1-4219-9D71-1D5D8C3CC186}" srcOrd="1" destOrd="0" presId="urn:microsoft.com/office/officeart/2005/8/layout/hierarchy1"/>
    <dgm:cxn modelId="{65E9F214-10F7-4D54-B728-3EDEBE86FFF1}" type="presParOf" srcId="{8E24782A-166A-41E2-BBC0-F1A97624DCE8}" destId="{0497185D-FC6D-4DAB-A5CE-27FBB89837C9}" srcOrd="2" destOrd="0" presId="urn:microsoft.com/office/officeart/2005/8/layout/hierarchy1"/>
    <dgm:cxn modelId="{7C9E946F-AE65-4CBB-B6DA-3D27C3A5A286}" type="presParOf" srcId="{8E24782A-166A-41E2-BBC0-F1A97624DCE8}" destId="{467F6881-40E7-4A0F-9AD5-D9B42C963FE9}" srcOrd="3" destOrd="0" presId="urn:microsoft.com/office/officeart/2005/8/layout/hierarchy1"/>
    <dgm:cxn modelId="{B1742919-015F-471F-96F0-896C9078BE9E}" type="presParOf" srcId="{467F6881-40E7-4A0F-9AD5-D9B42C963FE9}" destId="{FF45D088-9DCB-43A4-925B-9CA6C23E2FB3}" srcOrd="0" destOrd="0" presId="urn:microsoft.com/office/officeart/2005/8/layout/hierarchy1"/>
    <dgm:cxn modelId="{29A5B2E1-8810-4E46-83C6-5CA41EC490DE}" type="presParOf" srcId="{FF45D088-9DCB-43A4-925B-9CA6C23E2FB3}" destId="{45FE37FE-2BB4-4F1C-B1E8-E08B37D00B79}" srcOrd="0" destOrd="0" presId="urn:microsoft.com/office/officeart/2005/8/layout/hierarchy1"/>
    <dgm:cxn modelId="{6D04E9B8-5177-4D5D-BD4F-06CC8FDBAB2B}" type="presParOf" srcId="{FF45D088-9DCB-43A4-925B-9CA6C23E2FB3}" destId="{E040E8BD-00E6-43EF-85E0-384E37085157}" srcOrd="1" destOrd="0" presId="urn:microsoft.com/office/officeart/2005/8/layout/hierarchy1"/>
    <dgm:cxn modelId="{50B8C633-0B57-4FA5-8191-444B81046C24}" type="presParOf" srcId="{467F6881-40E7-4A0F-9AD5-D9B42C963FE9}" destId="{ABF998BF-2B52-47AF-B573-9DB66EE1C368}" srcOrd="1" destOrd="0" presId="urn:microsoft.com/office/officeart/2005/8/layout/hierarchy1"/>
    <dgm:cxn modelId="{F1B2F4E6-C7D5-42B6-A161-E4BE88F29232}" type="presParOf" srcId="{8E24782A-166A-41E2-BBC0-F1A97624DCE8}" destId="{004026DD-6331-4F23-9660-4FD98067BBB5}" srcOrd="4" destOrd="0" presId="urn:microsoft.com/office/officeart/2005/8/layout/hierarchy1"/>
    <dgm:cxn modelId="{2ACA1700-E08C-4AAE-ADB9-49A0462D3E66}" type="presParOf" srcId="{8E24782A-166A-41E2-BBC0-F1A97624DCE8}" destId="{46ED482E-1779-41E8-B558-3C39C8D49D63}" srcOrd="5" destOrd="0" presId="urn:microsoft.com/office/officeart/2005/8/layout/hierarchy1"/>
    <dgm:cxn modelId="{6DF9A380-A9AA-4773-91EA-3B2F952323BA}" type="presParOf" srcId="{46ED482E-1779-41E8-B558-3C39C8D49D63}" destId="{EABA59B7-D833-4E26-96C7-C8DAFFB984CB}" srcOrd="0" destOrd="0" presId="urn:microsoft.com/office/officeart/2005/8/layout/hierarchy1"/>
    <dgm:cxn modelId="{F474B2BE-DF1B-4961-AD36-5D4D0297417A}" type="presParOf" srcId="{EABA59B7-D833-4E26-96C7-C8DAFFB984CB}" destId="{555EC351-4381-4262-A6D5-FD2220BBC35D}" srcOrd="0" destOrd="0" presId="urn:microsoft.com/office/officeart/2005/8/layout/hierarchy1"/>
    <dgm:cxn modelId="{55D29589-FD9E-46FB-8315-9BCCB86F52FE}" type="presParOf" srcId="{EABA59B7-D833-4E26-96C7-C8DAFFB984CB}" destId="{B68ADF05-61C0-4E5B-9A72-CDBE26476B92}" srcOrd="1" destOrd="0" presId="urn:microsoft.com/office/officeart/2005/8/layout/hierarchy1"/>
    <dgm:cxn modelId="{7235215D-8583-40AA-9B0A-BCCB523F7DA1}" type="presParOf" srcId="{46ED482E-1779-41E8-B558-3C39C8D49D63}" destId="{964C3D0A-00D9-4C08-9A7A-A933999F9C8E}" srcOrd="1" destOrd="0" presId="urn:microsoft.com/office/officeart/2005/8/layout/hierarchy1"/>
    <dgm:cxn modelId="{ADF42AA7-D6B1-430D-A012-DE8119ECE8B2}" type="presParOf" srcId="{8E24782A-166A-41E2-BBC0-F1A97624DCE8}" destId="{FC129598-7BD0-4DA2-A6A6-4DA52A282E36}" srcOrd="6" destOrd="0" presId="urn:microsoft.com/office/officeart/2005/8/layout/hierarchy1"/>
    <dgm:cxn modelId="{5E3FE306-055B-4218-AAF2-52F7019B7B23}" type="presParOf" srcId="{8E24782A-166A-41E2-BBC0-F1A97624DCE8}" destId="{068C22ED-AD81-4030-8C78-B8E44F475FF1}" srcOrd="7" destOrd="0" presId="urn:microsoft.com/office/officeart/2005/8/layout/hierarchy1"/>
    <dgm:cxn modelId="{ED248566-8735-47FE-B246-DE59820F32D2}" type="presParOf" srcId="{068C22ED-AD81-4030-8C78-B8E44F475FF1}" destId="{311795B5-DEB2-4851-99AE-A63310488A13}" srcOrd="0" destOrd="0" presId="urn:microsoft.com/office/officeart/2005/8/layout/hierarchy1"/>
    <dgm:cxn modelId="{7C36D7C6-CD93-4882-980C-9E7CD80362E3}" type="presParOf" srcId="{311795B5-DEB2-4851-99AE-A63310488A13}" destId="{614B16CF-E343-46F6-9588-8640B5D9AE40}" srcOrd="0" destOrd="0" presId="urn:microsoft.com/office/officeart/2005/8/layout/hierarchy1"/>
    <dgm:cxn modelId="{338458BE-984E-4D1B-BEDE-60447C044436}" type="presParOf" srcId="{311795B5-DEB2-4851-99AE-A63310488A13}" destId="{DFA59438-07CD-4128-B65E-05E3D6934964}" srcOrd="1" destOrd="0" presId="urn:microsoft.com/office/officeart/2005/8/layout/hierarchy1"/>
    <dgm:cxn modelId="{8F07A261-74CB-44F6-BEF1-227E6380E0CF}" type="presParOf" srcId="{068C22ED-AD81-4030-8C78-B8E44F475FF1}" destId="{1FC9B64B-FD67-4A7C-A1D1-4BF16269AA3C}" srcOrd="1" destOrd="0" presId="urn:microsoft.com/office/officeart/2005/8/layout/hierarchy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9A792CA-4852-42F3-8814-C3FB1C129FC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33CD82B1-18BB-4F58-8414-4A9C45A67841}">
      <dgm:prSet phldrT="[Texto]" custT="1"/>
      <dgm:spPr/>
      <dgm:t>
        <a:bodyPr/>
        <a:lstStyle/>
        <a:p>
          <a:r>
            <a:rPr lang="pt-BR" sz="1050">
              <a:latin typeface="Garamond" pitchFamily="18" charset="0"/>
            </a:rPr>
            <a:t>Subsecretaria de Obras</a:t>
          </a:r>
        </a:p>
      </dgm:t>
    </dgm:pt>
    <dgm:pt modelId="{93C46CB1-61C7-4798-860B-2513DDF5D25A}" type="parTrans" cxnId="{7C5EC43E-3DD1-4029-B62A-C863ECABAD8C}">
      <dgm:prSet/>
      <dgm:spPr/>
      <dgm:t>
        <a:bodyPr/>
        <a:lstStyle/>
        <a:p>
          <a:endParaRPr lang="pt-BR" sz="1050">
            <a:latin typeface="Garamond" pitchFamily="18" charset="0"/>
          </a:endParaRPr>
        </a:p>
      </dgm:t>
    </dgm:pt>
    <dgm:pt modelId="{4329B35E-02D9-49D7-BEAB-C577559054E2}" type="sibTrans" cxnId="{7C5EC43E-3DD1-4029-B62A-C863ECABAD8C}">
      <dgm:prSet/>
      <dgm:spPr/>
      <dgm:t>
        <a:bodyPr/>
        <a:lstStyle/>
        <a:p>
          <a:endParaRPr lang="pt-BR" sz="1050">
            <a:latin typeface="Garamond" pitchFamily="18" charset="0"/>
          </a:endParaRPr>
        </a:p>
      </dgm:t>
    </dgm:pt>
    <dgm:pt modelId="{31D9D3B4-2BBB-4F24-A062-E3412D3E887D}">
      <dgm:prSet phldrT="[Texto]" custT="1"/>
      <dgm:spPr/>
      <dgm:t>
        <a:bodyPr/>
        <a:lstStyle/>
        <a:p>
          <a:r>
            <a:rPr lang="pt-BR" sz="1050">
              <a:latin typeface="Garamond" pitchFamily="18" charset="0"/>
            </a:rPr>
            <a:t>Coordenadoria de Projetos e Obras</a:t>
          </a:r>
        </a:p>
      </dgm:t>
    </dgm:pt>
    <dgm:pt modelId="{BE94E585-ADF3-416B-B3C6-F3A973E4B479}" type="parTrans" cxnId="{D68EF61F-2766-4F58-A02D-E5AB6D3CB43D}">
      <dgm:prSet/>
      <dgm:spPr/>
      <dgm:t>
        <a:bodyPr/>
        <a:lstStyle/>
        <a:p>
          <a:endParaRPr lang="pt-BR" sz="1050">
            <a:latin typeface="Garamond" pitchFamily="18" charset="0"/>
          </a:endParaRPr>
        </a:p>
      </dgm:t>
    </dgm:pt>
    <dgm:pt modelId="{EAFFD5B4-2594-4C28-A848-E73332D1A1DB}" type="sibTrans" cxnId="{D68EF61F-2766-4F58-A02D-E5AB6D3CB43D}">
      <dgm:prSet/>
      <dgm:spPr/>
      <dgm:t>
        <a:bodyPr/>
        <a:lstStyle/>
        <a:p>
          <a:endParaRPr lang="pt-BR" sz="1050">
            <a:latin typeface="Garamond" pitchFamily="18" charset="0"/>
          </a:endParaRPr>
        </a:p>
      </dgm:t>
    </dgm:pt>
    <dgm:pt modelId="{E6ACA396-83C0-466C-B2F0-E5035E001A67}">
      <dgm:prSet phldrT="[Texto]" custT="1"/>
      <dgm:spPr>
        <a:xfrm>
          <a:off x="1584141" y="3119738"/>
          <a:ext cx="750373" cy="514782"/>
        </a:xfrm>
      </dgm:spPr>
      <dgm:t>
        <a:bodyPr/>
        <a:lstStyle/>
        <a:p>
          <a:r>
            <a:rPr lang="pt-BR" sz="1050">
              <a:latin typeface="Garamond" pitchFamily="18" charset="0"/>
            </a:rPr>
            <a:t>STD de Conservação e Manutenção</a:t>
          </a:r>
        </a:p>
      </dgm:t>
    </dgm:pt>
    <dgm:pt modelId="{AD18756E-FC08-45CF-844D-F2FB9D4E82E1}" type="parTrans" cxnId="{4034006B-6405-4768-9DD6-0E58B9404EF9}">
      <dgm:prSet/>
      <dgm:spPr/>
      <dgm:t>
        <a:bodyPr/>
        <a:lstStyle/>
        <a:p>
          <a:endParaRPr lang="pt-BR" sz="1050">
            <a:latin typeface="Garamond" pitchFamily="18" charset="0"/>
          </a:endParaRPr>
        </a:p>
      </dgm:t>
    </dgm:pt>
    <dgm:pt modelId="{1F29BF1E-663C-4A1C-8804-836BA7A15B6D}" type="sibTrans" cxnId="{4034006B-6405-4768-9DD6-0E58B9404EF9}">
      <dgm:prSet/>
      <dgm:spPr/>
      <dgm:t>
        <a:bodyPr/>
        <a:lstStyle/>
        <a:p>
          <a:endParaRPr lang="pt-BR" sz="1050">
            <a:latin typeface="Garamond" pitchFamily="18" charset="0"/>
          </a:endParaRPr>
        </a:p>
      </dgm:t>
    </dgm:pt>
    <dgm:pt modelId="{34E7F66E-4A97-4C59-A3FD-700453F976BA}">
      <dgm:prSet custT="1"/>
      <dgm:spPr/>
      <dgm:t>
        <a:bodyPr/>
        <a:lstStyle/>
        <a:p>
          <a:r>
            <a:rPr lang="pt-BR" sz="1100">
              <a:latin typeface="Garamond" pitchFamily="18" charset="0"/>
            </a:rPr>
            <a:t>Coordenador de Manutenção e Serviços</a:t>
          </a:r>
        </a:p>
      </dgm:t>
    </dgm:pt>
    <dgm:pt modelId="{68440487-DBB0-40DE-B911-B72A9BBEF66F}" type="parTrans" cxnId="{446A7E17-D429-47BC-99A4-643C22AF705A}">
      <dgm:prSet/>
      <dgm:spPr/>
      <dgm:t>
        <a:bodyPr/>
        <a:lstStyle/>
        <a:p>
          <a:endParaRPr lang="pt-BR"/>
        </a:p>
      </dgm:t>
    </dgm:pt>
    <dgm:pt modelId="{53208BF9-FE58-4762-83F6-F902AE71103A}" type="sibTrans" cxnId="{446A7E17-D429-47BC-99A4-643C22AF705A}">
      <dgm:prSet/>
      <dgm:spPr/>
      <dgm:t>
        <a:bodyPr/>
        <a:lstStyle/>
        <a:p>
          <a:endParaRPr lang="pt-BR"/>
        </a:p>
      </dgm:t>
    </dgm:pt>
    <dgm:pt modelId="{700DFF9F-2387-4E64-AE97-10929084AE9F}" type="pres">
      <dgm:prSet presAssocID="{A9A792CA-4852-42F3-8814-C3FB1C129FC5}" presName="hierChild1" presStyleCnt="0">
        <dgm:presLayoutVars>
          <dgm:chPref val="1"/>
          <dgm:dir/>
          <dgm:animOne val="branch"/>
          <dgm:animLvl val="lvl"/>
          <dgm:resizeHandles/>
        </dgm:presLayoutVars>
      </dgm:prSet>
      <dgm:spPr/>
      <dgm:t>
        <a:bodyPr/>
        <a:lstStyle/>
        <a:p>
          <a:endParaRPr lang="pt-BR"/>
        </a:p>
      </dgm:t>
    </dgm:pt>
    <dgm:pt modelId="{E0AE161C-AB85-4F6B-AAF5-1E3E3895C7C6}" type="pres">
      <dgm:prSet presAssocID="{33CD82B1-18BB-4F58-8414-4A9C45A67841}" presName="hierRoot1" presStyleCnt="0"/>
      <dgm:spPr/>
      <dgm:t>
        <a:bodyPr/>
        <a:lstStyle/>
        <a:p>
          <a:endParaRPr lang="pt-BR"/>
        </a:p>
      </dgm:t>
    </dgm:pt>
    <dgm:pt modelId="{A2B194B0-A554-4E7A-B91D-73F319E8FF35}" type="pres">
      <dgm:prSet presAssocID="{33CD82B1-18BB-4F58-8414-4A9C45A67841}" presName="composite" presStyleCnt="0"/>
      <dgm:spPr/>
      <dgm:t>
        <a:bodyPr/>
        <a:lstStyle/>
        <a:p>
          <a:endParaRPr lang="pt-BR"/>
        </a:p>
      </dgm:t>
    </dgm:pt>
    <dgm:pt modelId="{A57E6693-2D17-4553-85EF-924F21725980}" type="pres">
      <dgm:prSet presAssocID="{33CD82B1-18BB-4F58-8414-4A9C45A67841}" presName="background" presStyleLbl="node0" presStyleIdx="0" presStyleCnt="1"/>
      <dgm:spPr/>
      <dgm:t>
        <a:bodyPr/>
        <a:lstStyle/>
        <a:p>
          <a:endParaRPr lang="pt-BR"/>
        </a:p>
      </dgm:t>
    </dgm:pt>
    <dgm:pt modelId="{DF50D7C7-CA3A-4AAF-B2D6-EC49F539A830}" type="pres">
      <dgm:prSet presAssocID="{33CD82B1-18BB-4F58-8414-4A9C45A67841}" presName="text" presStyleLbl="fgAcc0" presStyleIdx="0" presStyleCnt="1">
        <dgm:presLayoutVars>
          <dgm:chPref val="3"/>
        </dgm:presLayoutVars>
      </dgm:prSet>
      <dgm:spPr/>
      <dgm:t>
        <a:bodyPr/>
        <a:lstStyle/>
        <a:p>
          <a:endParaRPr lang="pt-BR"/>
        </a:p>
      </dgm:t>
    </dgm:pt>
    <dgm:pt modelId="{B4FFCDE2-4D40-4205-AAF3-6D5C97B75622}" type="pres">
      <dgm:prSet presAssocID="{33CD82B1-18BB-4F58-8414-4A9C45A67841}" presName="hierChild2" presStyleCnt="0"/>
      <dgm:spPr/>
      <dgm:t>
        <a:bodyPr/>
        <a:lstStyle/>
        <a:p>
          <a:endParaRPr lang="pt-BR"/>
        </a:p>
      </dgm:t>
    </dgm:pt>
    <dgm:pt modelId="{354AE045-30A8-46AE-A216-26575D015EC9}" type="pres">
      <dgm:prSet presAssocID="{BE94E585-ADF3-416B-B3C6-F3A973E4B479}" presName="Name10" presStyleLbl="parChTrans1D2" presStyleIdx="0" presStyleCnt="2"/>
      <dgm:spPr/>
      <dgm:t>
        <a:bodyPr/>
        <a:lstStyle/>
        <a:p>
          <a:endParaRPr lang="pt-BR"/>
        </a:p>
      </dgm:t>
    </dgm:pt>
    <dgm:pt modelId="{F42B306F-9CA4-40B5-B4E2-E30F4F747BB4}" type="pres">
      <dgm:prSet presAssocID="{31D9D3B4-2BBB-4F24-A062-E3412D3E887D}" presName="hierRoot2" presStyleCnt="0"/>
      <dgm:spPr/>
      <dgm:t>
        <a:bodyPr/>
        <a:lstStyle/>
        <a:p>
          <a:endParaRPr lang="pt-BR"/>
        </a:p>
      </dgm:t>
    </dgm:pt>
    <dgm:pt modelId="{14E74199-9240-47B2-B57A-C461C73FA66D}" type="pres">
      <dgm:prSet presAssocID="{31D9D3B4-2BBB-4F24-A062-E3412D3E887D}" presName="composite2" presStyleCnt="0"/>
      <dgm:spPr/>
      <dgm:t>
        <a:bodyPr/>
        <a:lstStyle/>
        <a:p>
          <a:endParaRPr lang="pt-BR"/>
        </a:p>
      </dgm:t>
    </dgm:pt>
    <dgm:pt modelId="{6096A3D3-30D5-448E-86B9-9FC26DF3FD38}" type="pres">
      <dgm:prSet presAssocID="{31D9D3B4-2BBB-4F24-A062-E3412D3E887D}" presName="background2" presStyleLbl="node2" presStyleIdx="0" presStyleCnt="2"/>
      <dgm:spPr/>
      <dgm:t>
        <a:bodyPr/>
        <a:lstStyle/>
        <a:p>
          <a:endParaRPr lang="pt-BR"/>
        </a:p>
      </dgm:t>
    </dgm:pt>
    <dgm:pt modelId="{7EE30D06-2940-4CE0-B41C-A17D8C1FBED7}" type="pres">
      <dgm:prSet presAssocID="{31D9D3B4-2BBB-4F24-A062-E3412D3E887D}" presName="text2" presStyleLbl="fgAcc2" presStyleIdx="0" presStyleCnt="2">
        <dgm:presLayoutVars>
          <dgm:chPref val="3"/>
        </dgm:presLayoutVars>
      </dgm:prSet>
      <dgm:spPr/>
      <dgm:t>
        <a:bodyPr/>
        <a:lstStyle/>
        <a:p>
          <a:endParaRPr lang="pt-BR"/>
        </a:p>
      </dgm:t>
    </dgm:pt>
    <dgm:pt modelId="{572F4D2E-F31E-4931-B9FD-7913155A36EA}" type="pres">
      <dgm:prSet presAssocID="{31D9D3B4-2BBB-4F24-A062-E3412D3E887D}" presName="hierChild3" presStyleCnt="0"/>
      <dgm:spPr/>
      <dgm:t>
        <a:bodyPr/>
        <a:lstStyle/>
        <a:p>
          <a:endParaRPr lang="pt-BR"/>
        </a:p>
      </dgm:t>
    </dgm:pt>
    <dgm:pt modelId="{8B33B225-D681-4DB3-8FAD-19AAD1386D6D}" type="pres">
      <dgm:prSet presAssocID="{AD18756E-FC08-45CF-844D-F2FB9D4E82E1}" presName="Name10" presStyleLbl="parChTrans1D2" presStyleIdx="1" presStyleCnt="2"/>
      <dgm:spPr/>
      <dgm:t>
        <a:bodyPr/>
        <a:lstStyle/>
        <a:p>
          <a:endParaRPr lang="pt-BR"/>
        </a:p>
      </dgm:t>
    </dgm:pt>
    <dgm:pt modelId="{AA10E567-2A07-4ED3-BB03-339A6F1AF820}" type="pres">
      <dgm:prSet presAssocID="{E6ACA396-83C0-466C-B2F0-E5035E001A67}" presName="hierRoot2" presStyleCnt="0"/>
      <dgm:spPr/>
      <dgm:t>
        <a:bodyPr/>
        <a:lstStyle/>
        <a:p>
          <a:endParaRPr lang="pt-BR"/>
        </a:p>
      </dgm:t>
    </dgm:pt>
    <dgm:pt modelId="{EE14386D-89BC-41F3-8245-68942CD521CB}" type="pres">
      <dgm:prSet presAssocID="{E6ACA396-83C0-466C-B2F0-E5035E001A67}" presName="composite2" presStyleCnt="0"/>
      <dgm:spPr/>
      <dgm:t>
        <a:bodyPr/>
        <a:lstStyle/>
        <a:p>
          <a:endParaRPr lang="pt-BR"/>
        </a:p>
      </dgm:t>
    </dgm:pt>
    <dgm:pt modelId="{E4EE9986-B585-48EE-B4FF-13FB63839259}" type="pres">
      <dgm:prSet presAssocID="{E6ACA396-83C0-466C-B2F0-E5035E001A67}" presName="background2" presStyleLbl="node2" presStyleIdx="1" presStyleCnt="2"/>
      <dgm:spPr/>
      <dgm:t>
        <a:bodyPr/>
        <a:lstStyle/>
        <a:p>
          <a:endParaRPr lang="pt-BR"/>
        </a:p>
      </dgm:t>
    </dgm:pt>
    <dgm:pt modelId="{0B80428F-B9F2-48DC-90E2-BAEFB1594088}" type="pres">
      <dgm:prSet presAssocID="{E6ACA396-83C0-466C-B2F0-E5035E001A67}" presName="text2" presStyleLbl="fgAcc2" presStyleIdx="1" presStyleCnt="2">
        <dgm:presLayoutVars>
          <dgm:chPref val="3"/>
        </dgm:presLayoutVars>
      </dgm:prSet>
      <dgm:spPr/>
      <dgm:t>
        <a:bodyPr/>
        <a:lstStyle/>
        <a:p>
          <a:endParaRPr lang="pt-BR"/>
        </a:p>
      </dgm:t>
    </dgm:pt>
    <dgm:pt modelId="{3366F835-747F-43B2-B3A4-01E073DF9F77}" type="pres">
      <dgm:prSet presAssocID="{E6ACA396-83C0-466C-B2F0-E5035E001A67}" presName="hierChild3" presStyleCnt="0"/>
      <dgm:spPr/>
      <dgm:t>
        <a:bodyPr/>
        <a:lstStyle/>
        <a:p>
          <a:endParaRPr lang="pt-BR"/>
        </a:p>
      </dgm:t>
    </dgm:pt>
    <dgm:pt modelId="{E95411C8-91C4-4A88-9985-B5E4FCCA43A0}" type="pres">
      <dgm:prSet presAssocID="{68440487-DBB0-40DE-B911-B72A9BBEF66F}" presName="Name17" presStyleLbl="parChTrans1D3" presStyleIdx="0" presStyleCnt="1"/>
      <dgm:spPr/>
      <dgm:t>
        <a:bodyPr/>
        <a:lstStyle/>
        <a:p>
          <a:endParaRPr lang="pt-BR"/>
        </a:p>
      </dgm:t>
    </dgm:pt>
    <dgm:pt modelId="{4ABA09E4-E961-4DB3-8054-AD1AE54DD1BE}" type="pres">
      <dgm:prSet presAssocID="{34E7F66E-4A97-4C59-A3FD-700453F976BA}" presName="hierRoot3" presStyleCnt="0"/>
      <dgm:spPr/>
    </dgm:pt>
    <dgm:pt modelId="{080E728D-9EB5-4DA0-8663-FC638635D482}" type="pres">
      <dgm:prSet presAssocID="{34E7F66E-4A97-4C59-A3FD-700453F976BA}" presName="composite3" presStyleCnt="0"/>
      <dgm:spPr/>
    </dgm:pt>
    <dgm:pt modelId="{27CB7DB2-D7CB-4C87-8497-FBC72FBF2C58}" type="pres">
      <dgm:prSet presAssocID="{34E7F66E-4A97-4C59-A3FD-700453F976BA}" presName="background3" presStyleLbl="node3" presStyleIdx="0" presStyleCnt="1"/>
      <dgm:spPr/>
    </dgm:pt>
    <dgm:pt modelId="{EC236C00-D38C-40E8-830E-4A000E10AA07}" type="pres">
      <dgm:prSet presAssocID="{34E7F66E-4A97-4C59-A3FD-700453F976BA}" presName="text3" presStyleLbl="fgAcc3" presStyleIdx="0" presStyleCnt="1">
        <dgm:presLayoutVars>
          <dgm:chPref val="3"/>
        </dgm:presLayoutVars>
      </dgm:prSet>
      <dgm:spPr/>
      <dgm:t>
        <a:bodyPr/>
        <a:lstStyle/>
        <a:p>
          <a:endParaRPr lang="pt-BR"/>
        </a:p>
      </dgm:t>
    </dgm:pt>
    <dgm:pt modelId="{46FA4D9E-DC8F-4383-86E1-BE4270811B03}" type="pres">
      <dgm:prSet presAssocID="{34E7F66E-4A97-4C59-A3FD-700453F976BA}" presName="hierChild4" presStyleCnt="0"/>
      <dgm:spPr/>
    </dgm:pt>
  </dgm:ptLst>
  <dgm:cxnLst>
    <dgm:cxn modelId="{2354CD19-27E0-4719-8842-805643F3C7AA}" type="presOf" srcId="{A9A792CA-4852-42F3-8814-C3FB1C129FC5}" destId="{700DFF9F-2387-4E64-AE97-10929084AE9F}" srcOrd="0" destOrd="0" presId="urn:microsoft.com/office/officeart/2005/8/layout/hierarchy1"/>
    <dgm:cxn modelId="{155B5964-1F3F-4FC4-A0CA-47DF74889D22}" type="presOf" srcId="{31D9D3B4-2BBB-4F24-A062-E3412D3E887D}" destId="{7EE30D06-2940-4CE0-B41C-A17D8C1FBED7}" srcOrd="0" destOrd="0" presId="urn:microsoft.com/office/officeart/2005/8/layout/hierarchy1"/>
    <dgm:cxn modelId="{3F3C5E3D-CC45-4810-841B-9E711F6D4EF3}" type="presOf" srcId="{AD18756E-FC08-45CF-844D-F2FB9D4E82E1}" destId="{8B33B225-D681-4DB3-8FAD-19AAD1386D6D}" srcOrd="0" destOrd="0" presId="urn:microsoft.com/office/officeart/2005/8/layout/hierarchy1"/>
    <dgm:cxn modelId="{446A7E17-D429-47BC-99A4-643C22AF705A}" srcId="{E6ACA396-83C0-466C-B2F0-E5035E001A67}" destId="{34E7F66E-4A97-4C59-A3FD-700453F976BA}" srcOrd="0" destOrd="0" parTransId="{68440487-DBB0-40DE-B911-B72A9BBEF66F}" sibTransId="{53208BF9-FE58-4762-83F6-F902AE71103A}"/>
    <dgm:cxn modelId="{4034006B-6405-4768-9DD6-0E58B9404EF9}" srcId="{33CD82B1-18BB-4F58-8414-4A9C45A67841}" destId="{E6ACA396-83C0-466C-B2F0-E5035E001A67}" srcOrd="1" destOrd="0" parTransId="{AD18756E-FC08-45CF-844D-F2FB9D4E82E1}" sibTransId="{1F29BF1E-663C-4A1C-8804-836BA7A15B6D}"/>
    <dgm:cxn modelId="{49326494-119A-4998-9CFD-D5AC89D888F2}" type="presOf" srcId="{E6ACA396-83C0-466C-B2F0-E5035E001A67}" destId="{0B80428F-B9F2-48DC-90E2-BAEFB1594088}" srcOrd="0" destOrd="0" presId="urn:microsoft.com/office/officeart/2005/8/layout/hierarchy1"/>
    <dgm:cxn modelId="{DFAF5004-1040-4706-A31A-AF4BBBA31002}" type="presOf" srcId="{68440487-DBB0-40DE-B911-B72A9BBEF66F}" destId="{E95411C8-91C4-4A88-9985-B5E4FCCA43A0}" srcOrd="0" destOrd="0" presId="urn:microsoft.com/office/officeart/2005/8/layout/hierarchy1"/>
    <dgm:cxn modelId="{D68EF61F-2766-4F58-A02D-E5AB6D3CB43D}" srcId="{33CD82B1-18BB-4F58-8414-4A9C45A67841}" destId="{31D9D3B4-2BBB-4F24-A062-E3412D3E887D}" srcOrd="0" destOrd="0" parTransId="{BE94E585-ADF3-416B-B3C6-F3A973E4B479}" sibTransId="{EAFFD5B4-2594-4C28-A848-E73332D1A1DB}"/>
    <dgm:cxn modelId="{3077BA60-ECDF-496D-B333-FC7B0D7DE550}" type="presOf" srcId="{33CD82B1-18BB-4F58-8414-4A9C45A67841}" destId="{DF50D7C7-CA3A-4AAF-B2D6-EC49F539A830}" srcOrd="0" destOrd="0" presId="urn:microsoft.com/office/officeart/2005/8/layout/hierarchy1"/>
    <dgm:cxn modelId="{A90FB812-4529-4327-8D78-E6C02E09827C}" type="presOf" srcId="{BE94E585-ADF3-416B-B3C6-F3A973E4B479}" destId="{354AE045-30A8-46AE-A216-26575D015EC9}" srcOrd="0" destOrd="0" presId="urn:microsoft.com/office/officeart/2005/8/layout/hierarchy1"/>
    <dgm:cxn modelId="{EA571AD1-AFF3-4F24-984C-FE23BC38C3C1}" type="presOf" srcId="{34E7F66E-4A97-4C59-A3FD-700453F976BA}" destId="{EC236C00-D38C-40E8-830E-4A000E10AA07}" srcOrd="0" destOrd="0" presId="urn:microsoft.com/office/officeart/2005/8/layout/hierarchy1"/>
    <dgm:cxn modelId="{7C5EC43E-3DD1-4029-B62A-C863ECABAD8C}" srcId="{A9A792CA-4852-42F3-8814-C3FB1C129FC5}" destId="{33CD82B1-18BB-4F58-8414-4A9C45A67841}" srcOrd="0" destOrd="0" parTransId="{93C46CB1-61C7-4798-860B-2513DDF5D25A}" sibTransId="{4329B35E-02D9-49D7-BEAB-C577559054E2}"/>
    <dgm:cxn modelId="{1A194264-5E48-4019-B248-2581E6EBF1F7}" type="presParOf" srcId="{700DFF9F-2387-4E64-AE97-10929084AE9F}" destId="{E0AE161C-AB85-4F6B-AAF5-1E3E3895C7C6}" srcOrd="0" destOrd="0" presId="urn:microsoft.com/office/officeart/2005/8/layout/hierarchy1"/>
    <dgm:cxn modelId="{59DEB642-6F71-490A-A573-B8C0833E302F}" type="presParOf" srcId="{E0AE161C-AB85-4F6B-AAF5-1E3E3895C7C6}" destId="{A2B194B0-A554-4E7A-B91D-73F319E8FF35}" srcOrd="0" destOrd="0" presId="urn:microsoft.com/office/officeart/2005/8/layout/hierarchy1"/>
    <dgm:cxn modelId="{FC6BEF4A-50F9-46C1-8BF6-36AF0D19FBB5}" type="presParOf" srcId="{A2B194B0-A554-4E7A-B91D-73F319E8FF35}" destId="{A57E6693-2D17-4553-85EF-924F21725980}" srcOrd="0" destOrd="0" presId="urn:microsoft.com/office/officeart/2005/8/layout/hierarchy1"/>
    <dgm:cxn modelId="{95A466AD-E0BC-4763-9050-AB26BEF4AB44}" type="presParOf" srcId="{A2B194B0-A554-4E7A-B91D-73F319E8FF35}" destId="{DF50D7C7-CA3A-4AAF-B2D6-EC49F539A830}" srcOrd="1" destOrd="0" presId="urn:microsoft.com/office/officeart/2005/8/layout/hierarchy1"/>
    <dgm:cxn modelId="{43E9EAEF-A542-402B-94D7-F173D96E5569}" type="presParOf" srcId="{E0AE161C-AB85-4F6B-AAF5-1E3E3895C7C6}" destId="{B4FFCDE2-4D40-4205-AAF3-6D5C97B75622}" srcOrd="1" destOrd="0" presId="urn:microsoft.com/office/officeart/2005/8/layout/hierarchy1"/>
    <dgm:cxn modelId="{90091F49-DBE0-4182-812D-8B88B57AD2E9}" type="presParOf" srcId="{B4FFCDE2-4D40-4205-AAF3-6D5C97B75622}" destId="{354AE045-30A8-46AE-A216-26575D015EC9}" srcOrd="0" destOrd="0" presId="urn:microsoft.com/office/officeart/2005/8/layout/hierarchy1"/>
    <dgm:cxn modelId="{11B68F4B-F555-4E23-9215-0374C5570FAB}" type="presParOf" srcId="{B4FFCDE2-4D40-4205-AAF3-6D5C97B75622}" destId="{F42B306F-9CA4-40B5-B4E2-E30F4F747BB4}" srcOrd="1" destOrd="0" presId="urn:microsoft.com/office/officeart/2005/8/layout/hierarchy1"/>
    <dgm:cxn modelId="{5C0CD19D-0C91-4755-A373-F4ACCD4405C0}" type="presParOf" srcId="{F42B306F-9CA4-40B5-B4E2-E30F4F747BB4}" destId="{14E74199-9240-47B2-B57A-C461C73FA66D}" srcOrd="0" destOrd="0" presId="urn:microsoft.com/office/officeart/2005/8/layout/hierarchy1"/>
    <dgm:cxn modelId="{A3FD7831-0C2E-47B4-BDB6-30707F655A04}" type="presParOf" srcId="{14E74199-9240-47B2-B57A-C461C73FA66D}" destId="{6096A3D3-30D5-448E-86B9-9FC26DF3FD38}" srcOrd="0" destOrd="0" presId="urn:microsoft.com/office/officeart/2005/8/layout/hierarchy1"/>
    <dgm:cxn modelId="{249BA18F-B5FB-4287-A788-AD7063B350D6}" type="presParOf" srcId="{14E74199-9240-47B2-B57A-C461C73FA66D}" destId="{7EE30D06-2940-4CE0-B41C-A17D8C1FBED7}" srcOrd="1" destOrd="0" presId="urn:microsoft.com/office/officeart/2005/8/layout/hierarchy1"/>
    <dgm:cxn modelId="{377B3D5C-C185-49DD-858D-8B313BB6D378}" type="presParOf" srcId="{F42B306F-9CA4-40B5-B4E2-E30F4F747BB4}" destId="{572F4D2E-F31E-4931-B9FD-7913155A36EA}" srcOrd="1" destOrd="0" presId="urn:microsoft.com/office/officeart/2005/8/layout/hierarchy1"/>
    <dgm:cxn modelId="{73CEDB70-B7DA-4BFE-9C28-D363B13A5BA1}" type="presParOf" srcId="{B4FFCDE2-4D40-4205-AAF3-6D5C97B75622}" destId="{8B33B225-D681-4DB3-8FAD-19AAD1386D6D}" srcOrd="2" destOrd="0" presId="urn:microsoft.com/office/officeart/2005/8/layout/hierarchy1"/>
    <dgm:cxn modelId="{49C9D6A4-79A9-4126-81EB-4A9D9327FE40}" type="presParOf" srcId="{B4FFCDE2-4D40-4205-AAF3-6D5C97B75622}" destId="{AA10E567-2A07-4ED3-BB03-339A6F1AF820}" srcOrd="3" destOrd="0" presId="urn:microsoft.com/office/officeart/2005/8/layout/hierarchy1"/>
    <dgm:cxn modelId="{3819E554-8F2E-41AB-B7F9-452DF981E308}" type="presParOf" srcId="{AA10E567-2A07-4ED3-BB03-339A6F1AF820}" destId="{EE14386D-89BC-41F3-8245-68942CD521CB}" srcOrd="0" destOrd="0" presId="urn:microsoft.com/office/officeart/2005/8/layout/hierarchy1"/>
    <dgm:cxn modelId="{562DC69A-FC14-4428-996C-F9170781A61B}" type="presParOf" srcId="{EE14386D-89BC-41F3-8245-68942CD521CB}" destId="{E4EE9986-B585-48EE-B4FF-13FB63839259}" srcOrd="0" destOrd="0" presId="urn:microsoft.com/office/officeart/2005/8/layout/hierarchy1"/>
    <dgm:cxn modelId="{A00257B9-B811-4292-85A8-AE907CD8C4C0}" type="presParOf" srcId="{EE14386D-89BC-41F3-8245-68942CD521CB}" destId="{0B80428F-B9F2-48DC-90E2-BAEFB1594088}" srcOrd="1" destOrd="0" presId="urn:microsoft.com/office/officeart/2005/8/layout/hierarchy1"/>
    <dgm:cxn modelId="{51F18D73-1C70-4E3E-A3EE-652EA0138AC2}" type="presParOf" srcId="{AA10E567-2A07-4ED3-BB03-339A6F1AF820}" destId="{3366F835-747F-43B2-B3A4-01E073DF9F77}" srcOrd="1" destOrd="0" presId="urn:microsoft.com/office/officeart/2005/8/layout/hierarchy1"/>
    <dgm:cxn modelId="{C7893EBD-72ED-47DC-8B38-345AEC848B03}" type="presParOf" srcId="{3366F835-747F-43B2-B3A4-01E073DF9F77}" destId="{E95411C8-91C4-4A88-9985-B5E4FCCA43A0}" srcOrd="0" destOrd="0" presId="urn:microsoft.com/office/officeart/2005/8/layout/hierarchy1"/>
    <dgm:cxn modelId="{6F2E4122-715F-4DEA-8858-B0E44CABA7A6}" type="presParOf" srcId="{3366F835-747F-43B2-B3A4-01E073DF9F77}" destId="{4ABA09E4-E961-4DB3-8054-AD1AE54DD1BE}" srcOrd="1" destOrd="0" presId="urn:microsoft.com/office/officeart/2005/8/layout/hierarchy1"/>
    <dgm:cxn modelId="{9DB369AF-D143-4D8C-99E8-CB89AC2F6960}" type="presParOf" srcId="{4ABA09E4-E961-4DB3-8054-AD1AE54DD1BE}" destId="{080E728D-9EB5-4DA0-8663-FC638635D482}" srcOrd="0" destOrd="0" presId="urn:microsoft.com/office/officeart/2005/8/layout/hierarchy1"/>
    <dgm:cxn modelId="{E47F7599-ECFD-48A2-B60A-BACE703AC661}" type="presParOf" srcId="{080E728D-9EB5-4DA0-8663-FC638635D482}" destId="{27CB7DB2-D7CB-4C87-8497-FBC72FBF2C58}" srcOrd="0" destOrd="0" presId="urn:microsoft.com/office/officeart/2005/8/layout/hierarchy1"/>
    <dgm:cxn modelId="{342B5188-E717-46AC-9462-7394C8EE5447}" type="presParOf" srcId="{080E728D-9EB5-4DA0-8663-FC638635D482}" destId="{EC236C00-D38C-40E8-830E-4A000E10AA07}" srcOrd="1" destOrd="0" presId="urn:microsoft.com/office/officeart/2005/8/layout/hierarchy1"/>
    <dgm:cxn modelId="{EA0CD744-5AEE-431C-833B-F85C898836F0}" type="presParOf" srcId="{4ABA09E4-E961-4DB3-8054-AD1AE54DD1BE}" destId="{46FA4D9E-DC8F-4383-86E1-BE4270811B03}" srcOrd="1" destOrd="0" presId="urn:microsoft.com/office/officeart/2005/8/layout/hierarchy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70094FE-33AB-4E5B-9452-4D4E673455C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5BAD5870-4848-435D-A6A8-2ED91956F1AE}">
      <dgm:prSet phldrT="[Texto]" custT="1"/>
      <dgm:spPr/>
      <dgm:t>
        <a:bodyPr/>
        <a:lstStyle/>
        <a:p>
          <a:r>
            <a:rPr lang="pt-BR" sz="900">
              <a:latin typeface="Garamond" pitchFamily="18" charset="0"/>
            </a:rPr>
            <a:t>Diretoria do Fundo Municipal de Saúde</a:t>
          </a:r>
        </a:p>
      </dgm:t>
    </dgm:pt>
    <dgm:pt modelId="{9F23F692-D15E-4C22-9465-0734D35A897A}" type="parTrans" cxnId="{AB37B5E3-3B7F-43B3-9345-4D6510DDACA3}">
      <dgm:prSet/>
      <dgm:spPr/>
      <dgm:t>
        <a:bodyPr/>
        <a:lstStyle/>
        <a:p>
          <a:endParaRPr lang="pt-BR" sz="2400">
            <a:latin typeface="Garamond" pitchFamily="18" charset="0"/>
          </a:endParaRPr>
        </a:p>
      </dgm:t>
    </dgm:pt>
    <dgm:pt modelId="{A11B0098-9D48-4F53-A7F0-0B0B4886135B}" type="sibTrans" cxnId="{AB37B5E3-3B7F-43B3-9345-4D6510DDACA3}">
      <dgm:prSet/>
      <dgm:spPr/>
      <dgm:t>
        <a:bodyPr/>
        <a:lstStyle/>
        <a:p>
          <a:endParaRPr lang="pt-BR" sz="2400">
            <a:latin typeface="Garamond" pitchFamily="18" charset="0"/>
          </a:endParaRPr>
        </a:p>
      </dgm:t>
    </dgm:pt>
    <dgm:pt modelId="{DF625594-5EBB-40EF-ACCC-241EBF4B59F1}">
      <dgm:prSet phldrT="[Texto]" custT="1"/>
      <dgm:spPr/>
      <dgm:t>
        <a:bodyPr/>
        <a:lstStyle/>
        <a:p>
          <a:r>
            <a:rPr lang="pt-BR" sz="900">
              <a:latin typeface="Garamond" pitchFamily="18" charset="0"/>
            </a:rPr>
            <a:t>Coord. Financeiro</a:t>
          </a:r>
        </a:p>
      </dgm:t>
    </dgm:pt>
    <dgm:pt modelId="{8736231D-0527-47CB-A483-0FD2ACCEBFBA}" type="parTrans" cxnId="{9D3C19A9-6027-4C40-BB27-5790FBE07B94}">
      <dgm:prSet/>
      <dgm:spPr/>
      <dgm:t>
        <a:bodyPr/>
        <a:lstStyle/>
        <a:p>
          <a:endParaRPr lang="pt-BR" sz="2400">
            <a:latin typeface="Garamond" pitchFamily="18" charset="0"/>
          </a:endParaRPr>
        </a:p>
      </dgm:t>
    </dgm:pt>
    <dgm:pt modelId="{4B927BC5-509B-4895-988B-867ADE26B432}" type="sibTrans" cxnId="{9D3C19A9-6027-4C40-BB27-5790FBE07B94}">
      <dgm:prSet/>
      <dgm:spPr/>
      <dgm:t>
        <a:bodyPr/>
        <a:lstStyle/>
        <a:p>
          <a:endParaRPr lang="pt-BR" sz="2400">
            <a:latin typeface="Garamond" pitchFamily="18" charset="0"/>
          </a:endParaRPr>
        </a:p>
      </dgm:t>
    </dgm:pt>
    <dgm:pt modelId="{5D053FFF-0B14-465A-8A4B-57E8B819B731}">
      <dgm:prSet phldrT="[Texto]" custT="1"/>
      <dgm:spPr/>
      <dgm:t>
        <a:bodyPr/>
        <a:lstStyle/>
        <a:p>
          <a:r>
            <a:rPr lang="pt-BR" sz="900">
              <a:latin typeface="Garamond" pitchFamily="18" charset="0"/>
            </a:rPr>
            <a:t>Coord. de Execução Orçamentária</a:t>
          </a:r>
        </a:p>
      </dgm:t>
    </dgm:pt>
    <dgm:pt modelId="{A99039A0-6E89-4E1C-ADDE-7FD49942B405}" type="parTrans" cxnId="{C978F480-F7C7-4637-88B9-F08ACE5BE5C4}">
      <dgm:prSet/>
      <dgm:spPr/>
      <dgm:t>
        <a:bodyPr/>
        <a:lstStyle/>
        <a:p>
          <a:endParaRPr lang="pt-BR" sz="2400">
            <a:latin typeface="Garamond" pitchFamily="18" charset="0"/>
          </a:endParaRPr>
        </a:p>
      </dgm:t>
    </dgm:pt>
    <dgm:pt modelId="{912A26E7-C323-4B17-9B01-9E26357087F4}" type="sibTrans" cxnId="{C978F480-F7C7-4637-88B9-F08ACE5BE5C4}">
      <dgm:prSet/>
      <dgm:spPr/>
      <dgm:t>
        <a:bodyPr/>
        <a:lstStyle/>
        <a:p>
          <a:endParaRPr lang="pt-BR" sz="2400">
            <a:latin typeface="Garamond" pitchFamily="18" charset="0"/>
          </a:endParaRPr>
        </a:p>
      </dgm:t>
    </dgm:pt>
    <dgm:pt modelId="{42598DFB-885C-4B7E-A275-22B2FFBD94D8}">
      <dgm:prSet phldrT="[Texto]" custT="1"/>
      <dgm:spPr/>
      <dgm:t>
        <a:bodyPr/>
        <a:lstStyle/>
        <a:p>
          <a:r>
            <a:rPr lang="pt-BR" sz="900">
              <a:latin typeface="Garamond" pitchFamily="18" charset="0"/>
            </a:rPr>
            <a:t>STD da Comissão Permanente de Licitação</a:t>
          </a:r>
        </a:p>
      </dgm:t>
    </dgm:pt>
    <dgm:pt modelId="{64F0886A-8221-4A5A-BABE-14D007EE4643}" type="parTrans" cxnId="{AEB14038-2922-4DD5-94CF-3F0D0DB1C9E9}">
      <dgm:prSet/>
      <dgm:spPr/>
      <dgm:t>
        <a:bodyPr/>
        <a:lstStyle/>
        <a:p>
          <a:endParaRPr lang="pt-BR" sz="2400">
            <a:latin typeface="Garamond" pitchFamily="18" charset="0"/>
          </a:endParaRPr>
        </a:p>
      </dgm:t>
    </dgm:pt>
    <dgm:pt modelId="{BF7B6C46-24DB-4C1C-A7A8-5D632F9EBCB4}" type="sibTrans" cxnId="{AEB14038-2922-4DD5-94CF-3F0D0DB1C9E9}">
      <dgm:prSet/>
      <dgm:spPr/>
      <dgm:t>
        <a:bodyPr/>
        <a:lstStyle/>
        <a:p>
          <a:endParaRPr lang="pt-BR" sz="2400">
            <a:latin typeface="Garamond" pitchFamily="18" charset="0"/>
          </a:endParaRPr>
        </a:p>
      </dgm:t>
    </dgm:pt>
    <dgm:pt modelId="{C0CE685E-1A03-41CB-A3C2-CF30267BC393}">
      <dgm:prSet phldrT="[Texto]" custT="1"/>
      <dgm:spPr/>
      <dgm:t>
        <a:bodyPr/>
        <a:lstStyle/>
        <a:p>
          <a:r>
            <a:rPr lang="pt-BR" sz="900">
              <a:latin typeface="Garamond" pitchFamily="18" charset="0"/>
            </a:rPr>
            <a:t>STD Administrativo Financeiro</a:t>
          </a:r>
        </a:p>
      </dgm:t>
    </dgm:pt>
    <dgm:pt modelId="{85D9FABE-4BBF-4173-910F-0A7BD9918D96}" type="parTrans" cxnId="{567835C5-5FC2-4377-BCFE-E49EF765CBE4}">
      <dgm:prSet/>
      <dgm:spPr/>
      <dgm:t>
        <a:bodyPr/>
        <a:lstStyle/>
        <a:p>
          <a:endParaRPr lang="pt-BR" sz="2400">
            <a:latin typeface="Garamond" pitchFamily="18" charset="0"/>
          </a:endParaRPr>
        </a:p>
      </dgm:t>
    </dgm:pt>
    <dgm:pt modelId="{E013658E-0A47-422A-8850-9EE83FDC9D42}" type="sibTrans" cxnId="{567835C5-5FC2-4377-BCFE-E49EF765CBE4}">
      <dgm:prSet/>
      <dgm:spPr/>
      <dgm:t>
        <a:bodyPr/>
        <a:lstStyle/>
        <a:p>
          <a:endParaRPr lang="pt-BR" sz="2400">
            <a:latin typeface="Garamond" pitchFamily="18" charset="0"/>
          </a:endParaRPr>
        </a:p>
      </dgm:t>
    </dgm:pt>
    <dgm:pt modelId="{2773F627-048B-4390-8DB0-4E38A7900127}">
      <dgm:prSet phldrT="[Texto]" custT="1"/>
      <dgm:spPr/>
      <dgm:t>
        <a:bodyPr/>
        <a:lstStyle/>
        <a:p>
          <a:r>
            <a:rPr lang="pt-BR" sz="900">
              <a:latin typeface="Garamond" pitchFamily="18" charset="0"/>
            </a:rPr>
            <a:t>Coord. Administrativo Financeiro</a:t>
          </a:r>
        </a:p>
      </dgm:t>
    </dgm:pt>
    <dgm:pt modelId="{73FCBA72-F219-4B93-B80A-F5955A34F87E}" type="parTrans" cxnId="{87286C45-4C5B-4AD8-9BF1-6BC606E2F282}">
      <dgm:prSet/>
      <dgm:spPr/>
      <dgm:t>
        <a:bodyPr/>
        <a:lstStyle/>
        <a:p>
          <a:endParaRPr lang="pt-BR" sz="2400">
            <a:latin typeface="Garamond" pitchFamily="18" charset="0"/>
          </a:endParaRPr>
        </a:p>
      </dgm:t>
    </dgm:pt>
    <dgm:pt modelId="{14E8816C-4C12-427B-B689-2843C059CFEE}" type="sibTrans" cxnId="{87286C45-4C5B-4AD8-9BF1-6BC606E2F282}">
      <dgm:prSet/>
      <dgm:spPr/>
      <dgm:t>
        <a:bodyPr/>
        <a:lstStyle/>
        <a:p>
          <a:endParaRPr lang="pt-BR" sz="2400">
            <a:latin typeface="Garamond" pitchFamily="18" charset="0"/>
          </a:endParaRPr>
        </a:p>
      </dgm:t>
    </dgm:pt>
    <dgm:pt modelId="{A8F437AD-A3ED-4672-981B-5F2790A48513}">
      <dgm:prSet custT="1"/>
      <dgm:spPr/>
      <dgm:t>
        <a:bodyPr/>
        <a:lstStyle/>
        <a:p>
          <a:r>
            <a:rPr lang="pt-BR" sz="900">
              <a:latin typeface="Garamond" pitchFamily="18" charset="0"/>
            </a:rPr>
            <a:t>STD de Controle Interno</a:t>
          </a:r>
        </a:p>
      </dgm:t>
    </dgm:pt>
    <dgm:pt modelId="{D2298B17-1DF3-4318-97EC-3B5C63A2FB8D}" type="parTrans" cxnId="{630B38DF-A682-4EBD-A9EC-0424D101BE00}">
      <dgm:prSet/>
      <dgm:spPr/>
      <dgm:t>
        <a:bodyPr/>
        <a:lstStyle/>
        <a:p>
          <a:endParaRPr lang="pt-BR"/>
        </a:p>
      </dgm:t>
    </dgm:pt>
    <dgm:pt modelId="{EE0EFA98-2A6E-4179-93EC-1BED94E6ACF5}" type="sibTrans" cxnId="{630B38DF-A682-4EBD-A9EC-0424D101BE00}">
      <dgm:prSet/>
      <dgm:spPr/>
      <dgm:t>
        <a:bodyPr/>
        <a:lstStyle/>
        <a:p>
          <a:endParaRPr lang="pt-BR"/>
        </a:p>
      </dgm:t>
    </dgm:pt>
    <dgm:pt modelId="{14DF97E8-CB84-4713-9D4B-D4FFDE470284}" type="pres">
      <dgm:prSet presAssocID="{B70094FE-33AB-4E5B-9452-4D4E673455CF}" presName="hierChild1" presStyleCnt="0">
        <dgm:presLayoutVars>
          <dgm:chPref val="1"/>
          <dgm:dir/>
          <dgm:animOne val="branch"/>
          <dgm:animLvl val="lvl"/>
          <dgm:resizeHandles/>
        </dgm:presLayoutVars>
      </dgm:prSet>
      <dgm:spPr/>
      <dgm:t>
        <a:bodyPr/>
        <a:lstStyle/>
        <a:p>
          <a:endParaRPr lang="pt-BR"/>
        </a:p>
      </dgm:t>
    </dgm:pt>
    <dgm:pt modelId="{96A0360D-7631-4E20-8ECD-051421BDECCC}" type="pres">
      <dgm:prSet presAssocID="{5BAD5870-4848-435D-A6A8-2ED91956F1AE}" presName="hierRoot1" presStyleCnt="0"/>
      <dgm:spPr/>
    </dgm:pt>
    <dgm:pt modelId="{74C1175C-A26A-492B-9BC5-10B70350964D}" type="pres">
      <dgm:prSet presAssocID="{5BAD5870-4848-435D-A6A8-2ED91956F1AE}" presName="composite" presStyleCnt="0"/>
      <dgm:spPr/>
    </dgm:pt>
    <dgm:pt modelId="{34C07811-A372-4402-B5B5-98BA5963FEAB}" type="pres">
      <dgm:prSet presAssocID="{5BAD5870-4848-435D-A6A8-2ED91956F1AE}" presName="background" presStyleLbl="node0" presStyleIdx="0" presStyleCnt="1"/>
      <dgm:spPr/>
    </dgm:pt>
    <dgm:pt modelId="{FB5EBFB3-1CBC-4DF2-A6F8-14BDD073555F}" type="pres">
      <dgm:prSet presAssocID="{5BAD5870-4848-435D-A6A8-2ED91956F1AE}" presName="text" presStyleLbl="fgAcc0" presStyleIdx="0" presStyleCnt="1">
        <dgm:presLayoutVars>
          <dgm:chPref val="3"/>
        </dgm:presLayoutVars>
      </dgm:prSet>
      <dgm:spPr/>
      <dgm:t>
        <a:bodyPr/>
        <a:lstStyle/>
        <a:p>
          <a:endParaRPr lang="pt-BR"/>
        </a:p>
      </dgm:t>
    </dgm:pt>
    <dgm:pt modelId="{4D44F896-48A1-456C-93C2-E07D16074C42}" type="pres">
      <dgm:prSet presAssocID="{5BAD5870-4848-435D-A6A8-2ED91956F1AE}" presName="hierChild2" presStyleCnt="0"/>
      <dgm:spPr/>
    </dgm:pt>
    <dgm:pt modelId="{21EDCAA9-71EB-437F-9438-C46B4FC7156F}" type="pres">
      <dgm:prSet presAssocID="{D2298B17-1DF3-4318-97EC-3B5C63A2FB8D}" presName="Name10" presStyleLbl="parChTrans1D2" presStyleIdx="0" presStyleCnt="5"/>
      <dgm:spPr/>
      <dgm:t>
        <a:bodyPr/>
        <a:lstStyle/>
        <a:p>
          <a:endParaRPr lang="pt-BR"/>
        </a:p>
      </dgm:t>
    </dgm:pt>
    <dgm:pt modelId="{8C4B4D75-FF2C-4067-B311-4DD09FA6C463}" type="pres">
      <dgm:prSet presAssocID="{A8F437AD-A3ED-4672-981B-5F2790A48513}" presName="hierRoot2" presStyleCnt="0"/>
      <dgm:spPr/>
    </dgm:pt>
    <dgm:pt modelId="{BD6CA68E-3C14-44E6-B6D6-4CAC5F8C3B6C}" type="pres">
      <dgm:prSet presAssocID="{A8F437AD-A3ED-4672-981B-5F2790A48513}" presName="composite2" presStyleCnt="0"/>
      <dgm:spPr/>
    </dgm:pt>
    <dgm:pt modelId="{345DE5D3-4ABF-41EF-B342-E45FB247267D}" type="pres">
      <dgm:prSet presAssocID="{A8F437AD-A3ED-4672-981B-5F2790A48513}" presName="background2" presStyleLbl="node2" presStyleIdx="0" presStyleCnt="5"/>
      <dgm:spPr/>
    </dgm:pt>
    <dgm:pt modelId="{628FAAC0-6AB8-4185-8F06-8CD7E3AD628C}" type="pres">
      <dgm:prSet presAssocID="{A8F437AD-A3ED-4672-981B-5F2790A48513}" presName="text2" presStyleLbl="fgAcc2" presStyleIdx="0" presStyleCnt="5">
        <dgm:presLayoutVars>
          <dgm:chPref val="3"/>
        </dgm:presLayoutVars>
      </dgm:prSet>
      <dgm:spPr/>
      <dgm:t>
        <a:bodyPr/>
        <a:lstStyle/>
        <a:p>
          <a:endParaRPr lang="pt-BR"/>
        </a:p>
      </dgm:t>
    </dgm:pt>
    <dgm:pt modelId="{7D5263D4-1715-4AA4-885B-AE270ED976B6}" type="pres">
      <dgm:prSet presAssocID="{A8F437AD-A3ED-4672-981B-5F2790A48513}" presName="hierChild3" presStyleCnt="0"/>
      <dgm:spPr/>
    </dgm:pt>
    <dgm:pt modelId="{D7110657-0301-4E4D-BA0E-96BE971E40CC}" type="pres">
      <dgm:prSet presAssocID="{8736231D-0527-47CB-A483-0FD2ACCEBFBA}" presName="Name10" presStyleLbl="parChTrans1D2" presStyleIdx="1" presStyleCnt="5"/>
      <dgm:spPr/>
      <dgm:t>
        <a:bodyPr/>
        <a:lstStyle/>
        <a:p>
          <a:endParaRPr lang="pt-BR"/>
        </a:p>
      </dgm:t>
    </dgm:pt>
    <dgm:pt modelId="{E11820C3-63C0-4468-9D9D-18BA6B0F9BC6}" type="pres">
      <dgm:prSet presAssocID="{DF625594-5EBB-40EF-ACCC-241EBF4B59F1}" presName="hierRoot2" presStyleCnt="0"/>
      <dgm:spPr/>
    </dgm:pt>
    <dgm:pt modelId="{865A4431-DCC3-47A8-9D41-78A0CED9554B}" type="pres">
      <dgm:prSet presAssocID="{DF625594-5EBB-40EF-ACCC-241EBF4B59F1}" presName="composite2" presStyleCnt="0"/>
      <dgm:spPr/>
    </dgm:pt>
    <dgm:pt modelId="{E2865F6C-2737-4DAA-88C7-D5220AE881D3}" type="pres">
      <dgm:prSet presAssocID="{DF625594-5EBB-40EF-ACCC-241EBF4B59F1}" presName="background2" presStyleLbl="node2" presStyleIdx="1" presStyleCnt="5"/>
      <dgm:spPr/>
    </dgm:pt>
    <dgm:pt modelId="{60800CF2-BACD-4EEE-8861-2DE12B93A1EE}" type="pres">
      <dgm:prSet presAssocID="{DF625594-5EBB-40EF-ACCC-241EBF4B59F1}" presName="text2" presStyleLbl="fgAcc2" presStyleIdx="1" presStyleCnt="5">
        <dgm:presLayoutVars>
          <dgm:chPref val="3"/>
        </dgm:presLayoutVars>
      </dgm:prSet>
      <dgm:spPr/>
      <dgm:t>
        <a:bodyPr/>
        <a:lstStyle/>
        <a:p>
          <a:endParaRPr lang="pt-BR"/>
        </a:p>
      </dgm:t>
    </dgm:pt>
    <dgm:pt modelId="{3FE5311A-6093-4DB0-A1FB-19D2767CB14A}" type="pres">
      <dgm:prSet presAssocID="{DF625594-5EBB-40EF-ACCC-241EBF4B59F1}" presName="hierChild3" presStyleCnt="0"/>
      <dgm:spPr/>
    </dgm:pt>
    <dgm:pt modelId="{51A461BD-87D7-4CFB-A42B-6E8E374EDA21}" type="pres">
      <dgm:prSet presAssocID="{A99039A0-6E89-4E1C-ADDE-7FD49942B405}" presName="Name10" presStyleLbl="parChTrans1D2" presStyleIdx="2" presStyleCnt="5"/>
      <dgm:spPr/>
      <dgm:t>
        <a:bodyPr/>
        <a:lstStyle/>
        <a:p>
          <a:endParaRPr lang="pt-BR"/>
        </a:p>
      </dgm:t>
    </dgm:pt>
    <dgm:pt modelId="{4E47D78C-A546-455D-BD7D-73A4F783AC3C}" type="pres">
      <dgm:prSet presAssocID="{5D053FFF-0B14-465A-8A4B-57E8B819B731}" presName="hierRoot2" presStyleCnt="0"/>
      <dgm:spPr/>
    </dgm:pt>
    <dgm:pt modelId="{08BF8A43-3EF4-4982-B5D3-0EA754BE7061}" type="pres">
      <dgm:prSet presAssocID="{5D053FFF-0B14-465A-8A4B-57E8B819B731}" presName="composite2" presStyleCnt="0"/>
      <dgm:spPr/>
    </dgm:pt>
    <dgm:pt modelId="{1EF703D9-0406-4CC9-A063-216ED1DA27C8}" type="pres">
      <dgm:prSet presAssocID="{5D053FFF-0B14-465A-8A4B-57E8B819B731}" presName="background2" presStyleLbl="node2" presStyleIdx="2" presStyleCnt="5"/>
      <dgm:spPr/>
    </dgm:pt>
    <dgm:pt modelId="{BE8C37F0-7611-4ABC-B172-B30E1CCD7FC9}" type="pres">
      <dgm:prSet presAssocID="{5D053FFF-0B14-465A-8A4B-57E8B819B731}" presName="text2" presStyleLbl="fgAcc2" presStyleIdx="2" presStyleCnt="5">
        <dgm:presLayoutVars>
          <dgm:chPref val="3"/>
        </dgm:presLayoutVars>
      </dgm:prSet>
      <dgm:spPr/>
      <dgm:t>
        <a:bodyPr/>
        <a:lstStyle/>
        <a:p>
          <a:endParaRPr lang="pt-BR"/>
        </a:p>
      </dgm:t>
    </dgm:pt>
    <dgm:pt modelId="{3AC60C90-C279-494E-B694-21400A500C4E}" type="pres">
      <dgm:prSet presAssocID="{5D053FFF-0B14-465A-8A4B-57E8B819B731}" presName="hierChild3" presStyleCnt="0"/>
      <dgm:spPr/>
    </dgm:pt>
    <dgm:pt modelId="{3C4A75DC-A51F-422E-B749-A122CC72028C}" type="pres">
      <dgm:prSet presAssocID="{64F0886A-8221-4A5A-BABE-14D007EE4643}" presName="Name10" presStyleLbl="parChTrans1D2" presStyleIdx="3" presStyleCnt="5"/>
      <dgm:spPr/>
      <dgm:t>
        <a:bodyPr/>
        <a:lstStyle/>
        <a:p>
          <a:endParaRPr lang="pt-BR"/>
        </a:p>
      </dgm:t>
    </dgm:pt>
    <dgm:pt modelId="{60444B70-FBE8-4679-9976-87B2FFF4D476}" type="pres">
      <dgm:prSet presAssocID="{42598DFB-885C-4B7E-A275-22B2FFBD94D8}" presName="hierRoot2" presStyleCnt="0"/>
      <dgm:spPr/>
    </dgm:pt>
    <dgm:pt modelId="{97C4D846-33D4-4F6C-B5A6-42DDAE700CF7}" type="pres">
      <dgm:prSet presAssocID="{42598DFB-885C-4B7E-A275-22B2FFBD94D8}" presName="composite2" presStyleCnt="0"/>
      <dgm:spPr/>
    </dgm:pt>
    <dgm:pt modelId="{A7AACB0C-98E5-4E75-BE80-32217FA4379B}" type="pres">
      <dgm:prSet presAssocID="{42598DFB-885C-4B7E-A275-22B2FFBD94D8}" presName="background2" presStyleLbl="node2" presStyleIdx="3" presStyleCnt="5"/>
      <dgm:spPr/>
    </dgm:pt>
    <dgm:pt modelId="{38A87005-8558-43E9-BE6A-68F2FC0C5A19}" type="pres">
      <dgm:prSet presAssocID="{42598DFB-885C-4B7E-A275-22B2FFBD94D8}" presName="text2" presStyleLbl="fgAcc2" presStyleIdx="3" presStyleCnt="5">
        <dgm:presLayoutVars>
          <dgm:chPref val="3"/>
        </dgm:presLayoutVars>
      </dgm:prSet>
      <dgm:spPr/>
      <dgm:t>
        <a:bodyPr/>
        <a:lstStyle/>
        <a:p>
          <a:endParaRPr lang="pt-BR"/>
        </a:p>
      </dgm:t>
    </dgm:pt>
    <dgm:pt modelId="{D5296846-EF6E-4A7C-A4B8-8BD4644CE805}" type="pres">
      <dgm:prSet presAssocID="{42598DFB-885C-4B7E-A275-22B2FFBD94D8}" presName="hierChild3" presStyleCnt="0"/>
      <dgm:spPr/>
    </dgm:pt>
    <dgm:pt modelId="{6ED1C56F-AA8D-4B27-B1D1-40FB8AF6F792}" type="pres">
      <dgm:prSet presAssocID="{85D9FABE-4BBF-4173-910F-0A7BD9918D96}" presName="Name10" presStyleLbl="parChTrans1D2" presStyleIdx="4" presStyleCnt="5"/>
      <dgm:spPr/>
      <dgm:t>
        <a:bodyPr/>
        <a:lstStyle/>
        <a:p>
          <a:endParaRPr lang="pt-BR"/>
        </a:p>
      </dgm:t>
    </dgm:pt>
    <dgm:pt modelId="{DA5E6D32-1949-4A4F-8F2B-0B1DB9712036}" type="pres">
      <dgm:prSet presAssocID="{C0CE685E-1A03-41CB-A3C2-CF30267BC393}" presName="hierRoot2" presStyleCnt="0"/>
      <dgm:spPr/>
    </dgm:pt>
    <dgm:pt modelId="{13A454D0-57DB-4699-8533-7A0603DC05DB}" type="pres">
      <dgm:prSet presAssocID="{C0CE685E-1A03-41CB-A3C2-CF30267BC393}" presName="composite2" presStyleCnt="0"/>
      <dgm:spPr/>
    </dgm:pt>
    <dgm:pt modelId="{7B47F2B0-52DA-4AC3-AF71-F34C617E1C1A}" type="pres">
      <dgm:prSet presAssocID="{C0CE685E-1A03-41CB-A3C2-CF30267BC393}" presName="background2" presStyleLbl="node2" presStyleIdx="4" presStyleCnt="5"/>
      <dgm:spPr/>
    </dgm:pt>
    <dgm:pt modelId="{D3C4BE50-FE37-4971-ADF9-063EA981C873}" type="pres">
      <dgm:prSet presAssocID="{C0CE685E-1A03-41CB-A3C2-CF30267BC393}" presName="text2" presStyleLbl="fgAcc2" presStyleIdx="4" presStyleCnt="5">
        <dgm:presLayoutVars>
          <dgm:chPref val="3"/>
        </dgm:presLayoutVars>
      </dgm:prSet>
      <dgm:spPr/>
      <dgm:t>
        <a:bodyPr/>
        <a:lstStyle/>
        <a:p>
          <a:endParaRPr lang="pt-BR"/>
        </a:p>
      </dgm:t>
    </dgm:pt>
    <dgm:pt modelId="{6A6AF883-F5EC-46CB-B4DC-76F092DC6B56}" type="pres">
      <dgm:prSet presAssocID="{C0CE685E-1A03-41CB-A3C2-CF30267BC393}" presName="hierChild3" presStyleCnt="0"/>
      <dgm:spPr/>
    </dgm:pt>
    <dgm:pt modelId="{24C126EF-5E23-4902-96CC-44E92CE33616}" type="pres">
      <dgm:prSet presAssocID="{73FCBA72-F219-4B93-B80A-F5955A34F87E}" presName="Name17" presStyleLbl="parChTrans1D3" presStyleIdx="0" presStyleCnt="1"/>
      <dgm:spPr/>
      <dgm:t>
        <a:bodyPr/>
        <a:lstStyle/>
        <a:p>
          <a:endParaRPr lang="pt-BR"/>
        </a:p>
      </dgm:t>
    </dgm:pt>
    <dgm:pt modelId="{F7408F53-81FC-4401-ACAE-EDC2D7884147}" type="pres">
      <dgm:prSet presAssocID="{2773F627-048B-4390-8DB0-4E38A7900127}" presName="hierRoot3" presStyleCnt="0"/>
      <dgm:spPr/>
    </dgm:pt>
    <dgm:pt modelId="{EC89953D-0263-492A-9E22-0D81C3C6A817}" type="pres">
      <dgm:prSet presAssocID="{2773F627-048B-4390-8DB0-4E38A7900127}" presName="composite3" presStyleCnt="0"/>
      <dgm:spPr/>
    </dgm:pt>
    <dgm:pt modelId="{AAF7CDB6-0A97-402B-9981-9AFB443BC484}" type="pres">
      <dgm:prSet presAssocID="{2773F627-048B-4390-8DB0-4E38A7900127}" presName="background3" presStyleLbl="node3" presStyleIdx="0" presStyleCnt="1"/>
      <dgm:spPr/>
    </dgm:pt>
    <dgm:pt modelId="{5D7CF0F4-5D40-40A3-B6BD-958553EFDD70}" type="pres">
      <dgm:prSet presAssocID="{2773F627-048B-4390-8DB0-4E38A7900127}" presName="text3" presStyleLbl="fgAcc3" presStyleIdx="0" presStyleCnt="1">
        <dgm:presLayoutVars>
          <dgm:chPref val="3"/>
        </dgm:presLayoutVars>
      </dgm:prSet>
      <dgm:spPr/>
      <dgm:t>
        <a:bodyPr/>
        <a:lstStyle/>
        <a:p>
          <a:endParaRPr lang="pt-BR"/>
        </a:p>
      </dgm:t>
    </dgm:pt>
    <dgm:pt modelId="{2B53D8EE-C724-4C0B-A14F-BF7D4F3DE057}" type="pres">
      <dgm:prSet presAssocID="{2773F627-048B-4390-8DB0-4E38A7900127}" presName="hierChild4" presStyleCnt="0"/>
      <dgm:spPr/>
    </dgm:pt>
  </dgm:ptLst>
  <dgm:cxnLst>
    <dgm:cxn modelId="{630B38DF-A682-4EBD-A9EC-0424D101BE00}" srcId="{5BAD5870-4848-435D-A6A8-2ED91956F1AE}" destId="{A8F437AD-A3ED-4672-981B-5F2790A48513}" srcOrd="0" destOrd="0" parTransId="{D2298B17-1DF3-4318-97EC-3B5C63A2FB8D}" sibTransId="{EE0EFA98-2A6E-4179-93EC-1BED94E6ACF5}"/>
    <dgm:cxn modelId="{C978F480-F7C7-4637-88B9-F08ACE5BE5C4}" srcId="{5BAD5870-4848-435D-A6A8-2ED91956F1AE}" destId="{5D053FFF-0B14-465A-8A4B-57E8B819B731}" srcOrd="2" destOrd="0" parTransId="{A99039A0-6E89-4E1C-ADDE-7FD49942B405}" sibTransId="{912A26E7-C323-4B17-9B01-9E26357087F4}"/>
    <dgm:cxn modelId="{AEB14038-2922-4DD5-94CF-3F0D0DB1C9E9}" srcId="{5BAD5870-4848-435D-A6A8-2ED91956F1AE}" destId="{42598DFB-885C-4B7E-A275-22B2FFBD94D8}" srcOrd="3" destOrd="0" parTransId="{64F0886A-8221-4A5A-BABE-14D007EE4643}" sibTransId="{BF7B6C46-24DB-4C1C-A7A8-5D632F9EBCB4}"/>
    <dgm:cxn modelId="{0180B4F2-8871-47DB-9DBD-41178FD47CDF}" type="presOf" srcId="{42598DFB-885C-4B7E-A275-22B2FFBD94D8}" destId="{38A87005-8558-43E9-BE6A-68F2FC0C5A19}" srcOrd="0" destOrd="0" presId="urn:microsoft.com/office/officeart/2005/8/layout/hierarchy1"/>
    <dgm:cxn modelId="{FA5B569B-0738-4894-80CF-EEEEBB5CF719}" type="presOf" srcId="{8736231D-0527-47CB-A483-0FD2ACCEBFBA}" destId="{D7110657-0301-4E4D-BA0E-96BE971E40CC}" srcOrd="0" destOrd="0" presId="urn:microsoft.com/office/officeart/2005/8/layout/hierarchy1"/>
    <dgm:cxn modelId="{B192AB64-B33E-426A-B7D2-93586BECE704}" type="presOf" srcId="{A99039A0-6E89-4E1C-ADDE-7FD49942B405}" destId="{51A461BD-87D7-4CFB-A42B-6E8E374EDA21}" srcOrd="0" destOrd="0" presId="urn:microsoft.com/office/officeart/2005/8/layout/hierarchy1"/>
    <dgm:cxn modelId="{3E615978-D9AB-48F4-BA2E-08C23A49DD90}" type="presOf" srcId="{85D9FABE-4BBF-4173-910F-0A7BD9918D96}" destId="{6ED1C56F-AA8D-4B27-B1D1-40FB8AF6F792}" srcOrd="0" destOrd="0" presId="urn:microsoft.com/office/officeart/2005/8/layout/hierarchy1"/>
    <dgm:cxn modelId="{35DFF183-3F88-4B52-942F-65EE8DF99612}" type="presOf" srcId="{2773F627-048B-4390-8DB0-4E38A7900127}" destId="{5D7CF0F4-5D40-40A3-B6BD-958553EFDD70}" srcOrd="0" destOrd="0" presId="urn:microsoft.com/office/officeart/2005/8/layout/hierarchy1"/>
    <dgm:cxn modelId="{AC814AC7-EB98-43A1-8B03-FF6F96FEC84B}" type="presOf" srcId="{5D053FFF-0B14-465A-8A4B-57E8B819B731}" destId="{BE8C37F0-7611-4ABC-B172-B30E1CCD7FC9}" srcOrd="0" destOrd="0" presId="urn:microsoft.com/office/officeart/2005/8/layout/hierarchy1"/>
    <dgm:cxn modelId="{567835C5-5FC2-4377-BCFE-E49EF765CBE4}" srcId="{5BAD5870-4848-435D-A6A8-2ED91956F1AE}" destId="{C0CE685E-1A03-41CB-A3C2-CF30267BC393}" srcOrd="4" destOrd="0" parTransId="{85D9FABE-4BBF-4173-910F-0A7BD9918D96}" sibTransId="{E013658E-0A47-422A-8850-9EE83FDC9D42}"/>
    <dgm:cxn modelId="{AB37B5E3-3B7F-43B3-9345-4D6510DDACA3}" srcId="{B70094FE-33AB-4E5B-9452-4D4E673455CF}" destId="{5BAD5870-4848-435D-A6A8-2ED91956F1AE}" srcOrd="0" destOrd="0" parTransId="{9F23F692-D15E-4C22-9465-0734D35A897A}" sibTransId="{A11B0098-9D48-4F53-A7F0-0B0B4886135B}"/>
    <dgm:cxn modelId="{7611DD79-D2DF-41BA-A127-8BA744403EA0}" type="presOf" srcId="{C0CE685E-1A03-41CB-A3C2-CF30267BC393}" destId="{D3C4BE50-FE37-4971-ADF9-063EA981C873}" srcOrd="0" destOrd="0" presId="urn:microsoft.com/office/officeart/2005/8/layout/hierarchy1"/>
    <dgm:cxn modelId="{8748CD55-34E3-4B96-B95A-E6E6AD7C9E67}" type="presOf" srcId="{A8F437AD-A3ED-4672-981B-5F2790A48513}" destId="{628FAAC0-6AB8-4185-8F06-8CD7E3AD628C}" srcOrd="0" destOrd="0" presId="urn:microsoft.com/office/officeart/2005/8/layout/hierarchy1"/>
    <dgm:cxn modelId="{9D3C19A9-6027-4C40-BB27-5790FBE07B94}" srcId="{5BAD5870-4848-435D-A6A8-2ED91956F1AE}" destId="{DF625594-5EBB-40EF-ACCC-241EBF4B59F1}" srcOrd="1" destOrd="0" parTransId="{8736231D-0527-47CB-A483-0FD2ACCEBFBA}" sibTransId="{4B927BC5-509B-4895-988B-867ADE26B432}"/>
    <dgm:cxn modelId="{B4CD03EA-55CB-4770-9D2A-67220790E331}" type="presOf" srcId="{64F0886A-8221-4A5A-BABE-14D007EE4643}" destId="{3C4A75DC-A51F-422E-B749-A122CC72028C}" srcOrd="0" destOrd="0" presId="urn:microsoft.com/office/officeart/2005/8/layout/hierarchy1"/>
    <dgm:cxn modelId="{767FB310-A185-43E0-8B79-80CD4A57E7F7}" type="presOf" srcId="{B70094FE-33AB-4E5B-9452-4D4E673455CF}" destId="{14DF97E8-CB84-4713-9D4B-D4FFDE470284}" srcOrd="0" destOrd="0" presId="urn:microsoft.com/office/officeart/2005/8/layout/hierarchy1"/>
    <dgm:cxn modelId="{87286C45-4C5B-4AD8-9BF1-6BC606E2F282}" srcId="{C0CE685E-1A03-41CB-A3C2-CF30267BC393}" destId="{2773F627-048B-4390-8DB0-4E38A7900127}" srcOrd="0" destOrd="0" parTransId="{73FCBA72-F219-4B93-B80A-F5955A34F87E}" sibTransId="{14E8816C-4C12-427B-B689-2843C059CFEE}"/>
    <dgm:cxn modelId="{E83AB8CD-9F7B-4BD0-AE33-687D7F2DEA7C}" type="presOf" srcId="{DF625594-5EBB-40EF-ACCC-241EBF4B59F1}" destId="{60800CF2-BACD-4EEE-8861-2DE12B93A1EE}" srcOrd="0" destOrd="0" presId="urn:microsoft.com/office/officeart/2005/8/layout/hierarchy1"/>
    <dgm:cxn modelId="{54DDCAB6-19DD-42D9-893A-ECB42B31AB04}" type="presOf" srcId="{D2298B17-1DF3-4318-97EC-3B5C63A2FB8D}" destId="{21EDCAA9-71EB-437F-9438-C46B4FC7156F}" srcOrd="0" destOrd="0" presId="urn:microsoft.com/office/officeart/2005/8/layout/hierarchy1"/>
    <dgm:cxn modelId="{C8BC0CBC-7513-4CF8-B7CE-A9EA36BF840D}" type="presOf" srcId="{73FCBA72-F219-4B93-B80A-F5955A34F87E}" destId="{24C126EF-5E23-4902-96CC-44E92CE33616}" srcOrd="0" destOrd="0" presId="urn:microsoft.com/office/officeart/2005/8/layout/hierarchy1"/>
    <dgm:cxn modelId="{E2CDF4C8-1108-4247-B06D-2BAE6B6E5E1F}" type="presOf" srcId="{5BAD5870-4848-435D-A6A8-2ED91956F1AE}" destId="{FB5EBFB3-1CBC-4DF2-A6F8-14BDD073555F}" srcOrd="0" destOrd="0" presId="urn:microsoft.com/office/officeart/2005/8/layout/hierarchy1"/>
    <dgm:cxn modelId="{A3C305F5-DBD9-4C8B-B77D-1B7EF6D7749D}" type="presParOf" srcId="{14DF97E8-CB84-4713-9D4B-D4FFDE470284}" destId="{96A0360D-7631-4E20-8ECD-051421BDECCC}" srcOrd="0" destOrd="0" presId="urn:microsoft.com/office/officeart/2005/8/layout/hierarchy1"/>
    <dgm:cxn modelId="{F9C11CBC-A5AA-4584-B768-5C9898B43C42}" type="presParOf" srcId="{96A0360D-7631-4E20-8ECD-051421BDECCC}" destId="{74C1175C-A26A-492B-9BC5-10B70350964D}" srcOrd="0" destOrd="0" presId="urn:microsoft.com/office/officeart/2005/8/layout/hierarchy1"/>
    <dgm:cxn modelId="{5F1024A7-E8F2-41C7-9055-8D2B1CB310A9}" type="presParOf" srcId="{74C1175C-A26A-492B-9BC5-10B70350964D}" destId="{34C07811-A372-4402-B5B5-98BA5963FEAB}" srcOrd="0" destOrd="0" presId="urn:microsoft.com/office/officeart/2005/8/layout/hierarchy1"/>
    <dgm:cxn modelId="{6CB1F8F7-D90D-4352-85DE-DD0994B55559}" type="presParOf" srcId="{74C1175C-A26A-492B-9BC5-10B70350964D}" destId="{FB5EBFB3-1CBC-4DF2-A6F8-14BDD073555F}" srcOrd="1" destOrd="0" presId="urn:microsoft.com/office/officeart/2005/8/layout/hierarchy1"/>
    <dgm:cxn modelId="{53959DC1-9694-464C-9791-D0619FCCF682}" type="presParOf" srcId="{96A0360D-7631-4E20-8ECD-051421BDECCC}" destId="{4D44F896-48A1-456C-93C2-E07D16074C42}" srcOrd="1" destOrd="0" presId="urn:microsoft.com/office/officeart/2005/8/layout/hierarchy1"/>
    <dgm:cxn modelId="{774502B6-637D-4A7A-8FF0-231563B9ED4D}" type="presParOf" srcId="{4D44F896-48A1-456C-93C2-E07D16074C42}" destId="{21EDCAA9-71EB-437F-9438-C46B4FC7156F}" srcOrd="0" destOrd="0" presId="urn:microsoft.com/office/officeart/2005/8/layout/hierarchy1"/>
    <dgm:cxn modelId="{8A8496F9-333F-4160-AFC6-400B5747B800}" type="presParOf" srcId="{4D44F896-48A1-456C-93C2-E07D16074C42}" destId="{8C4B4D75-FF2C-4067-B311-4DD09FA6C463}" srcOrd="1" destOrd="0" presId="urn:microsoft.com/office/officeart/2005/8/layout/hierarchy1"/>
    <dgm:cxn modelId="{8AAF6015-2296-40FE-822F-97CDB6B14170}" type="presParOf" srcId="{8C4B4D75-FF2C-4067-B311-4DD09FA6C463}" destId="{BD6CA68E-3C14-44E6-B6D6-4CAC5F8C3B6C}" srcOrd="0" destOrd="0" presId="urn:microsoft.com/office/officeart/2005/8/layout/hierarchy1"/>
    <dgm:cxn modelId="{5AEA151C-C722-48F2-914B-F3D41121B777}" type="presParOf" srcId="{BD6CA68E-3C14-44E6-B6D6-4CAC5F8C3B6C}" destId="{345DE5D3-4ABF-41EF-B342-E45FB247267D}" srcOrd="0" destOrd="0" presId="urn:microsoft.com/office/officeart/2005/8/layout/hierarchy1"/>
    <dgm:cxn modelId="{266C7586-3CF7-4241-B429-7834011EE98C}" type="presParOf" srcId="{BD6CA68E-3C14-44E6-B6D6-4CAC5F8C3B6C}" destId="{628FAAC0-6AB8-4185-8F06-8CD7E3AD628C}" srcOrd="1" destOrd="0" presId="urn:microsoft.com/office/officeart/2005/8/layout/hierarchy1"/>
    <dgm:cxn modelId="{BF939136-A80D-4FDC-A18C-76BC294E20A6}" type="presParOf" srcId="{8C4B4D75-FF2C-4067-B311-4DD09FA6C463}" destId="{7D5263D4-1715-4AA4-885B-AE270ED976B6}" srcOrd="1" destOrd="0" presId="urn:microsoft.com/office/officeart/2005/8/layout/hierarchy1"/>
    <dgm:cxn modelId="{8F206FAA-765D-4CB0-A2D5-4677B8321B45}" type="presParOf" srcId="{4D44F896-48A1-456C-93C2-E07D16074C42}" destId="{D7110657-0301-4E4D-BA0E-96BE971E40CC}" srcOrd="2" destOrd="0" presId="urn:microsoft.com/office/officeart/2005/8/layout/hierarchy1"/>
    <dgm:cxn modelId="{917F4C59-46EC-4CCF-888D-3D061F003701}" type="presParOf" srcId="{4D44F896-48A1-456C-93C2-E07D16074C42}" destId="{E11820C3-63C0-4468-9D9D-18BA6B0F9BC6}" srcOrd="3" destOrd="0" presId="urn:microsoft.com/office/officeart/2005/8/layout/hierarchy1"/>
    <dgm:cxn modelId="{060158F6-93FC-4C91-BC0B-E6405D7495FF}" type="presParOf" srcId="{E11820C3-63C0-4468-9D9D-18BA6B0F9BC6}" destId="{865A4431-DCC3-47A8-9D41-78A0CED9554B}" srcOrd="0" destOrd="0" presId="urn:microsoft.com/office/officeart/2005/8/layout/hierarchy1"/>
    <dgm:cxn modelId="{AF105F26-8D69-475A-B754-076F14D81A8F}" type="presParOf" srcId="{865A4431-DCC3-47A8-9D41-78A0CED9554B}" destId="{E2865F6C-2737-4DAA-88C7-D5220AE881D3}" srcOrd="0" destOrd="0" presId="urn:microsoft.com/office/officeart/2005/8/layout/hierarchy1"/>
    <dgm:cxn modelId="{50042EE7-98E8-41CB-99DB-22F4D21DDBF8}" type="presParOf" srcId="{865A4431-DCC3-47A8-9D41-78A0CED9554B}" destId="{60800CF2-BACD-4EEE-8861-2DE12B93A1EE}" srcOrd="1" destOrd="0" presId="urn:microsoft.com/office/officeart/2005/8/layout/hierarchy1"/>
    <dgm:cxn modelId="{8859DDCB-B5D2-498C-A618-60915E7499B6}" type="presParOf" srcId="{E11820C3-63C0-4468-9D9D-18BA6B0F9BC6}" destId="{3FE5311A-6093-4DB0-A1FB-19D2767CB14A}" srcOrd="1" destOrd="0" presId="urn:microsoft.com/office/officeart/2005/8/layout/hierarchy1"/>
    <dgm:cxn modelId="{5F8E0A2D-622E-42F8-9241-B06F5D151F1F}" type="presParOf" srcId="{4D44F896-48A1-456C-93C2-E07D16074C42}" destId="{51A461BD-87D7-4CFB-A42B-6E8E374EDA21}" srcOrd="4" destOrd="0" presId="urn:microsoft.com/office/officeart/2005/8/layout/hierarchy1"/>
    <dgm:cxn modelId="{BCA6AFE4-BCAF-49B9-AD4F-D47A21D7B8DC}" type="presParOf" srcId="{4D44F896-48A1-456C-93C2-E07D16074C42}" destId="{4E47D78C-A546-455D-BD7D-73A4F783AC3C}" srcOrd="5" destOrd="0" presId="urn:microsoft.com/office/officeart/2005/8/layout/hierarchy1"/>
    <dgm:cxn modelId="{25E7E834-58F2-4A95-BE6C-12B3764D388B}" type="presParOf" srcId="{4E47D78C-A546-455D-BD7D-73A4F783AC3C}" destId="{08BF8A43-3EF4-4982-B5D3-0EA754BE7061}" srcOrd="0" destOrd="0" presId="urn:microsoft.com/office/officeart/2005/8/layout/hierarchy1"/>
    <dgm:cxn modelId="{199BFB45-E96E-4CA4-A886-EC3A549058C8}" type="presParOf" srcId="{08BF8A43-3EF4-4982-B5D3-0EA754BE7061}" destId="{1EF703D9-0406-4CC9-A063-216ED1DA27C8}" srcOrd="0" destOrd="0" presId="urn:microsoft.com/office/officeart/2005/8/layout/hierarchy1"/>
    <dgm:cxn modelId="{8A08AE89-5FF8-41C6-98D3-0A6C3DB5BE64}" type="presParOf" srcId="{08BF8A43-3EF4-4982-B5D3-0EA754BE7061}" destId="{BE8C37F0-7611-4ABC-B172-B30E1CCD7FC9}" srcOrd="1" destOrd="0" presId="urn:microsoft.com/office/officeart/2005/8/layout/hierarchy1"/>
    <dgm:cxn modelId="{050F31CA-EB98-4315-8128-852F9665A206}" type="presParOf" srcId="{4E47D78C-A546-455D-BD7D-73A4F783AC3C}" destId="{3AC60C90-C279-494E-B694-21400A500C4E}" srcOrd="1" destOrd="0" presId="urn:microsoft.com/office/officeart/2005/8/layout/hierarchy1"/>
    <dgm:cxn modelId="{C5E5A6A6-A326-4C17-BA85-2B53F428DE11}" type="presParOf" srcId="{4D44F896-48A1-456C-93C2-E07D16074C42}" destId="{3C4A75DC-A51F-422E-B749-A122CC72028C}" srcOrd="6" destOrd="0" presId="urn:microsoft.com/office/officeart/2005/8/layout/hierarchy1"/>
    <dgm:cxn modelId="{F5B80B5A-5C32-4BF4-98B0-5F5D8B00A934}" type="presParOf" srcId="{4D44F896-48A1-456C-93C2-E07D16074C42}" destId="{60444B70-FBE8-4679-9976-87B2FFF4D476}" srcOrd="7" destOrd="0" presId="urn:microsoft.com/office/officeart/2005/8/layout/hierarchy1"/>
    <dgm:cxn modelId="{180F94A8-1BA1-4182-A4C9-D7A9AAA32AB3}" type="presParOf" srcId="{60444B70-FBE8-4679-9976-87B2FFF4D476}" destId="{97C4D846-33D4-4F6C-B5A6-42DDAE700CF7}" srcOrd="0" destOrd="0" presId="urn:microsoft.com/office/officeart/2005/8/layout/hierarchy1"/>
    <dgm:cxn modelId="{9DBEAB75-9A77-42C5-8510-206CCE3B3D32}" type="presParOf" srcId="{97C4D846-33D4-4F6C-B5A6-42DDAE700CF7}" destId="{A7AACB0C-98E5-4E75-BE80-32217FA4379B}" srcOrd="0" destOrd="0" presId="urn:microsoft.com/office/officeart/2005/8/layout/hierarchy1"/>
    <dgm:cxn modelId="{7E8599D2-04CF-4407-9ACB-8D0DE8875612}" type="presParOf" srcId="{97C4D846-33D4-4F6C-B5A6-42DDAE700CF7}" destId="{38A87005-8558-43E9-BE6A-68F2FC0C5A19}" srcOrd="1" destOrd="0" presId="urn:microsoft.com/office/officeart/2005/8/layout/hierarchy1"/>
    <dgm:cxn modelId="{9D1FE00E-C3ED-4A73-8ECE-21FA84EFAFEC}" type="presParOf" srcId="{60444B70-FBE8-4679-9976-87B2FFF4D476}" destId="{D5296846-EF6E-4A7C-A4B8-8BD4644CE805}" srcOrd="1" destOrd="0" presId="urn:microsoft.com/office/officeart/2005/8/layout/hierarchy1"/>
    <dgm:cxn modelId="{780DC8BF-2A09-4885-9B25-14032737C338}" type="presParOf" srcId="{4D44F896-48A1-456C-93C2-E07D16074C42}" destId="{6ED1C56F-AA8D-4B27-B1D1-40FB8AF6F792}" srcOrd="8" destOrd="0" presId="urn:microsoft.com/office/officeart/2005/8/layout/hierarchy1"/>
    <dgm:cxn modelId="{007EE75A-E09A-487E-A73A-C3A9131CEB7B}" type="presParOf" srcId="{4D44F896-48A1-456C-93C2-E07D16074C42}" destId="{DA5E6D32-1949-4A4F-8F2B-0B1DB9712036}" srcOrd="9" destOrd="0" presId="urn:microsoft.com/office/officeart/2005/8/layout/hierarchy1"/>
    <dgm:cxn modelId="{88576E9B-105E-4AB4-9DE4-5CFB4C8CD293}" type="presParOf" srcId="{DA5E6D32-1949-4A4F-8F2B-0B1DB9712036}" destId="{13A454D0-57DB-4699-8533-7A0603DC05DB}" srcOrd="0" destOrd="0" presId="urn:microsoft.com/office/officeart/2005/8/layout/hierarchy1"/>
    <dgm:cxn modelId="{D597A57C-12CB-442A-A3CE-E305D713A74D}" type="presParOf" srcId="{13A454D0-57DB-4699-8533-7A0603DC05DB}" destId="{7B47F2B0-52DA-4AC3-AF71-F34C617E1C1A}" srcOrd="0" destOrd="0" presId="urn:microsoft.com/office/officeart/2005/8/layout/hierarchy1"/>
    <dgm:cxn modelId="{EB3EEEEC-D455-49C5-A8AC-884D07542784}" type="presParOf" srcId="{13A454D0-57DB-4699-8533-7A0603DC05DB}" destId="{D3C4BE50-FE37-4971-ADF9-063EA981C873}" srcOrd="1" destOrd="0" presId="urn:microsoft.com/office/officeart/2005/8/layout/hierarchy1"/>
    <dgm:cxn modelId="{F10DA1B9-A4D7-4ACF-8A9C-05B0A3BB24DC}" type="presParOf" srcId="{DA5E6D32-1949-4A4F-8F2B-0B1DB9712036}" destId="{6A6AF883-F5EC-46CB-B4DC-76F092DC6B56}" srcOrd="1" destOrd="0" presId="urn:microsoft.com/office/officeart/2005/8/layout/hierarchy1"/>
    <dgm:cxn modelId="{95B42D5B-4DC7-43B3-8ED3-87A923C624C3}" type="presParOf" srcId="{6A6AF883-F5EC-46CB-B4DC-76F092DC6B56}" destId="{24C126EF-5E23-4902-96CC-44E92CE33616}" srcOrd="0" destOrd="0" presId="urn:microsoft.com/office/officeart/2005/8/layout/hierarchy1"/>
    <dgm:cxn modelId="{98E5B084-A031-4AB8-A8E7-C99A610AD610}" type="presParOf" srcId="{6A6AF883-F5EC-46CB-B4DC-76F092DC6B56}" destId="{F7408F53-81FC-4401-ACAE-EDC2D7884147}" srcOrd="1" destOrd="0" presId="urn:microsoft.com/office/officeart/2005/8/layout/hierarchy1"/>
    <dgm:cxn modelId="{F04B3092-5C51-4FA7-BE14-BDAEEBA68A27}" type="presParOf" srcId="{F7408F53-81FC-4401-ACAE-EDC2D7884147}" destId="{EC89953D-0263-492A-9E22-0D81C3C6A817}" srcOrd="0" destOrd="0" presId="urn:microsoft.com/office/officeart/2005/8/layout/hierarchy1"/>
    <dgm:cxn modelId="{B05234D2-A05A-42F3-9D7C-19805386461F}" type="presParOf" srcId="{EC89953D-0263-492A-9E22-0D81C3C6A817}" destId="{AAF7CDB6-0A97-402B-9981-9AFB443BC484}" srcOrd="0" destOrd="0" presId="urn:microsoft.com/office/officeart/2005/8/layout/hierarchy1"/>
    <dgm:cxn modelId="{5D96D0D4-76B2-447D-BF1D-44A01123D8F6}" type="presParOf" srcId="{EC89953D-0263-492A-9E22-0D81C3C6A817}" destId="{5D7CF0F4-5D40-40A3-B6BD-958553EFDD70}" srcOrd="1" destOrd="0" presId="urn:microsoft.com/office/officeart/2005/8/layout/hierarchy1"/>
    <dgm:cxn modelId="{6E41F518-8CD1-4E39-8503-5E04208F79BE}" type="presParOf" srcId="{F7408F53-81FC-4401-ACAE-EDC2D7884147}" destId="{2B53D8EE-C724-4C0B-A14F-BF7D4F3DE057}" srcOrd="1" destOrd="0" presId="urn:microsoft.com/office/officeart/2005/8/layout/hierarchy1"/>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ECDF32-1088-4DFB-ADAE-8C453FE33350}">
      <dsp:nvSpPr>
        <dsp:cNvPr id="0" name=""/>
        <dsp:cNvSpPr/>
      </dsp:nvSpPr>
      <dsp:spPr>
        <a:xfrm>
          <a:off x="4459501" y="813895"/>
          <a:ext cx="4169757" cy="376774"/>
        </a:xfrm>
        <a:custGeom>
          <a:avLst/>
          <a:gdLst/>
          <a:ahLst/>
          <a:cxnLst/>
          <a:rect l="0" t="0" r="0" b="0"/>
          <a:pathLst>
            <a:path>
              <a:moveTo>
                <a:pt x="0" y="0"/>
              </a:moveTo>
              <a:lnTo>
                <a:pt x="0" y="323657"/>
              </a:lnTo>
              <a:lnTo>
                <a:pt x="4169757" y="323657"/>
              </a:lnTo>
              <a:lnTo>
                <a:pt x="4169757"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98014-81E2-4AF8-9A1A-820A3799A418}">
      <dsp:nvSpPr>
        <dsp:cNvPr id="0" name=""/>
        <dsp:cNvSpPr/>
      </dsp:nvSpPr>
      <dsp:spPr>
        <a:xfrm>
          <a:off x="4459501" y="813895"/>
          <a:ext cx="3437677" cy="376774"/>
        </a:xfrm>
        <a:custGeom>
          <a:avLst/>
          <a:gdLst/>
          <a:ahLst/>
          <a:cxnLst/>
          <a:rect l="0" t="0" r="0" b="0"/>
          <a:pathLst>
            <a:path>
              <a:moveTo>
                <a:pt x="0" y="0"/>
              </a:moveTo>
              <a:lnTo>
                <a:pt x="0" y="323657"/>
              </a:lnTo>
              <a:lnTo>
                <a:pt x="3437677" y="323657"/>
              </a:lnTo>
              <a:lnTo>
                <a:pt x="3437677"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D13D77-DEBA-458A-8EEF-9FA518F9034A}">
      <dsp:nvSpPr>
        <dsp:cNvPr id="0" name=""/>
        <dsp:cNvSpPr/>
      </dsp:nvSpPr>
      <dsp:spPr>
        <a:xfrm>
          <a:off x="4459501" y="813895"/>
          <a:ext cx="2770226" cy="376774"/>
        </a:xfrm>
        <a:custGeom>
          <a:avLst/>
          <a:gdLst/>
          <a:ahLst/>
          <a:cxnLst/>
          <a:rect l="0" t="0" r="0" b="0"/>
          <a:pathLst>
            <a:path>
              <a:moveTo>
                <a:pt x="0" y="0"/>
              </a:moveTo>
              <a:lnTo>
                <a:pt x="0" y="323657"/>
              </a:lnTo>
              <a:lnTo>
                <a:pt x="2770226" y="323657"/>
              </a:lnTo>
              <a:lnTo>
                <a:pt x="2770226"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B6D45-E9BD-4B1F-9936-CBFE947B57D3}">
      <dsp:nvSpPr>
        <dsp:cNvPr id="0" name=""/>
        <dsp:cNvSpPr/>
      </dsp:nvSpPr>
      <dsp:spPr>
        <a:xfrm>
          <a:off x="6593567" y="1746698"/>
          <a:ext cx="700787" cy="166755"/>
        </a:xfrm>
        <a:custGeom>
          <a:avLst/>
          <a:gdLst/>
          <a:ahLst/>
          <a:cxnLst/>
          <a:rect l="0" t="0" r="0" b="0"/>
          <a:pathLst>
            <a:path>
              <a:moveTo>
                <a:pt x="0" y="0"/>
              </a:moveTo>
              <a:lnTo>
                <a:pt x="0" y="113639"/>
              </a:lnTo>
              <a:lnTo>
                <a:pt x="700787" y="113639"/>
              </a:lnTo>
              <a:lnTo>
                <a:pt x="700787" y="166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FAF3EA-F0AC-4F01-9268-1D785F78D6AE}">
      <dsp:nvSpPr>
        <dsp:cNvPr id="0" name=""/>
        <dsp:cNvSpPr/>
      </dsp:nvSpPr>
      <dsp:spPr>
        <a:xfrm>
          <a:off x="6547847" y="1746698"/>
          <a:ext cx="91440" cy="166755"/>
        </a:xfrm>
        <a:custGeom>
          <a:avLst/>
          <a:gdLst/>
          <a:ahLst/>
          <a:cxnLst/>
          <a:rect l="0" t="0" r="0" b="0"/>
          <a:pathLst>
            <a:path>
              <a:moveTo>
                <a:pt x="45720" y="0"/>
              </a:moveTo>
              <a:lnTo>
                <a:pt x="45720" y="166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97C7F4-8A56-42EC-AAF8-5631A684836F}">
      <dsp:nvSpPr>
        <dsp:cNvPr id="0" name=""/>
        <dsp:cNvSpPr/>
      </dsp:nvSpPr>
      <dsp:spPr>
        <a:xfrm>
          <a:off x="5892780" y="1746698"/>
          <a:ext cx="700787" cy="166755"/>
        </a:xfrm>
        <a:custGeom>
          <a:avLst/>
          <a:gdLst/>
          <a:ahLst/>
          <a:cxnLst/>
          <a:rect l="0" t="0" r="0" b="0"/>
          <a:pathLst>
            <a:path>
              <a:moveTo>
                <a:pt x="700787" y="0"/>
              </a:moveTo>
              <a:lnTo>
                <a:pt x="700787" y="113639"/>
              </a:lnTo>
              <a:lnTo>
                <a:pt x="0" y="113639"/>
              </a:lnTo>
              <a:lnTo>
                <a:pt x="0" y="166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D97A49-153A-47E7-8C64-A84B3BDFC883}">
      <dsp:nvSpPr>
        <dsp:cNvPr id="0" name=""/>
        <dsp:cNvSpPr/>
      </dsp:nvSpPr>
      <dsp:spPr>
        <a:xfrm>
          <a:off x="4459501" y="813895"/>
          <a:ext cx="2134066" cy="376774"/>
        </a:xfrm>
        <a:custGeom>
          <a:avLst/>
          <a:gdLst/>
          <a:ahLst/>
          <a:cxnLst/>
          <a:rect l="0" t="0" r="0" b="0"/>
          <a:pathLst>
            <a:path>
              <a:moveTo>
                <a:pt x="0" y="0"/>
              </a:moveTo>
              <a:lnTo>
                <a:pt x="0" y="323657"/>
              </a:lnTo>
              <a:lnTo>
                <a:pt x="2134066" y="323657"/>
              </a:lnTo>
              <a:lnTo>
                <a:pt x="2134066"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5E7E8-9DA6-4AFB-8B27-A98379E8BB5F}">
      <dsp:nvSpPr>
        <dsp:cNvPr id="0" name=""/>
        <dsp:cNvSpPr/>
      </dsp:nvSpPr>
      <dsp:spPr>
        <a:xfrm>
          <a:off x="4459501" y="813895"/>
          <a:ext cx="1433279" cy="376774"/>
        </a:xfrm>
        <a:custGeom>
          <a:avLst/>
          <a:gdLst/>
          <a:ahLst/>
          <a:cxnLst/>
          <a:rect l="0" t="0" r="0" b="0"/>
          <a:pathLst>
            <a:path>
              <a:moveTo>
                <a:pt x="0" y="0"/>
              </a:moveTo>
              <a:lnTo>
                <a:pt x="0" y="323657"/>
              </a:lnTo>
              <a:lnTo>
                <a:pt x="1433279" y="323657"/>
              </a:lnTo>
              <a:lnTo>
                <a:pt x="1433279"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9B87C-D01D-4548-905C-8176C4DBBA3C}">
      <dsp:nvSpPr>
        <dsp:cNvPr id="0" name=""/>
        <dsp:cNvSpPr/>
      </dsp:nvSpPr>
      <dsp:spPr>
        <a:xfrm>
          <a:off x="4459501" y="813895"/>
          <a:ext cx="708794" cy="376774"/>
        </a:xfrm>
        <a:custGeom>
          <a:avLst/>
          <a:gdLst/>
          <a:ahLst/>
          <a:cxnLst/>
          <a:rect l="0" t="0" r="0" b="0"/>
          <a:pathLst>
            <a:path>
              <a:moveTo>
                <a:pt x="0" y="0"/>
              </a:moveTo>
              <a:lnTo>
                <a:pt x="0" y="323657"/>
              </a:lnTo>
              <a:lnTo>
                <a:pt x="708794" y="323657"/>
              </a:lnTo>
              <a:lnTo>
                <a:pt x="708794"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83F8C-940B-4C7A-B5EC-C360CB994158}">
      <dsp:nvSpPr>
        <dsp:cNvPr id="0" name=""/>
        <dsp:cNvSpPr/>
      </dsp:nvSpPr>
      <dsp:spPr>
        <a:xfrm>
          <a:off x="4413781" y="813895"/>
          <a:ext cx="91440" cy="376774"/>
        </a:xfrm>
        <a:custGeom>
          <a:avLst/>
          <a:gdLst/>
          <a:ahLst/>
          <a:cxnLst/>
          <a:rect l="0" t="0" r="0" b="0"/>
          <a:pathLst>
            <a:path>
              <a:moveTo>
                <a:pt x="45720" y="0"/>
              </a:moveTo>
              <a:lnTo>
                <a:pt x="45720" y="323657"/>
              </a:lnTo>
              <a:lnTo>
                <a:pt x="85864" y="323657"/>
              </a:lnTo>
              <a:lnTo>
                <a:pt x="85864"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2B1057-CF52-4455-BF1E-98A48C998C1C}">
      <dsp:nvSpPr>
        <dsp:cNvPr id="0" name=""/>
        <dsp:cNvSpPr/>
      </dsp:nvSpPr>
      <dsp:spPr>
        <a:xfrm>
          <a:off x="3854693" y="813895"/>
          <a:ext cx="604807" cy="376774"/>
        </a:xfrm>
        <a:custGeom>
          <a:avLst/>
          <a:gdLst/>
          <a:ahLst/>
          <a:cxnLst/>
          <a:rect l="0" t="0" r="0" b="0"/>
          <a:pathLst>
            <a:path>
              <a:moveTo>
                <a:pt x="604807" y="0"/>
              </a:moveTo>
              <a:lnTo>
                <a:pt x="604807" y="323657"/>
              </a:lnTo>
              <a:lnTo>
                <a:pt x="0" y="323657"/>
              </a:lnTo>
              <a:lnTo>
                <a:pt x="0"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46414-AD75-431A-9DEF-FA5AAF050621}">
      <dsp:nvSpPr>
        <dsp:cNvPr id="0" name=""/>
        <dsp:cNvSpPr/>
      </dsp:nvSpPr>
      <dsp:spPr>
        <a:xfrm>
          <a:off x="3153905" y="813895"/>
          <a:ext cx="1305595" cy="376774"/>
        </a:xfrm>
        <a:custGeom>
          <a:avLst/>
          <a:gdLst/>
          <a:ahLst/>
          <a:cxnLst/>
          <a:rect l="0" t="0" r="0" b="0"/>
          <a:pathLst>
            <a:path>
              <a:moveTo>
                <a:pt x="1305595" y="0"/>
              </a:moveTo>
              <a:lnTo>
                <a:pt x="1305595" y="323657"/>
              </a:lnTo>
              <a:lnTo>
                <a:pt x="0" y="323657"/>
              </a:lnTo>
              <a:lnTo>
                <a:pt x="0"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7A3891-BD40-4EE5-BA3D-914BC2274A3F}">
      <dsp:nvSpPr>
        <dsp:cNvPr id="0" name=""/>
        <dsp:cNvSpPr/>
      </dsp:nvSpPr>
      <dsp:spPr>
        <a:xfrm>
          <a:off x="2422612" y="813895"/>
          <a:ext cx="2036888" cy="376774"/>
        </a:xfrm>
        <a:custGeom>
          <a:avLst/>
          <a:gdLst/>
          <a:ahLst/>
          <a:cxnLst/>
          <a:rect l="0" t="0" r="0" b="0"/>
          <a:pathLst>
            <a:path>
              <a:moveTo>
                <a:pt x="2036888" y="0"/>
              </a:moveTo>
              <a:lnTo>
                <a:pt x="2036888" y="323657"/>
              </a:lnTo>
              <a:lnTo>
                <a:pt x="0" y="323657"/>
              </a:lnTo>
              <a:lnTo>
                <a:pt x="0"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E49939-409F-4C7F-BB20-BAFA1D26A364}">
      <dsp:nvSpPr>
        <dsp:cNvPr id="0" name=""/>
        <dsp:cNvSpPr/>
      </dsp:nvSpPr>
      <dsp:spPr>
        <a:xfrm>
          <a:off x="1691318" y="813895"/>
          <a:ext cx="2768182" cy="376774"/>
        </a:xfrm>
        <a:custGeom>
          <a:avLst/>
          <a:gdLst/>
          <a:ahLst/>
          <a:cxnLst/>
          <a:rect l="0" t="0" r="0" b="0"/>
          <a:pathLst>
            <a:path>
              <a:moveTo>
                <a:pt x="2768182" y="0"/>
              </a:moveTo>
              <a:lnTo>
                <a:pt x="2768182" y="323657"/>
              </a:lnTo>
              <a:lnTo>
                <a:pt x="0" y="323657"/>
              </a:lnTo>
              <a:lnTo>
                <a:pt x="0"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6D0C1F-61DA-4C5D-893F-5AC7DD5A62A3}">
      <dsp:nvSpPr>
        <dsp:cNvPr id="0" name=""/>
        <dsp:cNvSpPr/>
      </dsp:nvSpPr>
      <dsp:spPr>
        <a:xfrm>
          <a:off x="990531" y="813895"/>
          <a:ext cx="3468969" cy="376774"/>
        </a:xfrm>
        <a:custGeom>
          <a:avLst/>
          <a:gdLst/>
          <a:ahLst/>
          <a:cxnLst/>
          <a:rect l="0" t="0" r="0" b="0"/>
          <a:pathLst>
            <a:path>
              <a:moveTo>
                <a:pt x="3468969" y="0"/>
              </a:moveTo>
              <a:lnTo>
                <a:pt x="3468969" y="323657"/>
              </a:lnTo>
              <a:lnTo>
                <a:pt x="0" y="323657"/>
              </a:lnTo>
              <a:lnTo>
                <a:pt x="0"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CC511-A935-4CB6-B0A7-CA69800942AE}">
      <dsp:nvSpPr>
        <dsp:cNvPr id="0" name=""/>
        <dsp:cNvSpPr/>
      </dsp:nvSpPr>
      <dsp:spPr>
        <a:xfrm>
          <a:off x="289743" y="813895"/>
          <a:ext cx="4169757" cy="376774"/>
        </a:xfrm>
        <a:custGeom>
          <a:avLst/>
          <a:gdLst/>
          <a:ahLst/>
          <a:cxnLst/>
          <a:rect l="0" t="0" r="0" b="0"/>
          <a:pathLst>
            <a:path>
              <a:moveTo>
                <a:pt x="4169757" y="0"/>
              </a:moveTo>
              <a:lnTo>
                <a:pt x="4169757" y="323657"/>
              </a:lnTo>
              <a:lnTo>
                <a:pt x="0" y="323657"/>
              </a:lnTo>
              <a:lnTo>
                <a:pt x="0" y="3767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9DA25B-E8A5-4547-BF8F-2497EE0F7AD8}">
      <dsp:nvSpPr>
        <dsp:cNvPr id="0" name=""/>
        <dsp:cNvSpPr/>
      </dsp:nvSpPr>
      <dsp:spPr>
        <a:xfrm>
          <a:off x="4054517" y="42514"/>
          <a:ext cx="809967" cy="7713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DBF5A4-5421-4D25-B75F-10950377D36D}">
      <dsp:nvSpPr>
        <dsp:cNvPr id="0" name=""/>
        <dsp:cNvSpPr/>
      </dsp:nvSpPr>
      <dsp:spPr>
        <a:xfrm>
          <a:off x="4118225" y="103036"/>
          <a:ext cx="809967" cy="7713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Secretário  Municipal de Saúde</a:t>
          </a:r>
        </a:p>
      </dsp:txBody>
      <dsp:txXfrm>
        <a:off x="4118225" y="103036"/>
        <a:ext cx="809967" cy="771381"/>
      </dsp:txXfrm>
    </dsp:sp>
    <dsp:sp modelId="{003DC4EF-FD71-4878-8250-B0AF3729C7A8}">
      <dsp:nvSpPr>
        <dsp:cNvPr id="0" name=""/>
        <dsp:cNvSpPr/>
      </dsp:nvSpPr>
      <dsp:spPr>
        <a:xfrm>
          <a:off x="3058" y="1190669"/>
          <a:ext cx="573371" cy="649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DC7EDC-9A39-4C48-9532-9882E77BFDB6}">
      <dsp:nvSpPr>
        <dsp:cNvPr id="0" name=""/>
        <dsp:cNvSpPr/>
      </dsp:nvSpPr>
      <dsp:spPr>
        <a:xfrm>
          <a:off x="66766" y="1251192"/>
          <a:ext cx="573371" cy="649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Comitê de Políticas Públicas de Saúde</a:t>
          </a:r>
        </a:p>
      </dsp:txBody>
      <dsp:txXfrm>
        <a:off x="66766" y="1251192"/>
        <a:ext cx="573371" cy="649487"/>
      </dsp:txXfrm>
    </dsp:sp>
    <dsp:sp modelId="{1A2E1920-1D81-42E7-97DE-2D30184D06E4}">
      <dsp:nvSpPr>
        <dsp:cNvPr id="0" name=""/>
        <dsp:cNvSpPr/>
      </dsp:nvSpPr>
      <dsp:spPr>
        <a:xfrm>
          <a:off x="703845" y="1190669"/>
          <a:ext cx="573371" cy="632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8F2039-CFD1-4B70-8769-3E2BF3AAE1EA}">
      <dsp:nvSpPr>
        <dsp:cNvPr id="0" name=""/>
        <dsp:cNvSpPr/>
      </dsp:nvSpPr>
      <dsp:spPr>
        <a:xfrm>
          <a:off x="767553" y="1251192"/>
          <a:ext cx="573371" cy="6329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Sub. de Gestão e Jurídica</a:t>
          </a:r>
        </a:p>
      </dsp:txBody>
      <dsp:txXfrm>
        <a:off x="767553" y="1251192"/>
        <a:ext cx="573371" cy="632913"/>
      </dsp:txXfrm>
    </dsp:sp>
    <dsp:sp modelId="{D7752DC2-499B-4D5C-B8BE-A73A81C0205A}">
      <dsp:nvSpPr>
        <dsp:cNvPr id="0" name=""/>
        <dsp:cNvSpPr/>
      </dsp:nvSpPr>
      <dsp:spPr>
        <a:xfrm>
          <a:off x="1404632" y="1190669"/>
          <a:ext cx="573371" cy="6662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A44D13-32BD-4688-8AF0-0B3E570B5D61}">
      <dsp:nvSpPr>
        <dsp:cNvPr id="0" name=""/>
        <dsp:cNvSpPr/>
      </dsp:nvSpPr>
      <dsp:spPr>
        <a:xfrm>
          <a:off x="1468340" y="1251192"/>
          <a:ext cx="573371" cy="6662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Sub. de At. Básica</a:t>
          </a:r>
        </a:p>
      </dsp:txBody>
      <dsp:txXfrm>
        <a:off x="1468340" y="1251192"/>
        <a:ext cx="573371" cy="666289"/>
      </dsp:txXfrm>
    </dsp:sp>
    <dsp:sp modelId="{E35FACF5-3F6C-4FE1-B531-B6F85E14B039}">
      <dsp:nvSpPr>
        <dsp:cNvPr id="0" name=""/>
        <dsp:cNvSpPr/>
      </dsp:nvSpPr>
      <dsp:spPr>
        <a:xfrm>
          <a:off x="2105420" y="1190669"/>
          <a:ext cx="634383" cy="649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5A18D3-96F5-44D6-B8B3-B4CEAC2BC855}">
      <dsp:nvSpPr>
        <dsp:cNvPr id="0" name=""/>
        <dsp:cNvSpPr/>
      </dsp:nvSpPr>
      <dsp:spPr>
        <a:xfrm>
          <a:off x="2169128" y="1251192"/>
          <a:ext cx="634383" cy="649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Sub. de At. Especializada</a:t>
          </a:r>
        </a:p>
      </dsp:txBody>
      <dsp:txXfrm>
        <a:off x="2169128" y="1251192"/>
        <a:ext cx="634383" cy="649487"/>
      </dsp:txXfrm>
    </dsp:sp>
    <dsp:sp modelId="{C5CCB1D2-9B57-4EE6-BD51-3B764BFDD2A2}">
      <dsp:nvSpPr>
        <dsp:cNvPr id="0" name=""/>
        <dsp:cNvSpPr/>
      </dsp:nvSpPr>
      <dsp:spPr>
        <a:xfrm>
          <a:off x="2867220" y="1190669"/>
          <a:ext cx="573371" cy="6415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BD2C20-9133-4D35-B1C0-70288234A805}">
      <dsp:nvSpPr>
        <dsp:cNvPr id="0" name=""/>
        <dsp:cNvSpPr/>
      </dsp:nvSpPr>
      <dsp:spPr>
        <a:xfrm>
          <a:off x="2930928" y="1251192"/>
          <a:ext cx="573371" cy="6415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Sub. de Vig. em Saúde</a:t>
          </a:r>
        </a:p>
      </dsp:txBody>
      <dsp:txXfrm>
        <a:off x="2930928" y="1251192"/>
        <a:ext cx="573371" cy="641560"/>
      </dsp:txXfrm>
    </dsp:sp>
    <dsp:sp modelId="{B677DB61-BD3F-4300-9E68-BA186D69E757}">
      <dsp:nvSpPr>
        <dsp:cNvPr id="0" name=""/>
        <dsp:cNvSpPr/>
      </dsp:nvSpPr>
      <dsp:spPr>
        <a:xfrm>
          <a:off x="3568007" y="1190669"/>
          <a:ext cx="573371" cy="6181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016A13-B51C-435C-A24E-1CE79C9966EC}">
      <dsp:nvSpPr>
        <dsp:cNvPr id="0" name=""/>
        <dsp:cNvSpPr/>
      </dsp:nvSpPr>
      <dsp:spPr>
        <a:xfrm>
          <a:off x="3631715" y="1251192"/>
          <a:ext cx="573371" cy="6181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Sub. de Obras</a:t>
          </a:r>
        </a:p>
      </dsp:txBody>
      <dsp:txXfrm>
        <a:off x="3631715" y="1251192"/>
        <a:ext cx="573371" cy="618146"/>
      </dsp:txXfrm>
    </dsp:sp>
    <dsp:sp modelId="{DF757C51-A382-4FCF-A8DC-C2E3DB675DFF}">
      <dsp:nvSpPr>
        <dsp:cNvPr id="0" name=""/>
        <dsp:cNvSpPr/>
      </dsp:nvSpPr>
      <dsp:spPr>
        <a:xfrm>
          <a:off x="4268794" y="1190669"/>
          <a:ext cx="461701" cy="6246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948FD7-8BEB-439A-9DF2-8218A7A26400}">
      <dsp:nvSpPr>
        <dsp:cNvPr id="0" name=""/>
        <dsp:cNvSpPr/>
      </dsp:nvSpPr>
      <dsp:spPr>
        <a:xfrm>
          <a:off x="4332502" y="1251192"/>
          <a:ext cx="461701" cy="6246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HGNI</a:t>
          </a:r>
        </a:p>
      </dsp:txBody>
      <dsp:txXfrm>
        <a:off x="4332502" y="1251192"/>
        <a:ext cx="461701" cy="624619"/>
      </dsp:txXfrm>
    </dsp:sp>
    <dsp:sp modelId="{00BD41E6-3370-4789-BD92-F2374A7773B6}">
      <dsp:nvSpPr>
        <dsp:cNvPr id="0" name=""/>
        <dsp:cNvSpPr/>
      </dsp:nvSpPr>
      <dsp:spPr>
        <a:xfrm>
          <a:off x="4857912" y="1190669"/>
          <a:ext cx="620766" cy="5922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68F4AC-BF31-47BD-A604-F0B849A3D7E6}">
      <dsp:nvSpPr>
        <dsp:cNvPr id="0" name=""/>
        <dsp:cNvSpPr/>
      </dsp:nvSpPr>
      <dsp:spPr>
        <a:xfrm>
          <a:off x="4921620" y="1251192"/>
          <a:ext cx="620766" cy="5922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Maternidade Municipal Mariana Bulhões</a:t>
          </a:r>
        </a:p>
      </dsp:txBody>
      <dsp:txXfrm>
        <a:off x="4921620" y="1251192"/>
        <a:ext cx="620766" cy="592295"/>
      </dsp:txXfrm>
    </dsp:sp>
    <dsp:sp modelId="{AEF75587-0C8A-4ACE-8666-6DC7658E73F0}">
      <dsp:nvSpPr>
        <dsp:cNvPr id="0" name=""/>
        <dsp:cNvSpPr/>
      </dsp:nvSpPr>
      <dsp:spPr>
        <a:xfrm>
          <a:off x="5606094" y="1190669"/>
          <a:ext cx="573371" cy="364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E8143B-9530-4934-A5C2-FB4422C67B24}">
      <dsp:nvSpPr>
        <dsp:cNvPr id="0" name=""/>
        <dsp:cNvSpPr/>
      </dsp:nvSpPr>
      <dsp:spPr>
        <a:xfrm>
          <a:off x="5669802" y="1251192"/>
          <a:ext cx="573371" cy="3640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latin typeface="Garamond" pitchFamily="18" charset="0"/>
            </a:rPr>
            <a:t>Hospital da Cidade Nova Iguaçu</a:t>
          </a:r>
        </a:p>
      </dsp:txBody>
      <dsp:txXfrm>
        <a:off x="5669802" y="1251192"/>
        <a:ext cx="573371" cy="364090"/>
      </dsp:txXfrm>
    </dsp:sp>
    <dsp:sp modelId="{11830D8B-13FF-45F0-80E0-40DB6FB69374}">
      <dsp:nvSpPr>
        <dsp:cNvPr id="0" name=""/>
        <dsp:cNvSpPr/>
      </dsp:nvSpPr>
      <dsp:spPr>
        <a:xfrm>
          <a:off x="6306881" y="1190669"/>
          <a:ext cx="573371" cy="556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69075A-276E-4624-8F0F-245A164664DC}">
      <dsp:nvSpPr>
        <dsp:cNvPr id="0" name=""/>
        <dsp:cNvSpPr/>
      </dsp:nvSpPr>
      <dsp:spPr>
        <a:xfrm>
          <a:off x="6370589" y="1251192"/>
          <a:ext cx="573371" cy="5560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Sup. de Urgência e Emergência </a:t>
          </a:r>
        </a:p>
      </dsp:txBody>
      <dsp:txXfrm>
        <a:off x="6370589" y="1251192"/>
        <a:ext cx="573371" cy="556028"/>
      </dsp:txXfrm>
    </dsp:sp>
    <dsp:sp modelId="{7E244048-C8DE-42FB-82E5-CAEE62D4C191}">
      <dsp:nvSpPr>
        <dsp:cNvPr id="0" name=""/>
        <dsp:cNvSpPr/>
      </dsp:nvSpPr>
      <dsp:spPr>
        <a:xfrm>
          <a:off x="5606094" y="1913453"/>
          <a:ext cx="573371" cy="45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624EE6-2C2A-432F-84A9-79888FAFD02F}">
      <dsp:nvSpPr>
        <dsp:cNvPr id="0" name=""/>
        <dsp:cNvSpPr/>
      </dsp:nvSpPr>
      <dsp:spPr>
        <a:xfrm>
          <a:off x="5669802" y="1973976"/>
          <a:ext cx="573371" cy="4595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UPA 24 Horas</a:t>
          </a:r>
        </a:p>
      </dsp:txBody>
      <dsp:txXfrm>
        <a:off x="5669802" y="1973976"/>
        <a:ext cx="573371" cy="459540"/>
      </dsp:txXfrm>
    </dsp:sp>
    <dsp:sp modelId="{580DCC08-EA3C-45F7-AFBD-299DA5E65B01}">
      <dsp:nvSpPr>
        <dsp:cNvPr id="0" name=""/>
        <dsp:cNvSpPr/>
      </dsp:nvSpPr>
      <dsp:spPr>
        <a:xfrm>
          <a:off x="6306881" y="1913453"/>
          <a:ext cx="573371" cy="364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E10D1D-6855-474B-91C9-E6822F95BB7E}">
      <dsp:nvSpPr>
        <dsp:cNvPr id="0" name=""/>
        <dsp:cNvSpPr/>
      </dsp:nvSpPr>
      <dsp:spPr>
        <a:xfrm>
          <a:off x="6370589" y="1973976"/>
          <a:ext cx="573371" cy="3640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Clínicas da Família 24h</a:t>
          </a:r>
        </a:p>
      </dsp:txBody>
      <dsp:txXfrm>
        <a:off x="6370589" y="1973976"/>
        <a:ext cx="573371" cy="364090"/>
      </dsp:txXfrm>
    </dsp:sp>
    <dsp:sp modelId="{DCA91378-072E-49C5-B3D6-98CBB12AE881}">
      <dsp:nvSpPr>
        <dsp:cNvPr id="0" name=""/>
        <dsp:cNvSpPr/>
      </dsp:nvSpPr>
      <dsp:spPr>
        <a:xfrm>
          <a:off x="7007669" y="1913453"/>
          <a:ext cx="573371" cy="364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B09F2-7AAF-44A2-A686-F353B71366A9}">
      <dsp:nvSpPr>
        <dsp:cNvPr id="0" name=""/>
        <dsp:cNvSpPr/>
      </dsp:nvSpPr>
      <dsp:spPr>
        <a:xfrm>
          <a:off x="7071377" y="1973976"/>
          <a:ext cx="573371" cy="3640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SAMU</a:t>
          </a:r>
        </a:p>
      </dsp:txBody>
      <dsp:txXfrm>
        <a:off x="7071377" y="1973976"/>
        <a:ext cx="573371" cy="364090"/>
      </dsp:txXfrm>
    </dsp:sp>
    <dsp:sp modelId="{D851766D-F00F-4CD5-9CE8-C1C87D3178F1}">
      <dsp:nvSpPr>
        <dsp:cNvPr id="0" name=""/>
        <dsp:cNvSpPr/>
      </dsp:nvSpPr>
      <dsp:spPr>
        <a:xfrm>
          <a:off x="7007669" y="1190669"/>
          <a:ext cx="444116" cy="5389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AE436D-D673-46C9-BE8E-8AC8D529300B}">
      <dsp:nvSpPr>
        <dsp:cNvPr id="0" name=""/>
        <dsp:cNvSpPr/>
      </dsp:nvSpPr>
      <dsp:spPr>
        <a:xfrm>
          <a:off x="7071377" y="1251192"/>
          <a:ext cx="444116" cy="5389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FMS</a:t>
          </a:r>
        </a:p>
      </dsp:txBody>
      <dsp:txXfrm>
        <a:off x="7071377" y="1251192"/>
        <a:ext cx="444116" cy="538996"/>
      </dsp:txXfrm>
    </dsp:sp>
    <dsp:sp modelId="{4FC33B1A-201F-44B0-8E8E-61ABE1AB900D}">
      <dsp:nvSpPr>
        <dsp:cNvPr id="0" name=""/>
        <dsp:cNvSpPr/>
      </dsp:nvSpPr>
      <dsp:spPr>
        <a:xfrm>
          <a:off x="7579201" y="1190669"/>
          <a:ext cx="635954" cy="4798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8425A0-259D-40F6-A9C0-E0495780C18F}">
      <dsp:nvSpPr>
        <dsp:cNvPr id="0" name=""/>
        <dsp:cNvSpPr/>
      </dsp:nvSpPr>
      <dsp:spPr>
        <a:xfrm>
          <a:off x="7642909" y="1251192"/>
          <a:ext cx="635954" cy="4798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Assessoria de Comunicação</a:t>
          </a:r>
        </a:p>
      </dsp:txBody>
      <dsp:txXfrm>
        <a:off x="7642909" y="1251192"/>
        <a:ext cx="635954" cy="479849"/>
      </dsp:txXfrm>
    </dsp:sp>
    <dsp:sp modelId="{C58040DA-D9B4-4A97-BB1A-2058941752F7}">
      <dsp:nvSpPr>
        <dsp:cNvPr id="0" name=""/>
        <dsp:cNvSpPr/>
      </dsp:nvSpPr>
      <dsp:spPr>
        <a:xfrm>
          <a:off x="8342572" y="1190669"/>
          <a:ext cx="573371" cy="5426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BDED09-2ACD-4FFE-B54C-F84BF3022655}">
      <dsp:nvSpPr>
        <dsp:cNvPr id="0" name=""/>
        <dsp:cNvSpPr/>
      </dsp:nvSpPr>
      <dsp:spPr>
        <a:xfrm>
          <a:off x="8406280" y="1251192"/>
          <a:ext cx="573371" cy="5426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Ouvidoria</a:t>
          </a:r>
        </a:p>
      </dsp:txBody>
      <dsp:txXfrm>
        <a:off x="8406280" y="1251192"/>
        <a:ext cx="573371" cy="54269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A059D8-77E0-4CD2-8081-3C45FC4FEF41}">
      <dsp:nvSpPr>
        <dsp:cNvPr id="0" name=""/>
        <dsp:cNvSpPr/>
      </dsp:nvSpPr>
      <dsp:spPr>
        <a:xfrm>
          <a:off x="4738695" y="567578"/>
          <a:ext cx="4290590" cy="91440"/>
        </a:xfrm>
        <a:custGeom>
          <a:avLst/>
          <a:gdLst/>
          <a:ahLst/>
          <a:cxnLst/>
          <a:rect l="0" t="0" r="0" b="0"/>
          <a:pathLst>
            <a:path>
              <a:moveTo>
                <a:pt x="0" y="45720"/>
              </a:moveTo>
              <a:lnTo>
                <a:pt x="0" y="72812"/>
              </a:lnTo>
              <a:lnTo>
                <a:pt x="4290590" y="72812"/>
              </a:lnTo>
              <a:lnTo>
                <a:pt x="4290590" y="94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7A8081-59D0-4ABA-8BB5-A233D0B32960}">
      <dsp:nvSpPr>
        <dsp:cNvPr id="0" name=""/>
        <dsp:cNvSpPr/>
      </dsp:nvSpPr>
      <dsp:spPr>
        <a:xfrm>
          <a:off x="4738695" y="567578"/>
          <a:ext cx="3667485" cy="91440"/>
        </a:xfrm>
        <a:custGeom>
          <a:avLst/>
          <a:gdLst/>
          <a:ahLst/>
          <a:cxnLst/>
          <a:rect l="0" t="0" r="0" b="0"/>
          <a:pathLst>
            <a:path>
              <a:moveTo>
                <a:pt x="0" y="45720"/>
              </a:moveTo>
              <a:lnTo>
                <a:pt x="0" y="86565"/>
              </a:lnTo>
              <a:lnTo>
                <a:pt x="3667485" y="86565"/>
              </a:lnTo>
              <a:lnTo>
                <a:pt x="3667485" y="1079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67D8E-9E33-4E42-8169-0C3D879B0A92}">
      <dsp:nvSpPr>
        <dsp:cNvPr id="0" name=""/>
        <dsp:cNvSpPr/>
      </dsp:nvSpPr>
      <dsp:spPr>
        <a:xfrm>
          <a:off x="4738695" y="567578"/>
          <a:ext cx="3067046" cy="91440"/>
        </a:xfrm>
        <a:custGeom>
          <a:avLst/>
          <a:gdLst/>
          <a:ahLst/>
          <a:cxnLst/>
          <a:rect l="0" t="0" r="0" b="0"/>
          <a:pathLst>
            <a:path>
              <a:moveTo>
                <a:pt x="0" y="45720"/>
              </a:moveTo>
              <a:lnTo>
                <a:pt x="0" y="88539"/>
              </a:lnTo>
              <a:lnTo>
                <a:pt x="3067046" y="88539"/>
              </a:lnTo>
              <a:lnTo>
                <a:pt x="3067046" y="1099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14772D-E2C7-409F-8B75-B655FCC64B0A}">
      <dsp:nvSpPr>
        <dsp:cNvPr id="0" name=""/>
        <dsp:cNvSpPr/>
      </dsp:nvSpPr>
      <dsp:spPr>
        <a:xfrm>
          <a:off x="4738695" y="567578"/>
          <a:ext cx="2466904" cy="91440"/>
        </a:xfrm>
        <a:custGeom>
          <a:avLst/>
          <a:gdLst/>
          <a:ahLst/>
          <a:cxnLst/>
          <a:rect l="0" t="0" r="0" b="0"/>
          <a:pathLst>
            <a:path>
              <a:moveTo>
                <a:pt x="0" y="45720"/>
              </a:moveTo>
              <a:lnTo>
                <a:pt x="0" y="69054"/>
              </a:lnTo>
              <a:lnTo>
                <a:pt x="2466904" y="69054"/>
              </a:lnTo>
              <a:lnTo>
                <a:pt x="2466904" y="904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2E9284-17A8-4A24-9943-C6B0E105291F}">
      <dsp:nvSpPr>
        <dsp:cNvPr id="0" name=""/>
        <dsp:cNvSpPr/>
      </dsp:nvSpPr>
      <dsp:spPr>
        <a:xfrm>
          <a:off x="6425350" y="1082934"/>
          <a:ext cx="91440" cy="91440"/>
        </a:xfrm>
        <a:custGeom>
          <a:avLst/>
          <a:gdLst/>
          <a:ahLst/>
          <a:cxnLst/>
          <a:rect l="0" t="0" r="0" b="0"/>
          <a:pathLst>
            <a:path>
              <a:moveTo>
                <a:pt x="45720" y="45720"/>
              </a:moveTo>
              <a:lnTo>
                <a:pt x="45720" y="97691"/>
              </a:lnTo>
              <a:lnTo>
                <a:pt x="126044" y="97691"/>
              </a:lnTo>
              <a:lnTo>
                <a:pt x="126044" y="11910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71E00A-8467-4A0D-B54A-313E7AD238FD}">
      <dsp:nvSpPr>
        <dsp:cNvPr id="0" name=""/>
        <dsp:cNvSpPr/>
      </dsp:nvSpPr>
      <dsp:spPr>
        <a:xfrm>
          <a:off x="4738695" y="567578"/>
          <a:ext cx="1732374" cy="91440"/>
        </a:xfrm>
        <a:custGeom>
          <a:avLst/>
          <a:gdLst/>
          <a:ahLst/>
          <a:cxnLst/>
          <a:rect l="0" t="0" r="0" b="0"/>
          <a:pathLst>
            <a:path>
              <a:moveTo>
                <a:pt x="0" y="45720"/>
              </a:moveTo>
              <a:lnTo>
                <a:pt x="0" y="100233"/>
              </a:lnTo>
              <a:lnTo>
                <a:pt x="1732374" y="100233"/>
              </a:lnTo>
              <a:lnTo>
                <a:pt x="1732374" y="1216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13623A-B08F-4598-A851-F44B73F04849}">
      <dsp:nvSpPr>
        <dsp:cNvPr id="0" name=""/>
        <dsp:cNvSpPr/>
      </dsp:nvSpPr>
      <dsp:spPr>
        <a:xfrm>
          <a:off x="5380158" y="1102038"/>
          <a:ext cx="371860" cy="113231"/>
        </a:xfrm>
        <a:custGeom>
          <a:avLst/>
          <a:gdLst/>
          <a:ahLst/>
          <a:cxnLst/>
          <a:rect l="0" t="0" r="0" b="0"/>
          <a:pathLst>
            <a:path>
              <a:moveTo>
                <a:pt x="0" y="0"/>
              </a:moveTo>
              <a:lnTo>
                <a:pt x="0" y="91820"/>
              </a:lnTo>
              <a:lnTo>
                <a:pt x="371860" y="91820"/>
              </a:lnTo>
              <a:lnTo>
                <a:pt x="371860" y="1132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95E0A0-3CE3-4E4D-9D7E-468F052217C9}">
      <dsp:nvSpPr>
        <dsp:cNvPr id="0" name=""/>
        <dsp:cNvSpPr/>
      </dsp:nvSpPr>
      <dsp:spPr>
        <a:xfrm>
          <a:off x="5104412" y="1102038"/>
          <a:ext cx="275746" cy="167675"/>
        </a:xfrm>
        <a:custGeom>
          <a:avLst/>
          <a:gdLst/>
          <a:ahLst/>
          <a:cxnLst/>
          <a:rect l="0" t="0" r="0" b="0"/>
          <a:pathLst>
            <a:path>
              <a:moveTo>
                <a:pt x="275746" y="0"/>
              </a:moveTo>
              <a:lnTo>
                <a:pt x="275746" y="146264"/>
              </a:lnTo>
              <a:lnTo>
                <a:pt x="0" y="146264"/>
              </a:lnTo>
              <a:lnTo>
                <a:pt x="0" y="1676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7CA986-0C5E-4602-B2B1-89DD39A325A1}">
      <dsp:nvSpPr>
        <dsp:cNvPr id="0" name=""/>
        <dsp:cNvSpPr/>
      </dsp:nvSpPr>
      <dsp:spPr>
        <a:xfrm>
          <a:off x="4738695" y="567578"/>
          <a:ext cx="641463" cy="91440"/>
        </a:xfrm>
        <a:custGeom>
          <a:avLst/>
          <a:gdLst/>
          <a:ahLst/>
          <a:cxnLst/>
          <a:rect l="0" t="0" r="0" b="0"/>
          <a:pathLst>
            <a:path>
              <a:moveTo>
                <a:pt x="0" y="45720"/>
              </a:moveTo>
              <a:lnTo>
                <a:pt x="0" y="79689"/>
              </a:lnTo>
              <a:lnTo>
                <a:pt x="641463" y="79689"/>
              </a:lnTo>
              <a:lnTo>
                <a:pt x="641463" y="1011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57572F-4EAA-49B2-996B-959D9C1F5FE9}">
      <dsp:nvSpPr>
        <dsp:cNvPr id="0" name=""/>
        <dsp:cNvSpPr/>
      </dsp:nvSpPr>
      <dsp:spPr>
        <a:xfrm>
          <a:off x="3122873" y="1027522"/>
          <a:ext cx="1388410" cy="282444"/>
        </a:xfrm>
        <a:custGeom>
          <a:avLst/>
          <a:gdLst/>
          <a:ahLst/>
          <a:cxnLst/>
          <a:rect l="0" t="0" r="0" b="0"/>
          <a:pathLst>
            <a:path>
              <a:moveTo>
                <a:pt x="0" y="0"/>
              </a:moveTo>
              <a:lnTo>
                <a:pt x="0" y="261033"/>
              </a:lnTo>
              <a:lnTo>
                <a:pt x="1388410" y="261033"/>
              </a:lnTo>
              <a:lnTo>
                <a:pt x="1388410" y="282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044B23-79CC-4EDE-84FA-E655B44F90A0}">
      <dsp:nvSpPr>
        <dsp:cNvPr id="0" name=""/>
        <dsp:cNvSpPr/>
      </dsp:nvSpPr>
      <dsp:spPr>
        <a:xfrm>
          <a:off x="3122873" y="1027522"/>
          <a:ext cx="749546" cy="320190"/>
        </a:xfrm>
        <a:custGeom>
          <a:avLst/>
          <a:gdLst/>
          <a:ahLst/>
          <a:cxnLst/>
          <a:rect l="0" t="0" r="0" b="0"/>
          <a:pathLst>
            <a:path>
              <a:moveTo>
                <a:pt x="0" y="0"/>
              </a:moveTo>
              <a:lnTo>
                <a:pt x="0" y="298779"/>
              </a:lnTo>
              <a:lnTo>
                <a:pt x="749546" y="298779"/>
              </a:lnTo>
              <a:lnTo>
                <a:pt x="749546" y="3201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770AB-B63D-4638-9C63-716D0BD3784E}">
      <dsp:nvSpPr>
        <dsp:cNvPr id="0" name=""/>
        <dsp:cNvSpPr/>
      </dsp:nvSpPr>
      <dsp:spPr>
        <a:xfrm>
          <a:off x="3077153" y="1027522"/>
          <a:ext cx="91440" cy="352553"/>
        </a:xfrm>
        <a:custGeom>
          <a:avLst/>
          <a:gdLst/>
          <a:ahLst/>
          <a:cxnLst/>
          <a:rect l="0" t="0" r="0" b="0"/>
          <a:pathLst>
            <a:path>
              <a:moveTo>
                <a:pt x="45720" y="0"/>
              </a:moveTo>
              <a:lnTo>
                <a:pt x="45720" y="331142"/>
              </a:lnTo>
              <a:lnTo>
                <a:pt x="86860" y="331142"/>
              </a:lnTo>
              <a:lnTo>
                <a:pt x="86860" y="3525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13CCA7-01AE-43E6-AB86-D25ECEADE226}">
      <dsp:nvSpPr>
        <dsp:cNvPr id="0" name=""/>
        <dsp:cNvSpPr/>
      </dsp:nvSpPr>
      <dsp:spPr>
        <a:xfrm>
          <a:off x="2495469" y="1027522"/>
          <a:ext cx="627403" cy="324732"/>
        </a:xfrm>
        <a:custGeom>
          <a:avLst/>
          <a:gdLst/>
          <a:ahLst/>
          <a:cxnLst/>
          <a:rect l="0" t="0" r="0" b="0"/>
          <a:pathLst>
            <a:path>
              <a:moveTo>
                <a:pt x="627403" y="0"/>
              </a:moveTo>
              <a:lnTo>
                <a:pt x="627403" y="303321"/>
              </a:lnTo>
              <a:lnTo>
                <a:pt x="0" y="303321"/>
              </a:lnTo>
              <a:lnTo>
                <a:pt x="0" y="324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CE1AF2-6C07-4091-8241-1A9862536AEC}">
      <dsp:nvSpPr>
        <dsp:cNvPr id="0" name=""/>
        <dsp:cNvSpPr/>
      </dsp:nvSpPr>
      <dsp:spPr>
        <a:xfrm>
          <a:off x="1724025" y="1027522"/>
          <a:ext cx="1398847" cy="342586"/>
        </a:xfrm>
        <a:custGeom>
          <a:avLst/>
          <a:gdLst/>
          <a:ahLst/>
          <a:cxnLst/>
          <a:rect l="0" t="0" r="0" b="0"/>
          <a:pathLst>
            <a:path>
              <a:moveTo>
                <a:pt x="1398847" y="0"/>
              </a:moveTo>
              <a:lnTo>
                <a:pt x="1398847" y="321175"/>
              </a:lnTo>
              <a:lnTo>
                <a:pt x="0" y="321175"/>
              </a:lnTo>
              <a:lnTo>
                <a:pt x="0" y="342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610759-C50C-4F49-99A8-1C600199BD88}">
      <dsp:nvSpPr>
        <dsp:cNvPr id="0" name=""/>
        <dsp:cNvSpPr/>
      </dsp:nvSpPr>
      <dsp:spPr>
        <a:xfrm>
          <a:off x="3122873" y="567578"/>
          <a:ext cx="1615822" cy="91440"/>
        </a:xfrm>
        <a:custGeom>
          <a:avLst/>
          <a:gdLst/>
          <a:ahLst/>
          <a:cxnLst/>
          <a:rect l="0" t="0" r="0" b="0"/>
          <a:pathLst>
            <a:path>
              <a:moveTo>
                <a:pt x="1615822" y="45720"/>
              </a:moveTo>
              <a:lnTo>
                <a:pt x="1615822" y="83230"/>
              </a:lnTo>
              <a:lnTo>
                <a:pt x="0" y="83230"/>
              </a:lnTo>
              <a:lnTo>
                <a:pt x="0" y="104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52EF91-1219-4E26-BAA5-F06889C1FB52}">
      <dsp:nvSpPr>
        <dsp:cNvPr id="0" name=""/>
        <dsp:cNvSpPr/>
      </dsp:nvSpPr>
      <dsp:spPr>
        <a:xfrm>
          <a:off x="2222980" y="567578"/>
          <a:ext cx="2515715" cy="91440"/>
        </a:xfrm>
        <a:custGeom>
          <a:avLst/>
          <a:gdLst/>
          <a:ahLst/>
          <a:cxnLst/>
          <a:rect l="0" t="0" r="0" b="0"/>
          <a:pathLst>
            <a:path>
              <a:moveTo>
                <a:pt x="2515715" y="45720"/>
              </a:moveTo>
              <a:lnTo>
                <a:pt x="2515715" y="98759"/>
              </a:lnTo>
              <a:lnTo>
                <a:pt x="0" y="98759"/>
              </a:lnTo>
              <a:lnTo>
                <a:pt x="0" y="1201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C9BBD-3183-4939-83BE-D9F231B1637F}">
      <dsp:nvSpPr>
        <dsp:cNvPr id="0" name=""/>
        <dsp:cNvSpPr/>
      </dsp:nvSpPr>
      <dsp:spPr>
        <a:xfrm>
          <a:off x="1453400" y="567578"/>
          <a:ext cx="3285295" cy="91440"/>
        </a:xfrm>
        <a:custGeom>
          <a:avLst/>
          <a:gdLst/>
          <a:ahLst/>
          <a:cxnLst/>
          <a:rect l="0" t="0" r="0" b="0"/>
          <a:pathLst>
            <a:path>
              <a:moveTo>
                <a:pt x="3285295" y="45720"/>
              </a:moveTo>
              <a:lnTo>
                <a:pt x="3285295" y="76894"/>
              </a:lnTo>
              <a:lnTo>
                <a:pt x="0" y="76894"/>
              </a:lnTo>
              <a:lnTo>
                <a:pt x="0" y="9830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6B1A2D-A703-44B2-9D39-229B29D9A144}">
      <dsp:nvSpPr>
        <dsp:cNvPr id="0" name=""/>
        <dsp:cNvSpPr/>
      </dsp:nvSpPr>
      <dsp:spPr>
        <a:xfrm>
          <a:off x="891064" y="567578"/>
          <a:ext cx="3847631" cy="91440"/>
        </a:xfrm>
        <a:custGeom>
          <a:avLst/>
          <a:gdLst/>
          <a:ahLst/>
          <a:cxnLst/>
          <a:rect l="0" t="0" r="0" b="0"/>
          <a:pathLst>
            <a:path>
              <a:moveTo>
                <a:pt x="3847631" y="45720"/>
              </a:moveTo>
              <a:lnTo>
                <a:pt x="3847631" y="107690"/>
              </a:lnTo>
              <a:lnTo>
                <a:pt x="0" y="107690"/>
              </a:lnTo>
              <a:lnTo>
                <a:pt x="0" y="129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FB2D2-8036-42F0-8024-EF8426A77A80}">
      <dsp:nvSpPr>
        <dsp:cNvPr id="0" name=""/>
        <dsp:cNvSpPr/>
      </dsp:nvSpPr>
      <dsp:spPr>
        <a:xfrm>
          <a:off x="284436" y="1084663"/>
          <a:ext cx="91440" cy="320683"/>
        </a:xfrm>
        <a:custGeom>
          <a:avLst/>
          <a:gdLst/>
          <a:ahLst/>
          <a:cxnLst/>
          <a:rect l="0" t="0" r="0" b="0"/>
          <a:pathLst>
            <a:path>
              <a:moveTo>
                <a:pt x="75939" y="0"/>
              </a:moveTo>
              <a:lnTo>
                <a:pt x="75939" y="299272"/>
              </a:lnTo>
              <a:lnTo>
                <a:pt x="45720" y="299272"/>
              </a:lnTo>
              <a:lnTo>
                <a:pt x="45720" y="320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D1DB4-6F06-4BEA-A19F-FDFDB973D9B9}">
      <dsp:nvSpPr>
        <dsp:cNvPr id="0" name=""/>
        <dsp:cNvSpPr/>
      </dsp:nvSpPr>
      <dsp:spPr>
        <a:xfrm>
          <a:off x="360375" y="567578"/>
          <a:ext cx="4378320" cy="91440"/>
        </a:xfrm>
        <a:custGeom>
          <a:avLst/>
          <a:gdLst/>
          <a:ahLst/>
          <a:cxnLst/>
          <a:rect l="0" t="0" r="0" b="0"/>
          <a:pathLst>
            <a:path>
              <a:moveTo>
                <a:pt x="4378320" y="45720"/>
              </a:moveTo>
              <a:lnTo>
                <a:pt x="4378320" y="95682"/>
              </a:lnTo>
              <a:lnTo>
                <a:pt x="0" y="95682"/>
              </a:lnTo>
              <a:lnTo>
                <a:pt x="0" y="1170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B761EC-2310-4909-853C-5CAAFF681732}">
      <dsp:nvSpPr>
        <dsp:cNvPr id="0" name=""/>
        <dsp:cNvSpPr/>
      </dsp:nvSpPr>
      <dsp:spPr>
        <a:xfrm>
          <a:off x="4251473" y="155047"/>
          <a:ext cx="974445" cy="4582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FCA4E2-9627-48BA-B423-6CAFBF5B1402}">
      <dsp:nvSpPr>
        <dsp:cNvPr id="0" name=""/>
        <dsp:cNvSpPr/>
      </dsp:nvSpPr>
      <dsp:spPr>
        <a:xfrm>
          <a:off x="4277153" y="179443"/>
          <a:ext cx="974445" cy="4582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Subsecretaria de Gestão e Jurídica</a:t>
          </a:r>
        </a:p>
      </dsp:txBody>
      <dsp:txXfrm>
        <a:off x="4277153" y="179443"/>
        <a:ext cx="974445" cy="458250"/>
      </dsp:txXfrm>
    </dsp:sp>
    <dsp:sp modelId="{2E0DB3E8-095E-4112-A7C0-7B07B002B4EB}">
      <dsp:nvSpPr>
        <dsp:cNvPr id="0" name=""/>
        <dsp:cNvSpPr/>
      </dsp:nvSpPr>
      <dsp:spPr>
        <a:xfrm>
          <a:off x="115960" y="684671"/>
          <a:ext cx="488828" cy="399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B94095-3B18-4D7F-ADE9-A2E03B802E5E}">
      <dsp:nvSpPr>
        <dsp:cNvPr id="0" name=""/>
        <dsp:cNvSpPr/>
      </dsp:nvSpPr>
      <dsp:spPr>
        <a:xfrm>
          <a:off x="141641" y="709067"/>
          <a:ext cx="488828" cy="39999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Coord. de RH SEMUS</a:t>
          </a:r>
        </a:p>
      </dsp:txBody>
      <dsp:txXfrm>
        <a:off x="141641" y="709067"/>
        <a:ext cx="488828" cy="399991"/>
      </dsp:txXfrm>
    </dsp:sp>
    <dsp:sp modelId="{7F4AE8B8-64B7-40B0-B020-84E79D8691F5}">
      <dsp:nvSpPr>
        <dsp:cNvPr id="0" name=""/>
        <dsp:cNvSpPr/>
      </dsp:nvSpPr>
      <dsp:spPr>
        <a:xfrm>
          <a:off x="-25680" y="1405347"/>
          <a:ext cx="711672" cy="5575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9CE092-A465-465F-809F-76FA286E4745}">
      <dsp:nvSpPr>
        <dsp:cNvPr id="0" name=""/>
        <dsp:cNvSpPr/>
      </dsp:nvSpPr>
      <dsp:spPr>
        <a:xfrm>
          <a:off x="0" y="1429743"/>
          <a:ext cx="711672" cy="5575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Núcleo de Educação Permanente</a:t>
          </a:r>
        </a:p>
      </dsp:txBody>
      <dsp:txXfrm>
        <a:off x="0" y="1429743"/>
        <a:ext cx="711672" cy="557518"/>
      </dsp:txXfrm>
    </dsp:sp>
    <dsp:sp modelId="{430675B0-EF43-42EB-BDC5-941262DFF8F4}">
      <dsp:nvSpPr>
        <dsp:cNvPr id="0" name=""/>
        <dsp:cNvSpPr/>
      </dsp:nvSpPr>
      <dsp:spPr>
        <a:xfrm>
          <a:off x="700486" y="696679"/>
          <a:ext cx="381155" cy="3478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269274-A490-49EC-97ED-475A1B836978}">
      <dsp:nvSpPr>
        <dsp:cNvPr id="0" name=""/>
        <dsp:cNvSpPr/>
      </dsp:nvSpPr>
      <dsp:spPr>
        <a:xfrm>
          <a:off x="726167" y="721076"/>
          <a:ext cx="381155" cy="3478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hueOff val="0"/>
                  <a:satOff val="0"/>
                  <a:lumOff val="0"/>
                  <a:alphaOff val="0"/>
                </a:sysClr>
              </a:solidFill>
              <a:latin typeface="Garamond" pitchFamily="18" charset="0"/>
              <a:ea typeface="+mn-ea"/>
              <a:cs typeface="+mn-cs"/>
            </a:rPr>
            <a:t>Coord. de RH HGNI</a:t>
          </a:r>
        </a:p>
      </dsp:txBody>
      <dsp:txXfrm>
        <a:off x="726167" y="721076"/>
        <a:ext cx="381155" cy="347880"/>
      </dsp:txXfrm>
    </dsp:sp>
    <dsp:sp modelId="{52A5EB08-DF41-44F2-A1DF-F3D59C4C0706}">
      <dsp:nvSpPr>
        <dsp:cNvPr id="0" name=""/>
        <dsp:cNvSpPr/>
      </dsp:nvSpPr>
      <dsp:spPr>
        <a:xfrm>
          <a:off x="1152112" y="665884"/>
          <a:ext cx="602576" cy="4995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54C8C2-5FCB-4A4C-B596-DAC0428E99C5}">
      <dsp:nvSpPr>
        <dsp:cNvPr id="0" name=""/>
        <dsp:cNvSpPr/>
      </dsp:nvSpPr>
      <dsp:spPr>
        <a:xfrm>
          <a:off x="1177792" y="690280"/>
          <a:ext cx="602576" cy="4995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Coord. de Contratos e Convênios</a:t>
          </a:r>
        </a:p>
      </dsp:txBody>
      <dsp:txXfrm>
        <a:off x="1177792" y="690280"/>
        <a:ext cx="602576" cy="499501"/>
      </dsp:txXfrm>
    </dsp:sp>
    <dsp:sp modelId="{B61A3952-6A9C-465D-90CA-0D142ABA5B42}">
      <dsp:nvSpPr>
        <dsp:cNvPr id="0" name=""/>
        <dsp:cNvSpPr/>
      </dsp:nvSpPr>
      <dsp:spPr>
        <a:xfrm>
          <a:off x="1851235" y="687749"/>
          <a:ext cx="743489" cy="3635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FBAD7-C8E3-4C85-9D2A-51F957E83B69}">
      <dsp:nvSpPr>
        <dsp:cNvPr id="0" name=""/>
        <dsp:cNvSpPr/>
      </dsp:nvSpPr>
      <dsp:spPr>
        <a:xfrm>
          <a:off x="1876916" y="712145"/>
          <a:ext cx="743489" cy="3635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STD de Planejamento</a:t>
          </a:r>
        </a:p>
      </dsp:txBody>
      <dsp:txXfrm>
        <a:off x="1876916" y="712145"/>
        <a:ext cx="743489" cy="363528"/>
      </dsp:txXfrm>
    </dsp:sp>
    <dsp:sp modelId="{10F4A92A-5DAE-4ACB-B79F-E62E26C1D414}">
      <dsp:nvSpPr>
        <dsp:cNvPr id="0" name=""/>
        <dsp:cNvSpPr/>
      </dsp:nvSpPr>
      <dsp:spPr>
        <a:xfrm>
          <a:off x="2870007" y="672220"/>
          <a:ext cx="505733" cy="3553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AFE2BE-EEDB-4D41-942A-C671AA3D4922}">
      <dsp:nvSpPr>
        <dsp:cNvPr id="0" name=""/>
        <dsp:cNvSpPr/>
      </dsp:nvSpPr>
      <dsp:spPr>
        <a:xfrm>
          <a:off x="2895687" y="696616"/>
          <a:ext cx="505733" cy="35530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hueOff val="0"/>
                  <a:satOff val="0"/>
                  <a:lumOff val="0"/>
                  <a:alphaOff val="0"/>
                </a:sysClr>
              </a:solidFill>
              <a:latin typeface="Garamond" pitchFamily="18" charset="0"/>
              <a:ea typeface="+mn-ea"/>
              <a:cs typeface="+mn-cs"/>
            </a:rPr>
            <a:t>STD de Controle e Avaliação</a:t>
          </a:r>
        </a:p>
      </dsp:txBody>
      <dsp:txXfrm>
        <a:off x="2895687" y="696616"/>
        <a:ext cx="505733" cy="355302"/>
      </dsp:txXfrm>
    </dsp:sp>
    <dsp:sp modelId="{592CCAE8-BC5E-47FB-BF6A-3069FE93A7A3}">
      <dsp:nvSpPr>
        <dsp:cNvPr id="0" name=""/>
        <dsp:cNvSpPr/>
      </dsp:nvSpPr>
      <dsp:spPr>
        <a:xfrm>
          <a:off x="1269128" y="1370109"/>
          <a:ext cx="909795" cy="3749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0420C2-1F88-4B41-936B-4A1CD128A658}">
      <dsp:nvSpPr>
        <dsp:cNvPr id="0" name=""/>
        <dsp:cNvSpPr/>
      </dsp:nvSpPr>
      <dsp:spPr>
        <a:xfrm>
          <a:off x="1294808" y="1394505"/>
          <a:ext cx="909795" cy="37493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Coord. de Monitoramento e Avaliação</a:t>
          </a:r>
        </a:p>
      </dsp:txBody>
      <dsp:txXfrm>
        <a:off x="1294808" y="1394505"/>
        <a:ext cx="909795" cy="374935"/>
      </dsp:txXfrm>
    </dsp:sp>
    <dsp:sp modelId="{8458113D-0F7A-4020-A5DD-BDA7B57A3EB9}">
      <dsp:nvSpPr>
        <dsp:cNvPr id="0" name=""/>
        <dsp:cNvSpPr/>
      </dsp:nvSpPr>
      <dsp:spPr>
        <a:xfrm>
          <a:off x="2246109" y="1352255"/>
          <a:ext cx="498721" cy="5813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4583D2-9E34-433F-BBEC-F7576A476710}">
      <dsp:nvSpPr>
        <dsp:cNvPr id="0" name=""/>
        <dsp:cNvSpPr/>
      </dsp:nvSpPr>
      <dsp:spPr>
        <a:xfrm>
          <a:off x="2271789" y="1376651"/>
          <a:ext cx="498721" cy="5813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pt-BR" sz="850" kern="1200">
              <a:solidFill>
                <a:sysClr val="windowText" lastClr="000000">
                  <a:hueOff val="0"/>
                  <a:satOff val="0"/>
                  <a:lumOff val="0"/>
                  <a:alphaOff val="0"/>
                </a:sysClr>
              </a:solidFill>
              <a:latin typeface="Garamond" pitchFamily="18" charset="0"/>
              <a:ea typeface="+mn-ea"/>
              <a:cs typeface="+mn-cs"/>
            </a:rPr>
            <a:t>Coord. de Auditoria Contas Médicas</a:t>
          </a:r>
        </a:p>
      </dsp:txBody>
      <dsp:txXfrm>
        <a:off x="2271789" y="1376651"/>
        <a:ext cx="498721" cy="581346"/>
      </dsp:txXfrm>
    </dsp:sp>
    <dsp:sp modelId="{2267EED4-2C64-43AA-8DF1-8575A0BE3299}">
      <dsp:nvSpPr>
        <dsp:cNvPr id="0" name=""/>
        <dsp:cNvSpPr/>
      </dsp:nvSpPr>
      <dsp:spPr>
        <a:xfrm>
          <a:off x="2821940" y="1380075"/>
          <a:ext cx="684148" cy="2526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8E8683-904C-4F86-B6EC-A3F039EA0EB1}">
      <dsp:nvSpPr>
        <dsp:cNvPr id="0" name=""/>
        <dsp:cNvSpPr/>
      </dsp:nvSpPr>
      <dsp:spPr>
        <a:xfrm>
          <a:off x="2847620" y="1404472"/>
          <a:ext cx="684148" cy="25267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pt-BR" sz="850" kern="1200">
              <a:solidFill>
                <a:sysClr val="windowText" lastClr="000000">
                  <a:hueOff val="0"/>
                  <a:satOff val="0"/>
                  <a:lumOff val="0"/>
                  <a:alphaOff val="0"/>
                </a:sysClr>
              </a:solidFill>
              <a:latin typeface="Garamond" pitchFamily="18" charset="0"/>
              <a:ea typeface="+mn-ea"/>
              <a:cs typeface="+mn-cs"/>
            </a:rPr>
            <a:t>Faturamento</a:t>
          </a:r>
        </a:p>
      </dsp:txBody>
      <dsp:txXfrm>
        <a:off x="2847620" y="1404472"/>
        <a:ext cx="684148" cy="252675"/>
      </dsp:txXfrm>
    </dsp:sp>
    <dsp:sp modelId="{11BFD4AC-D3BA-4FFB-BD76-698DE6606603}">
      <dsp:nvSpPr>
        <dsp:cNvPr id="0" name=""/>
        <dsp:cNvSpPr/>
      </dsp:nvSpPr>
      <dsp:spPr>
        <a:xfrm>
          <a:off x="3565543" y="1347713"/>
          <a:ext cx="613753" cy="4218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83A41F-47C1-4BEF-9263-0154899B6273}">
      <dsp:nvSpPr>
        <dsp:cNvPr id="0" name=""/>
        <dsp:cNvSpPr/>
      </dsp:nvSpPr>
      <dsp:spPr>
        <a:xfrm>
          <a:off x="3591223" y="1372109"/>
          <a:ext cx="613753" cy="4218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Supervisão Médica</a:t>
          </a:r>
        </a:p>
      </dsp:txBody>
      <dsp:txXfrm>
        <a:off x="3591223" y="1372109"/>
        <a:ext cx="613753" cy="421887"/>
      </dsp:txXfrm>
    </dsp:sp>
    <dsp:sp modelId="{A6CB4E52-B618-4247-8FF0-C6373643536B}">
      <dsp:nvSpPr>
        <dsp:cNvPr id="0" name=""/>
        <dsp:cNvSpPr/>
      </dsp:nvSpPr>
      <dsp:spPr>
        <a:xfrm>
          <a:off x="4246317" y="1309967"/>
          <a:ext cx="529931" cy="4059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E31199-917E-4B00-935D-CB825FAB70D1}">
      <dsp:nvSpPr>
        <dsp:cNvPr id="0" name=""/>
        <dsp:cNvSpPr/>
      </dsp:nvSpPr>
      <dsp:spPr>
        <a:xfrm>
          <a:off x="4271998" y="1334363"/>
          <a:ext cx="529931" cy="4059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Auditoria Médica</a:t>
          </a:r>
        </a:p>
      </dsp:txBody>
      <dsp:txXfrm>
        <a:off x="4271998" y="1334363"/>
        <a:ext cx="529931" cy="405915"/>
      </dsp:txXfrm>
    </dsp:sp>
    <dsp:sp modelId="{9FA0A478-64B6-4C07-85EA-1D0AA34278B7}">
      <dsp:nvSpPr>
        <dsp:cNvPr id="0" name=""/>
        <dsp:cNvSpPr/>
      </dsp:nvSpPr>
      <dsp:spPr>
        <a:xfrm>
          <a:off x="5099062" y="668678"/>
          <a:ext cx="562191" cy="4333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2F1699-0A04-472B-B1F7-A33D6D60FEB6}">
      <dsp:nvSpPr>
        <dsp:cNvPr id="0" name=""/>
        <dsp:cNvSpPr/>
      </dsp:nvSpPr>
      <dsp:spPr>
        <a:xfrm>
          <a:off x="5124743" y="693075"/>
          <a:ext cx="562191" cy="43335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solidFill>
                <a:sysClr val="windowText" lastClr="000000">
                  <a:hueOff val="0"/>
                  <a:satOff val="0"/>
                  <a:lumOff val="0"/>
                  <a:alphaOff val="0"/>
                </a:sysClr>
              </a:solidFill>
              <a:latin typeface="Garamond" pitchFamily="18" charset="0"/>
              <a:ea typeface="+mn-ea"/>
              <a:cs typeface="+mn-cs"/>
            </a:rPr>
            <a:t>STD de Farmácia e Almoxarifado</a:t>
          </a:r>
        </a:p>
      </dsp:txBody>
      <dsp:txXfrm>
        <a:off x="5124743" y="693075"/>
        <a:ext cx="562191" cy="433359"/>
      </dsp:txXfrm>
    </dsp:sp>
    <dsp:sp modelId="{1F9EF1C3-3897-471D-89CD-0DE32308A4BA}">
      <dsp:nvSpPr>
        <dsp:cNvPr id="0" name=""/>
        <dsp:cNvSpPr/>
      </dsp:nvSpPr>
      <dsp:spPr>
        <a:xfrm>
          <a:off x="4907000" y="1269714"/>
          <a:ext cx="394822" cy="8206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4F3F72-A305-4A57-AFDA-C96A2AA101EF}">
      <dsp:nvSpPr>
        <dsp:cNvPr id="0" name=""/>
        <dsp:cNvSpPr/>
      </dsp:nvSpPr>
      <dsp:spPr>
        <a:xfrm>
          <a:off x="4932681" y="1294110"/>
          <a:ext cx="394822" cy="82068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pt-BR" sz="850" kern="1200">
              <a:solidFill>
                <a:sysClr val="windowText" lastClr="000000">
                  <a:hueOff val="0"/>
                  <a:satOff val="0"/>
                  <a:lumOff val="0"/>
                  <a:alphaOff val="0"/>
                </a:sysClr>
              </a:solidFill>
              <a:latin typeface="Garamond" pitchFamily="18" charset="0"/>
              <a:ea typeface="+mn-ea"/>
              <a:cs typeface="+mn-cs"/>
            </a:rPr>
            <a:t>Coord. de Suprimento e Logística</a:t>
          </a:r>
        </a:p>
      </dsp:txBody>
      <dsp:txXfrm>
        <a:off x="4932681" y="1294110"/>
        <a:ext cx="394822" cy="820686"/>
      </dsp:txXfrm>
    </dsp:sp>
    <dsp:sp modelId="{E8F039ED-56D9-4ADE-AE96-5D544548D482}">
      <dsp:nvSpPr>
        <dsp:cNvPr id="0" name=""/>
        <dsp:cNvSpPr/>
      </dsp:nvSpPr>
      <dsp:spPr>
        <a:xfrm>
          <a:off x="5397432" y="1215270"/>
          <a:ext cx="709174" cy="622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DAA07-7E63-487B-BFA6-7F373DEED3DB}">
      <dsp:nvSpPr>
        <dsp:cNvPr id="0" name=""/>
        <dsp:cNvSpPr/>
      </dsp:nvSpPr>
      <dsp:spPr>
        <a:xfrm>
          <a:off x="5423112" y="1239666"/>
          <a:ext cx="709174" cy="62274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pt-BR" sz="850" kern="1200">
              <a:solidFill>
                <a:sysClr val="windowText" lastClr="000000">
                  <a:hueOff val="0"/>
                  <a:satOff val="0"/>
                  <a:lumOff val="0"/>
                  <a:alphaOff val="0"/>
                </a:sysClr>
              </a:solidFill>
              <a:latin typeface="Garamond" pitchFamily="18" charset="0"/>
              <a:ea typeface="+mn-ea"/>
              <a:cs typeface="+mn-cs"/>
            </a:rPr>
            <a:t>Coord. de Almoxarifado</a:t>
          </a:r>
        </a:p>
      </dsp:txBody>
      <dsp:txXfrm>
        <a:off x="5423112" y="1239666"/>
        <a:ext cx="709174" cy="622744"/>
      </dsp:txXfrm>
    </dsp:sp>
    <dsp:sp modelId="{B44BCAE4-4E84-4B20-A77F-23043E2B2733}">
      <dsp:nvSpPr>
        <dsp:cNvPr id="0" name=""/>
        <dsp:cNvSpPr/>
      </dsp:nvSpPr>
      <dsp:spPr>
        <a:xfrm>
          <a:off x="6267889" y="689222"/>
          <a:ext cx="406362" cy="4394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8B3618-F066-4D9D-95DD-593081A64F72}">
      <dsp:nvSpPr>
        <dsp:cNvPr id="0" name=""/>
        <dsp:cNvSpPr/>
      </dsp:nvSpPr>
      <dsp:spPr>
        <a:xfrm>
          <a:off x="6293569" y="713618"/>
          <a:ext cx="406362" cy="43943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pt-BR" sz="850" kern="1200">
              <a:solidFill>
                <a:sysClr val="windowText" lastClr="000000">
                  <a:hueOff val="0"/>
                  <a:satOff val="0"/>
                  <a:lumOff val="0"/>
                  <a:alphaOff val="0"/>
                </a:sysClr>
              </a:solidFill>
              <a:latin typeface="Garamond" pitchFamily="18" charset="0"/>
              <a:ea typeface="+mn-ea"/>
              <a:cs typeface="+mn-cs"/>
            </a:rPr>
            <a:t>STD Jurídica</a:t>
          </a:r>
        </a:p>
      </dsp:txBody>
      <dsp:txXfrm>
        <a:off x="6293569" y="713618"/>
        <a:ext cx="406362" cy="439431"/>
      </dsp:txXfrm>
    </dsp:sp>
    <dsp:sp modelId="{DB63F56B-0951-431E-880C-CD502DA78D5E}">
      <dsp:nvSpPr>
        <dsp:cNvPr id="0" name=""/>
        <dsp:cNvSpPr/>
      </dsp:nvSpPr>
      <dsp:spPr>
        <a:xfrm>
          <a:off x="6250330" y="1202036"/>
          <a:ext cx="602127" cy="3494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689EDE-8A94-448B-99BC-D4B2BFBD7184}">
      <dsp:nvSpPr>
        <dsp:cNvPr id="0" name=""/>
        <dsp:cNvSpPr/>
      </dsp:nvSpPr>
      <dsp:spPr>
        <a:xfrm>
          <a:off x="6276010" y="1226432"/>
          <a:ext cx="602127" cy="3494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pt-BR" sz="850" kern="1200">
              <a:solidFill>
                <a:sysClr val="windowText" lastClr="000000">
                  <a:hueOff val="0"/>
                  <a:satOff val="0"/>
                  <a:lumOff val="0"/>
                  <a:alphaOff val="0"/>
                </a:sysClr>
              </a:solidFill>
              <a:latin typeface="Garamond" pitchFamily="18" charset="0"/>
              <a:ea typeface="+mn-ea"/>
              <a:cs typeface="+mn-cs"/>
            </a:rPr>
            <a:t>Assessorias Técnicas</a:t>
          </a:r>
        </a:p>
      </dsp:txBody>
      <dsp:txXfrm>
        <a:off x="6276010" y="1226432"/>
        <a:ext cx="602127" cy="349427"/>
      </dsp:txXfrm>
    </dsp:sp>
    <dsp:sp modelId="{AC053EBB-74FD-4329-BD58-545383407C12}">
      <dsp:nvSpPr>
        <dsp:cNvPr id="0" name=""/>
        <dsp:cNvSpPr/>
      </dsp:nvSpPr>
      <dsp:spPr>
        <a:xfrm>
          <a:off x="6930365" y="658044"/>
          <a:ext cx="550469" cy="12800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08FD2E-2ABC-4863-97D5-C3392EF3FF33}">
      <dsp:nvSpPr>
        <dsp:cNvPr id="0" name=""/>
        <dsp:cNvSpPr/>
      </dsp:nvSpPr>
      <dsp:spPr>
        <a:xfrm>
          <a:off x="6956045" y="682440"/>
          <a:ext cx="550469" cy="12800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solidFill>
                <a:sysClr val="windowText" lastClr="000000">
                  <a:hueOff val="0"/>
                  <a:satOff val="0"/>
                  <a:lumOff val="0"/>
                  <a:alphaOff val="0"/>
                </a:sysClr>
              </a:solidFill>
              <a:latin typeface="Garamond" pitchFamily="18" charset="0"/>
              <a:ea typeface="+mn-ea"/>
              <a:cs typeface="+mn-cs"/>
            </a:rPr>
            <a:t>STD de Inspeção, Diligência e Tomada de Contas</a:t>
          </a:r>
        </a:p>
      </dsp:txBody>
      <dsp:txXfrm>
        <a:off x="6956045" y="682440"/>
        <a:ext cx="550469" cy="1280004"/>
      </dsp:txXfrm>
    </dsp:sp>
    <dsp:sp modelId="{79CD5B56-EE80-4C2B-8D26-8E7C75B7E83F}">
      <dsp:nvSpPr>
        <dsp:cNvPr id="0" name=""/>
        <dsp:cNvSpPr/>
      </dsp:nvSpPr>
      <dsp:spPr>
        <a:xfrm>
          <a:off x="7539263" y="677528"/>
          <a:ext cx="532957" cy="4263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A8B37E-8BCB-4478-9612-19C856276F59}">
      <dsp:nvSpPr>
        <dsp:cNvPr id="0" name=""/>
        <dsp:cNvSpPr/>
      </dsp:nvSpPr>
      <dsp:spPr>
        <a:xfrm>
          <a:off x="7564943" y="701924"/>
          <a:ext cx="532957" cy="4263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Coord. de Tecnologia</a:t>
          </a:r>
        </a:p>
      </dsp:txBody>
      <dsp:txXfrm>
        <a:off x="7564943" y="701924"/>
        <a:ext cx="532957" cy="426398"/>
      </dsp:txXfrm>
    </dsp:sp>
    <dsp:sp modelId="{A4EBF1F5-9BAF-48A4-A80C-63A68CC7A87A}">
      <dsp:nvSpPr>
        <dsp:cNvPr id="0" name=""/>
        <dsp:cNvSpPr/>
      </dsp:nvSpPr>
      <dsp:spPr>
        <a:xfrm>
          <a:off x="8140124" y="675554"/>
          <a:ext cx="532113" cy="4084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791246-30BC-43FB-8A80-6B3C84387552}">
      <dsp:nvSpPr>
        <dsp:cNvPr id="0" name=""/>
        <dsp:cNvSpPr/>
      </dsp:nvSpPr>
      <dsp:spPr>
        <a:xfrm>
          <a:off x="8165805" y="699950"/>
          <a:ext cx="532113" cy="4084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Coord. de Transporte</a:t>
          </a:r>
        </a:p>
      </dsp:txBody>
      <dsp:txXfrm>
        <a:off x="8165805" y="699950"/>
        <a:ext cx="532113" cy="408457"/>
      </dsp:txXfrm>
    </dsp:sp>
    <dsp:sp modelId="{8A9BEB96-3736-4EB6-888F-73976D1F987F}">
      <dsp:nvSpPr>
        <dsp:cNvPr id="0" name=""/>
        <dsp:cNvSpPr/>
      </dsp:nvSpPr>
      <dsp:spPr>
        <a:xfrm>
          <a:off x="8777208" y="661801"/>
          <a:ext cx="504157" cy="7135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B11F76-36B8-4BD4-8389-3D41C222C07A}">
      <dsp:nvSpPr>
        <dsp:cNvPr id="0" name=""/>
        <dsp:cNvSpPr/>
      </dsp:nvSpPr>
      <dsp:spPr>
        <a:xfrm>
          <a:off x="8802888" y="686197"/>
          <a:ext cx="504157" cy="7135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latin typeface="Garamond" pitchFamily="18" charset="0"/>
            </a:rPr>
            <a:t>Coord. Patrimônio</a:t>
          </a:r>
        </a:p>
      </dsp:txBody>
      <dsp:txXfrm>
        <a:off x="8802888" y="686197"/>
        <a:ext cx="504157" cy="71359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E98C04-254C-4C4C-9B2C-556703C0C790}">
      <dsp:nvSpPr>
        <dsp:cNvPr id="0" name=""/>
        <dsp:cNvSpPr/>
      </dsp:nvSpPr>
      <dsp:spPr>
        <a:xfrm>
          <a:off x="7340531" y="1847511"/>
          <a:ext cx="871612" cy="203326"/>
        </a:xfrm>
        <a:custGeom>
          <a:avLst/>
          <a:gdLst/>
          <a:ahLst/>
          <a:cxnLst/>
          <a:rect l="0" t="0" r="0" b="0"/>
          <a:pathLst>
            <a:path>
              <a:moveTo>
                <a:pt x="0" y="0"/>
              </a:moveTo>
              <a:lnTo>
                <a:pt x="0" y="138561"/>
              </a:lnTo>
              <a:lnTo>
                <a:pt x="871612" y="138561"/>
              </a:lnTo>
              <a:lnTo>
                <a:pt x="871612"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D84ED7-43E6-4FCC-BD7E-D68BB410CFDC}">
      <dsp:nvSpPr>
        <dsp:cNvPr id="0" name=""/>
        <dsp:cNvSpPr/>
      </dsp:nvSpPr>
      <dsp:spPr>
        <a:xfrm>
          <a:off x="7294811" y="1847511"/>
          <a:ext cx="91440" cy="203326"/>
        </a:xfrm>
        <a:custGeom>
          <a:avLst/>
          <a:gdLst/>
          <a:ahLst/>
          <a:cxnLst/>
          <a:rect l="0" t="0" r="0" b="0"/>
          <a:pathLst>
            <a:path>
              <a:moveTo>
                <a:pt x="45720" y="0"/>
              </a:moveTo>
              <a:lnTo>
                <a:pt x="45720" y="138561"/>
              </a:lnTo>
              <a:lnTo>
                <a:pt x="67088" y="138561"/>
              </a:lnTo>
              <a:lnTo>
                <a:pt x="67088"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5F5B4E-8BF3-46A9-BE0A-7F797CBD9449}">
      <dsp:nvSpPr>
        <dsp:cNvPr id="0" name=""/>
        <dsp:cNvSpPr/>
      </dsp:nvSpPr>
      <dsp:spPr>
        <a:xfrm>
          <a:off x="6490287" y="1847511"/>
          <a:ext cx="850244" cy="203326"/>
        </a:xfrm>
        <a:custGeom>
          <a:avLst/>
          <a:gdLst/>
          <a:ahLst/>
          <a:cxnLst/>
          <a:rect l="0" t="0" r="0" b="0"/>
          <a:pathLst>
            <a:path>
              <a:moveTo>
                <a:pt x="850244" y="0"/>
              </a:moveTo>
              <a:lnTo>
                <a:pt x="850244" y="138561"/>
              </a:lnTo>
              <a:lnTo>
                <a:pt x="0" y="138561"/>
              </a:lnTo>
              <a:lnTo>
                <a:pt x="0"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0E25A-334C-4FA9-B032-EB906C4E714A}">
      <dsp:nvSpPr>
        <dsp:cNvPr id="0" name=""/>
        <dsp:cNvSpPr/>
      </dsp:nvSpPr>
      <dsp:spPr>
        <a:xfrm>
          <a:off x="5167770" y="900923"/>
          <a:ext cx="2172761" cy="203326"/>
        </a:xfrm>
        <a:custGeom>
          <a:avLst/>
          <a:gdLst/>
          <a:ahLst/>
          <a:cxnLst/>
          <a:rect l="0" t="0" r="0" b="0"/>
          <a:pathLst>
            <a:path>
              <a:moveTo>
                <a:pt x="0" y="0"/>
              </a:moveTo>
              <a:lnTo>
                <a:pt x="0" y="138561"/>
              </a:lnTo>
              <a:lnTo>
                <a:pt x="2172761" y="138561"/>
              </a:lnTo>
              <a:lnTo>
                <a:pt x="2172761" y="203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29A668-0920-4913-9F28-58DC4C2BBCE5}">
      <dsp:nvSpPr>
        <dsp:cNvPr id="0" name=""/>
        <dsp:cNvSpPr/>
      </dsp:nvSpPr>
      <dsp:spPr>
        <a:xfrm>
          <a:off x="2995009" y="1786971"/>
          <a:ext cx="2653873" cy="203326"/>
        </a:xfrm>
        <a:custGeom>
          <a:avLst/>
          <a:gdLst/>
          <a:ahLst/>
          <a:cxnLst/>
          <a:rect l="0" t="0" r="0" b="0"/>
          <a:pathLst>
            <a:path>
              <a:moveTo>
                <a:pt x="0" y="0"/>
              </a:moveTo>
              <a:lnTo>
                <a:pt x="0" y="138561"/>
              </a:lnTo>
              <a:lnTo>
                <a:pt x="2653873" y="138561"/>
              </a:lnTo>
              <a:lnTo>
                <a:pt x="2653873"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224B4E-446F-4D7F-8A7F-5A7B7E03A6E2}">
      <dsp:nvSpPr>
        <dsp:cNvPr id="0" name=""/>
        <dsp:cNvSpPr/>
      </dsp:nvSpPr>
      <dsp:spPr>
        <a:xfrm>
          <a:off x="2995009" y="1786971"/>
          <a:ext cx="1722028" cy="203326"/>
        </a:xfrm>
        <a:custGeom>
          <a:avLst/>
          <a:gdLst/>
          <a:ahLst/>
          <a:cxnLst/>
          <a:rect l="0" t="0" r="0" b="0"/>
          <a:pathLst>
            <a:path>
              <a:moveTo>
                <a:pt x="0" y="0"/>
              </a:moveTo>
              <a:lnTo>
                <a:pt x="0" y="138561"/>
              </a:lnTo>
              <a:lnTo>
                <a:pt x="1722028" y="138561"/>
              </a:lnTo>
              <a:lnTo>
                <a:pt x="1722028"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9BACD-F809-4B62-8BCC-4D0BEF31C7A4}">
      <dsp:nvSpPr>
        <dsp:cNvPr id="0" name=""/>
        <dsp:cNvSpPr/>
      </dsp:nvSpPr>
      <dsp:spPr>
        <a:xfrm>
          <a:off x="2995009" y="1786971"/>
          <a:ext cx="777109" cy="203326"/>
        </a:xfrm>
        <a:custGeom>
          <a:avLst/>
          <a:gdLst/>
          <a:ahLst/>
          <a:cxnLst/>
          <a:rect l="0" t="0" r="0" b="0"/>
          <a:pathLst>
            <a:path>
              <a:moveTo>
                <a:pt x="0" y="0"/>
              </a:moveTo>
              <a:lnTo>
                <a:pt x="0" y="138561"/>
              </a:lnTo>
              <a:lnTo>
                <a:pt x="777109" y="138561"/>
              </a:lnTo>
              <a:lnTo>
                <a:pt x="777109"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59CD8-7686-40CC-A8B8-6D7EA386176B}">
      <dsp:nvSpPr>
        <dsp:cNvPr id="0" name=""/>
        <dsp:cNvSpPr/>
      </dsp:nvSpPr>
      <dsp:spPr>
        <a:xfrm>
          <a:off x="2871921" y="1786971"/>
          <a:ext cx="91440" cy="203326"/>
        </a:xfrm>
        <a:custGeom>
          <a:avLst/>
          <a:gdLst/>
          <a:ahLst/>
          <a:cxnLst/>
          <a:rect l="0" t="0" r="0" b="0"/>
          <a:pathLst>
            <a:path>
              <a:moveTo>
                <a:pt x="123087" y="0"/>
              </a:moveTo>
              <a:lnTo>
                <a:pt x="123087" y="138561"/>
              </a:lnTo>
              <a:lnTo>
                <a:pt x="45720" y="138561"/>
              </a:lnTo>
              <a:lnTo>
                <a:pt x="45720"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91EA4-7574-4467-85BD-A7A7DA8ADA90}">
      <dsp:nvSpPr>
        <dsp:cNvPr id="0" name=""/>
        <dsp:cNvSpPr/>
      </dsp:nvSpPr>
      <dsp:spPr>
        <a:xfrm>
          <a:off x="2063164" y="1786971"/>
          <a:ext cx="931845" cy="203326"/>
        </a:xfrm>
        <a:custGeom>
          <a:avLst/>
          <a:gdLst/>
          <a:ahLst/>
          <a:cxnLst/>
          <a:rect l="0" t="0" r="0" b="0"/>
          <a:pathLst>
            <a:path>
              <a:moveTo>
                <a:pt x="931845" y="0"/>
              </a:moveTo>
              <a:lnTo>
                <a:pt x="931845" y="138561"/>
              </a:lnTo>
              <a:lnTo>
                <a:pt x="0" y="138561"/>
              </a:lnTo>
              <a:lnTo>
                <a:pt x="0"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2C568-502F-46D1-A2A4-AC3E154D58EF}">
      <dsp:nvSpPr>
        <dsp:cNvPr id="0" name=""/>
        <dsp:cNvSpPr/>
      </dsp:nvSpPr>
      <dsp:spPr>
        <a:xfrm>
          <a:off x="1208686" y="1786971"/>
          <a:ext cx="1786322" cy="203326"/>
        </a:xfrm>
        <a:custGeom>
          <a:avLst/>
          <a:gdLst/>
          <a:ahLst/>
          <a:cxnLst/>
          <a:rect l="0" t="0" r="0" b="0"/>
          <a:pathLst>
            <a:path>
              <a:moveTo>
                <a:pt x="1786322" y="0"/>
              </a:moveTo>
              <a:lnTo>
                <a:pt x="1786322" y="138561"/>
              </a:lnTo>
              <a:lnTo>
                <a:pt x="0" y="138561"/>
              </a:lnTo>
              <a:lnTo>
                <a:pt x="0"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02EEF-6CBB-4162-8405-417E03F9458C}">
      <dsp:nvSpPr>
        <dsp:cNvPr id="0" name=""/>
        <dsp:cNvSpPr/>
      </dsp:nvSpPr>
      <dsp:spPr>
        <a:xfrm>
          <a:off x="354209" y="1786971"/>
          <a:ext cx="2640800" cy="203326"/>
        </a:xfrm>
        <a:custGeom>
          <a:avLst/>
          <a:gdLst/>
          <a:ahLst/>
          <a:cxnLst/>
          <a:rect l="0" t="0" r="0" b="0"/>
          <a:pathLst>
            <a:path>
              <a:moveTo>
                <a:pt x="2640800" y="0"/>
              </a:moveTo>
              <a:lnTo>
                <a:pt x="2640800" y="138561"/>
              </a:lnTo>
              <a:lnTo>
                <a:pt x="0" y="138561"/>
              </a:lnTo>
              <a:lnTo>
                <a:pt x="0" y="20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F9096-4060-4A11-B2FD-9EA7854AF93E}">
      <dsp:nvSpPr>
        <dsp:cNvPr id="0" name=""/>
        <dsp:cNvSpPr/>
      </dsp:nvSpPr>
      <dsp:spPr>
        <a:xfrm>
          <a:off x="2995009" y="900923"/>
          <a:ext cx="2172761" cy="203326"/>
        </a:xfrm>
        <a:custGeom>
          <a:avLst/>
          <a:gdLst/>
          <a:ahLst/>
          <a:cxnLst/>
          <a:rect l="0" t="0" r="0" b="0"/>
          <a:pathLst>
            <a:path>
              <a:moveTo>
                <a:pt x="2172761" y="0"/>
              </a:moveTo>
              <a:lnTo>
                <a:pt x="2172761" y="138561"/>
              </a:lnTo>
              <a:lnTo>
                <a:pt x="0" y="138561"/>
              </a:lnTo>
              <a:lnTo>
                <a:pt x="0" y="203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ACEC5-4633-4191-A623-422F8EB230A1}">
      <dsp:nvSpPr>
        <dsp:cNvPr id="0" name=""/>
        <dsp:cNvSpPr/>
      </dsp:nvSpPr>
      <dsp:spPr>
        <a:xfrm>
          <a:off x="4818211" y="63159"/>
          <a:ext cx="699117" cy="8377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8D7C21-5A73-448F-8D3D-2CC7764F3BAD}">
      <dsp:nvSpPr>
        <dsp:cNvPr id="0" name=""/>
        <dsp:cNvSpPr/>
      </dsp:nvSpPr>
      <dsp:spPr>
        <a:xfrm>
          <a:off x="4895891" y="136955"/>
          <a:ext cx="699117" cy="8377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Subsecretaria de Atenção Básica</a:t>
          </a:r>
        </a:p>
      </dsp:txBody>
      <dsp:txXfrm>
        <a:off x="4895891" y="136955"/>
        <a:ext cx="699117" cy="837763"/>
      </dsp:txXfrm>
    </dsp:sp>
    <dsp:sp modelId="{7B1B80EB-745C-411F-A46C-F0561C1D68B8}">
      <dsp:nvSpPr>
        <dsp:cNvPr id="0" name=""/>
        <dsp:cNvSpPr/>
      </dsp:nvSpPr>
      <dsp:spPr>
        <a:xfrm>
          <a:off x="2645450" y="1104249"/>
          <a:ext cx="699117" cy="6827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8860E-CD2D-4280-A55F-1CAD0506BF16}">
      <dsp:nvSpPr>
        <dsp:cNvPr id="0" name=""/>
        <dsp:cNvSpPr/>
      </dsp:nvSpPr>
      <dsp:spPr>
        <a:xfrm>
          <a:off x="2723130" y="1178045"/>
          <a:ext cx="699117" cy="6827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de Saúde da Família</a:t>
          </a:r>
        </a:p>
      </dsp:txBody>
      <dsp:txXfrm>
        <a:off x="2723130" y="1178045"/>
        <a:ext cx="699117" cy="682721"/>
      </dsp:txXfrm>
    </dsp:sp>
    <dsp:sp modelId="{F2DA3476-E127-44CF-9FFB-5533E00F71EF}">
      <dsp:nvSpPr>
        <dsp:cNvPr id="0" name=""/>
        <dsp:cNvSpPr/>
      </dsp:nvSpPr>
      <dsp:spPr>
        <a:xfrm>
          <a:off x="4650" y="1990298"/>
          <a:ext cx="699117" cy="617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59C5F7-6943-4665-BDDE-AF77BD5FB972}">
      <dsp:nvSpPr>
        <dsp:cNvPr id="0" name=""/>
        <dsp:cNvSpPr/>
      </dsp:nvSpPr>
      <dsp:spPr>
        <a:xfrm>
          <a:off x="82330" y="2064094"/>
          <a:ext cx="699117" cy="6175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Saúde da Família</a:t>
          </a:r>
        </a:p>
      </dsp:txBody>
      <dsp:txXfrm>
        <a:off x="82330" y="2064094"/>
        <a:ext cx="699117" cy="617595"/>
      </dsp:txXfrm>
    </dsp:sp>
    <dsp:sp modelId="{17209BF8-C22C-465C-9CBB-12BD0E238E28}">
      <dsp:nvSpPr>
        <dsp:cNvPr id="0" name=""/>
        <dsp:cNvSpPr/>
      </dsp:nvSpPr>
      <dsp:spPr>
        <a:xfrm>
          <a:off x="859127" y="1990298"/>
          <a:ext cx="699117" cy="602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629312-F03A-46DF-8857-F50C54DFD120}">
      <dsp:nvSpPr>
        <dsp:cNvPr id="0" name=""/>
        <dsp:cNvSpPr/>
      </dsp:nvSpPr>
      <dsp:spPr>
        <a:xfrm>
          <a:off x="936807" y="2064094"/>
          <a:ext cx="699117" cy="602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do Núcleo de Assistência de Saúde da Família</a:t>
          </a:r>
        </a:p>
      </dsp:txBody>
      <dsp:txXfrm>
        <a:off x="936807" y="2064094"/>
        <a:ext cx="699117" cy="602461"/>
      </dsp:txXfrm>
    </dsp:sp>
    <dsp:sp modelId="{7B2D6167-E066-44AF-90B2-BF150B1511FC}">
      <dsp:nvSpPr>
        <dsp:cNvPr id="0" name=""/>
        <dsp:cNvSpPr/>
      </dsp:nvSpPr>
      <dsp:spPr>
        <a:xfrm>
          <a:off x="1713605" y="1990298"/>
          <a:ext cx="699117" cy="602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F27DB9-69D2-4B2A-A54E-7DEDA3D6C9FB}">
      <dsp:nvSpPr>
        <dsp:cNvPr id="0" name=""/>
        <dsp:cNvSpPr/>
      </dsp:nvSpPr>
      <dsp:spPr>
        <a:xfrm>
          <a:off x="1791285" y="2064094"/>
          <a:ext cx="699117" cy="602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Saúde Bucal</a:t>
          </a:r>
        </a:p>
      </dsp:txBody>
      <dsp:txXfrm>
        <a:off x="1791285" y="2064094"/>
        <a:ext cx="699117" cy="602461"/>
      </dsp:txXfrm>
    </dsp:sp>
    <dsp:sp modelId="{1627D751-2F90-4EF5-9771-37BFA84382A4}">
      <dsp:nvSpPr>
        <dsp:cNvPr id="0" name=""/>
        <dsp:cNvSpPr/>
      </dsp:nvSpPr>
      <dsp:spPr>
        <a:xfrm>
          <a:off x="2568082" y="1990298"/>
          <a:ext cx="699117" cy="610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0C16D2-3D92-44B7-97AC-2AB0F4E59857}">
      <dsp:nvSpPr>
        <dsp:cNvPr id="0" name=""/>
        <dsp:cNvSpPr/>
      </dsp:nvSpPr>
      <dsp:spPr>
        <a:xfrm>
          <a:off x="2645762" y="2064094"/>
          <a:ext cx="699117" cy="6104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Saúde da Mulher</a:t>
          </a:r>
        </a:p>
      </dsp:txBody>
      <dsp:txXfrm>
        <a:off x="2645762" y="2064094"/>
        <a:ext cx="699117" cy="610435"/>
      </dsp:txXfrm>
    </dsp:sp>
    <dsp:sp modelId="{9202DFF7-B122-4804-A086-400D4916ECBE}">
      <dsp:nvSpPr>
        <dsp:cNvPr id="0" name=""/>
        <dsp:cNvSpPr/>
      </dsp:nvSpPr>
      <dsp:spPr>
        <a:xfrm>
          <a:off x="3422560" y="1990298"/>
          <a:ext cx="699117" cy="5721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508A3E-8888-4A97-9084-4125DCC4B729}">
      <dsp:nvSpPr>
        <dsp:cNvPr id="0" name=""/>
        <dsp:cNvSpPr/>
      </dsp:nvSpPr>
      <dsp:spPr>
        <a:xfrm>
          <a:off x="3500239" y="2064094"/>
          <a:ext cx="699117" cy="5721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do Programa Melhor em Casa</a:t>
          </a:r>
        </a:p>
      </dsp:txBody>
      <dsp:txXfrm>
        <a:off x="3500239" y="2064094"/>
        <a:ext cx="699117" cy="572189"/>
      </dsp:txXfrm>
    </dsp:sp>
    <dsp:sp modelId="{0A3DFBE9-C19E-4537-A9D1-E022734EB08C}">
      <dsp:nvSpPr>
        <dsp:cNvPr id="0" name=""/>
        <dsp:cNvSpPr/>
      </dsp:nvSpPr>
      <dsp:spPr>
        <a:xfrm>
          <a:off x="4277037" y="1990298"/>
          <a:ext cx="880000" cy="566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5E1C4B-B4BB-417C-90E0-F1535462DC20}">
      <dsp:nvSpPr>
        <dsp:cNvPr id="0" name=""/>
        <dsp:cNvSpPr/>
      </dsp:nvSpPr>
      <dsp:spPr>
        <a:xfrm>
          <a:off x="4354717" y="2064094"/>
          <a:ext cx="880000" cy="5665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Unidades Básicas/Unidades de Saúde da Família</a:t>
          </a:r>
        </a:p>
      </dsp:txBody>
      <dsp:txXfrm>
        <a:off x="4354717" y="2064094"/>
        <a:ext cx="880000" cy="566538"/>
      </dsp:txXfrm>
    </dsp:sp>
    <dsp:sp modelId="{E0165F30-A695-40C1-90C9-F21717F3EB94}">
      <dsp:nvSpPr>
        <dsp:cNvPr id="0" name=""/>
        <dsp:cNvSpPr/>
      </dsp:nvSpPr>
      <dsp:spPr>
        <a:xfrm>
          <a:off x="5312397" y="1990298"/>
          <a:ext cx="672970" cy="564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7D1E0F-1C30-4359-B45B-BB072076677C}">
      <dsp:nvSpPr>
        <dsp:cNvPr id="0" name=""/>
        <dsp:cNvSpPr/>
      </dsp:nvSpPr>
      <dsp:spPr>
        <a:xfrm>
          <a:off x="5390077" y="2064094"/>
          <a:ext cx="672970" cy="5642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Saúde Escolar</a:t>
          </a:r>
        </a:p>
      </dsp:txBody>
      <dsp:txXfrm>
        <a:off x="5390077" y="2064094"/>
        <a:ext cx="672970" cy="564216"/>
      </dsp:txXfrm>
    </dsp:sp>
    <dsp:sp modelId="{09B11E53-C0AD-4509-9B31-52C6ED8BA5FF}">
      <dsp:nvSpPr>
        <dsp:cNvPr id="0" name=""/>
        <dsp:cNvSpPr/>
      </dsp:nvSpPr>
      <dsp:spPr>
        <a:xfrm>
          <a:off x="6990972" y="1104249"/>
          <a:ext cx="699117" cy="7432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044CB2-FCBF-4C11-8779-56B410AF67E3}">
      <dsp:nvSpPr>
        <dsp:cNvPr id="0" name=""/>
        <dsp:cNvSpPr/>
      </dsp:nvSpPr>
      <dsp:spPr>
        <a:xfrm>
          <a:off x="7068652" y="1178045"/>
          <a:ext cx="699117" cy="7432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de Saúde Mental</a:t>
          </a:r>
        </a:p>
      </dsp:txBody>
      <dsp:txXfrm>
        <a:off x="7068652" y="1178045"/>
        <a:ext cx="699117" cy="743261"/>
      </dsp:txXfrm>
    </dsp:sp>
    <dsp:sp modelId="{F12B0A53-0F66-4B9F-8876-3C1C4E038745}">
      <dsp:nvSpPr>
        <dsp:cNvPr id="0" name=""/>
        <dsp:cNvSpPr/>
      </dsp:nvSpPr>
      <dsp:spPr>
        <a:xfrm>
          <a:off x="6140728" y="2050838"/>
          <a:ext cx="699117" cy="5267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FC68D7-3AAC-4F52-96F2-D4998E58F867}">
      <dsp:nvSpPr>
        <dsp:cNvPr id="0" name=""/>
        <dsp:cNvSpPr/>
      </dsp:nvSpPr>
      <dsp:spPr>
        <a:xfrm>
          <a:off x="6218408" y="2124634"/>
          <a:ext cx="699117" cy="5267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Assistência Familiar - CAP´S III</a:t>
          </a:r>
        </a:p>
      </dsp:txBody>
      <dsp:txXfrm>
        <a:off x="6218408" y="2124634"/>
        <a:ext cx="699117" cy="526787"/>
      </dsp:txXfrm>
    </dsp:sp>
    <dsp:sp modelId="{F0F539CF-887E-4F2B-BF81-88A645535284}">
      <dsp:nvSpPr>
        <dsp:cNvPr id="0" name=""/>
        <dsp:cNvSpPr/>
      </dsp:nvSpPr>
      <dsp:spPr>
        <a:xfrm>
          <a:off x="6995205" y="2050838"/>
          <a:ext cx="733388" cy="564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3C3333-12D4-4F66-9B9F-91EA4DD9E453}">
      <dsp:nvSpPr>
        <dsp:cNvPr id="0" name=""/>
        <dsp:cNvSpPr/>
      </dsp:nvSpPr>
      <dsp:spPr>
        <a:xfrm>
          <a:off x="7072885" y="2124634"/>
          <a:ext cx="733388" cy="5642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latin typeface="Garamond" pitchFamily="18" charset="0"/>
            </a:rPr>
            <a:t>Coord. de Prevenção de Drogas, Álcool e Tabagismo - CAP´SI e AD</a:t>
          </a:r>
        </a:p>
      </dsp:txBody>
      <dsp:txXfrm>
        <a:off x="7072885" y="2124634"/>
        <a:ext cx="733388" cy="564225"/>
      </dsp:txXfrm>
    </dsp:sp>
    <dsp:sp modelId="{70E6F91B-9640-43C7-9DBF-6DEF42E1EA5D}">
      <dsp:nvSpPr>
        <dsp:cNvPr id="0" name=""/>
        <dsp:cNvSpPr/>
      </dsp:nvSpPr>
      <dsp:spPr>
        <a:xfrm>
          <a:off x="7883954" y="2050838"/>
          <a:ext cx="656380" cy="5865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F002D6-2959-4EC0-AEA4-0C78EEB1FB7F}">
      <dsp:nvSpPr>
        <dsp:cNvPr id="0" name=""/>
        <dsp:cNvSpPr/>
      </dsp:nvSpPr>
      <dsp:spPr>
        <a:xfrm>
          <a:off x="7961633" y="2124634"/>
          <a:ext cx="656380" cy="5865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Residências Terapêuticas</a:t>
          </a:r>
        </a:p>
      </dsp:txBody>
      <dsp:txXfrm>
        <a:off x="7961633" y="2124634"/>
        <a:ext cx="656380" cy="58652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E622F4-11F3-4EA4-866B-0AF9310621D6}">
      <dsp:nvSpPr>
        <dsp:cNvPr id="0" name=""/>
        <dsp:cNvSpPr/>
      </dsp:nvSpPr>
      <dsp:spPr>
        <a:xfrm>
          <a:off x="5421487" y="1376208"/>
          <a:ext cx="538362" cy="256211"/>
        </a:xfrm>
        <a:custGeom>
          <a:avLst/>
          <a:gdLst/>
          <a:ahLst/>
          <a:cxnLst/>
          <a:rect l="0" t="0" r="0" b="0"/>
          <a:pathLst>
            <a:path>
              <a:moveTo>
                <a:pt x="0" y="0"/>
              </a:moveTo>
              <a:lnTo>
                <a:pt x="0" y="174600"/>
              </a:lnTo>
              <a:lnTo>
                <a:pt x="538362" y="174600"/>
              </a:lnTo>
              <a:lnTo>
                <a:pt x="538362" y="2562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59F113-59F1-464C-8492-DC4740CF554D}">
      <dsp:nvSpPr>
        <dsp:cNvPr id="0" name=""/>
        <dsp:cNvSpPr/>
      </dsp:nvSpPr>
      <dsp:spPr>
        <a:xfrm>
          <a:off x="4883125" y="1376208"/>
          <a:ext cx="538362" cy="256211"/>
        </a:xfrm>
        <a:custGeom>
          <a:avLst/>
          <a:gdLst/>
          <a:ahLst/>
          <a:cxnLst/>
          <a:rect l="0" t="0" r="0" b="0"/>
          <a:pathLst>
            <a:path>
              <a:moveTo>
                <a:pt x="538362" y="0"/>
              </a:moveTo>
              <a:lnTo>
                <a:pt x="538362" y="174600"/>
              </a:lnTo>
              <a:lnTo>
                <a:pt x="0" y="174600"/>
              </a:lnTo>
              <a:lnTo>
                <a:pt x="0" y="2562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F9C9AF-7301-443A-8F0E-D4406C7E9E47}">
      <dsp:nvSpPr>
        <dsp:cNvPr id="0" name=""/>
        <dsp:cNvSpPr/>
      </dsp:nvSpPr>
      <dsp:spPr>
        <a:xfrm>
          <a:off x="3268039" y="560590"/>
          <a:ext cx="2153448" cy="256211"/>
        </a:xfrm>
        <a:custGeom>
          <a:avLst/>
          <a:gdLst/>
          <a:ahLst/>
          <a:cxnLst/>
          <a:rect l="0" t="0" r="0" b="0"/>
          <a:pathLst>
            <a:path>
              <a:moveTo>
                <a:pt x="0" y="0"/>
              </a:moveTo>
              <a:lnTo>
                <a:pt x="0" y="174600"/>
              </a:lnTo>
              <a:lnTo>
                <a:pt x="2153448" y="174600"/>
              </a:lnTo>
              <a:lnTo>
                <a:pt x="2153448" y="25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22F21F-BD4E-4B11-98AA-C993CCC61E31}">
      <dsp:nvSpPr>
        <dsp:cNvPr id="0" name=""/>
        <dsp:cNvSpPr/>
      </dsp:nvSpPr>
      <dsp:spPr>
        <a:xfrm>
          <a:off x="3268039" y="560590"/>
          <a:ext cx="1076724" cy="256211"/>
        </a:xfrm>
        <a:custGeom>
          <a:avLst/>
          <a:gdLst/>
          <a:ahLst/>
          <a:cxnLst/>
          <a:rect l="0" t="0" r="0" b="0"/>
          <a:pathLst>
            <a:path>
              <a:moveTo>
                <a:pt x="0" y="0"/>
              </a:moveTo>
              <a:lnTo>
                <a:pt x="0" y="174600"/>
              </a:lnTo>
              <a:lnTo>
                <a:pt x="1076724" y="174600"/>
              </a:lnTo>
              <a:lnTo>
                <a:pt x="1076724" y="25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54536-CE26-43ED-A025-7E3BC7B2047A}">
      <dsp:nvSpPr>
        <dsp:cNvPr id="0" name=""/>
        <dsp:cNvSpPr/>
      </dsp:nvSpPr>
      <dsp:spPr>
        <a:xfrm>
          <a:off x="3222319" y="560590"/>
          <a:ext cx="91440" cy="256211"/>
        </a:xfrm>
        <a:custGeom>
          <a:avLst/>
          <a:gdLst/>
          <a:ahLst/>
          <a:cxnLst/>
          <a:rect l="0" t="0" r="0" b="0"/>
          <a:pathLst>
            <a:path>
              <a:moveTo>
                <a:pt x="45720" y="0"/>
              </a:moveTo>
              <a:lnTo>
                <a:pt x="45720" y="25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BBEC9A-F105-4B54-9E73-405F753961A5}">
      <dsp:nvSpPr>
        <dsp:cNvPr id="0" name=""/>
        <dsp:cNvSpPr/>
      </dsp:nvSpPr>
      <dsp:spPr>
        <a:xfrm>
          <a:off x="2191315" y="560590"/>
          <a:ext cx="1076724" cy="256211"/>
        </a:xfrm>
        <a:custGeom>
          <a:avLst/>
          <a:gdLst/>
          <a:ahLst/>
          <a:cxnLst/>
          <a:rect l="0" t="0" r="0" b="0"/>
          <a:pathLst>
            <a:path>
              <a:moveTo>
                <a:pt x="1076724" y="0"/>
              </a:moveTo>
              <a:lnTo>
                <a:pt x="1076724" y="174600"/>
              </a:lnTo>
              <a:lnTo>
                <a:pt x="0" y="174600"/>
              </a:lnTo>
              <a:lnTo>
                <a:pt x="0" y="25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443DED-F0A6-47D4-A5AB-1F2077C21BAC}">
      <dsp:nvSpPr>
        <dsp:cNvPr id="0" name=""/>
        <dsp:cNvSpPr/>
      </dsp:nvSpPr>
      <dsp:spPr>
        <a:xfrm>
          <a:off x="1114590" y="560590"/>
          <a:ext cx="2153448" cy="256211"/>
        </a:xfrm>
        <a:custGeom>
          <a:avLst/>
          <a:gdLst/>
          <a:ahLst/>
          <a:cxnLst/>
          <a:rect l="0" t="0" r="0" b="0"/>
          <a:pathLst>
            <a:path>
              <a:moveTo>
                <a:pt x="2153448" y="0"/>
              </a:moveTo>
              <a:lnTo>
                <a:pt x="2153448" y="174600"/>
              </a:lnTo>
              <a:lnTo>
                <a:pt x="0" y="174600"/>
              </a:lnTo>
              <a:lnTo>
                <a:pt x="0" y="2562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D6AB09-1486-4D1A-8002-00255743598C}">
      <dsp:nvSpPr>
        <dsp:cNvPr id="0" name=""/>
        <dsp:cNvSpPr/>
      </dsp:nvSpPr>
      <dsp:spPr>
        <a:xfrm>
          <a:off x="2827561" y="1182"/>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D91136-85A7-466A-8F53-F6F0B5890782}">
      <dsp:nvSpPr>
        <dsp:cNvPr id="0" name=""/>
        <dsp:cNvSpPr/>
      </dsp:nvSpPr>
      <dsp:spPr>
        <a:xfrm>
          <a:off x="2925445" y="94172"/>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t>Subsecretaria de Atenção Especializada e Regulação</a:t>
          </a:r>
        </a:p>
      </dsp:txBody>
      <dsp:txXfrm>
        <a:off x="2925445" y="94172"/>
        <a:ext cx="880956" cy="559407"/>
      </dsp:txXfrm>
    </dsp:sp>
    <dsp:sp modelId="{3DFCABFE-A03A-4416-AB3F-2874FF3EA87B}">
      <dsp:nvSpPr>
        <dsp:cNvPr id="0" name=""/>
        <dsp:cNvSpPr/>
      </dsp:nvSpPr>
      <dsp:spPr>
        <a:xfrm>
          <a:off x="674112" y="816801"/>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BD63BE-7EDA-4B41-A050-CC86C2B91E2C}">
      <dsp:nvSpPr>
        <dsp:cNvPr id="0" name=""/>
        <dsp:cNvSpPr/>
      </dsp:nvSpPr>
      <dsp:spPr>
        <a:xfrm>
          <a:off x="771996" y="909791"/>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t>STD de Atenção Especializada</a:t>
          </a:r>
        </a:p>
      </dsp:txBody>
      <dsp:txXfrm>
        <a:off x="771996" y="909791"/>
        <a:ext cx="880956" cy="559407"/>
      </dsp:txXfrm>
    </dsp:sp>
    <dsp:sp modelId="{8FDA7EA6-6BB6-4F02-AF85-6C75BA0B91C5}">
      <dsp:nvSpPr>
        <dsp:cNvPr id="0" name=""/>
        <dsp:cNvSpPr/>
      </dsp:nvSpPr>
      <dsp:spPr>
        <a:xfrm>
          <a:off x="1750837" y="816801"/>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156738-B3E9-4B60-8A06-BE02E0ED465B}">
      <dsp:nvSpPr>
        <dsp:cNvPr id="0" name=""/>
        <dsp:cNvSpPr/>
      </dsp:nvSpPr>
      <dsp:spPr>
        <a:xfrm>
          <a:off x="1848721" y="909791"/>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t>Coord. da Central Municipal de Regulação</a:t>
          </a:r>
        </a:p>
      </dsp:txBody>
      <dsp:txXfrm>
        <a:off x="1848721" y="909791"/>
        <a:ext cx="880956" cy="559407"/>
      </dsp:txXfrm>
    </dsp:sp>
    <dsp:sp modelId="{7C619793-DFD2-42B9-94CC-03B55BC8301F}">
      <dsp:nvSpPr>
        <dsp:cNvPr id="0" name=""/>
        <dsp:cNvSpPr/>
      </dsp:nvSpPr>
      <dsp:spPr>
        <a:xfrm>
          <a:off x="2827561" y="816801"/>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B2166E-DFB0-461E-9F63-D6F3660DBD5D}">
      <dsp:nvSpPr>
        <dsp:cNvPr id="0" name=""/>
        <dsp:cNvSpPr/>
      </dsp:nvSpPr>
      <dsp:spPr>
        <a:xfrm>
          <a:off x="2925445" y="909791"/>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t>Núcleo Interno de Regulação(NIR) do HGNI </a:t>
          </a:r>
        </a:p>
      </dsp:txBody>
      <dsp:txXfrm>
        <a:off x="2925445" y="909791"/>
        <a:ext cx="880956" cy="559407"/>
      </dsp:txXfrm>
    </dsp:sp>
    <dsp:sp modelId="{C4B759FB-F833-4FF8-9B7B-A8A77A8814BE}">
      <dsp:nvSpPr>
        <dsp:cNvPr id="0" name=""/>
        <dsp:cNvSpPr/>
      </dsp:nvSpPr>
      <dsp:spPr>
        <a:xfrm>
          <a:off x="3904285" y="816801"/>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83F0B8-E784-4DFF-8DCD-470A8F0770F2}">
      <dsp:nvSpPr>
        <dsp:cNvPr id="0" name=""/>
        <dsp:cNvSpPr/>
      </dsp:nvSpPr>
      <dsp:spPr>
        <a:xfrm>
          <a:off x="4002169" y="909791"/>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t>Núcleo Interno de Regulação (NIR) da Maternidade Municipal Mariana Bulhões</a:t>
          </a:r>
        </a:p>
      </dsp:txBody>
      <dsp:txXfrm>
        <a:off x="4002169" y="909791"/>
        <a:ext cx="880956" cy="559407"/>
      </dsp:txXfrm>
    </dsp:sp>
    <dsp:sp modelId="{F1C94A71-4621-4237-84AB-0818CA86C6B9}">
      <dsp:nvSpPr>
        <dsp:cNvPr id="0" name=""/>
        <dsp:cNvSpPr/>
      </dsp:nvSpPr>
      <dsp:spPr>
        <a:xfrm>
          <a:off x="4981009" y="816801"/>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A4E4B5-A9EF-45D9-9E70-3DA4EDC258E3}">
      <dsp:nvSpPr>
        <dsp:cNvPr id="0" name=""/>
        <dsp:cNvSpPr/>
      </dsp:nvSpPr>
      <dsp:spPr>
        <a:xfrm>
          <a:off x="5078893" y="909791"/>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t>STD de Saúde do Idoso e da Pessoa com Deficiência</a:t>
          </a:r>
        </a:p>
      </dsp:txBody>
      <dsp:txXfrm>
        <a:off x="5078893" y="909791"/>
        <a:ext cx="880956" cy="559407"/>
      </dsp:txXfrm>
    </dsp:sp>
    <dsp:sp modelId="{9F7DB129-ADF1-47D3-A42A-BE47F9C93F0C}">
      <dsp:nvSpPr>
        <dsp:cNvPr id="0" name=""/>
        <dsp:cNvSpPr/>
      </dsp:nvSpPr>
      <dsp:spPr>
        <a:xfrm>
          <a:off x="4442647" y="1632420"/>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3F33DD-9169-4747-BF7A-86F99043631E}">
      <dsp:nvSpPr>
        <dsp:cNvPr id="0" name=""/>
        <dsp:cNvSpPr/>
      </dsp:nvSpPr>
      <dsp:spPr>
        <a:xfrm>
          <a:off x="4540531" y="1725409"/>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latin typeface="Garamond" pitchFamily="18" charset="0"/>
            </a:rPr>
            <a:t>Coord. de Reabilitação</a:t>
          </a:r>
        </a:p>
      </dsp:txBody>
      <dsp:txXfrm>
        <a:off x="4540531" y="1725409"/>
        <a:ext cx="880956" cy="559407"/>
      </dsp:txXfrm>
    </dsp:sp>
    <dsp:sp modelId="{AB9039C7-B476-4C7D-BF5F-B4F2018B193B}">
      <dsp:nvSpPr>
        <dsp:cNvPr id="0" name=""/>
        <dsp:cNvSpPr/>
      </dsp:nvSpPr>
      <dsp:spPr>
        <a:xfrm>
          <a:off x="5519371" y="1632420"/>
          <a:ext cx="880956" cy="55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D57AB0-ADCC-43E4-A729-D412BEAD0FC8}">
      <dsp:nvSpPr>
        <dsp:cNvPr id="0" name=""/>
        <dsp:cNvSpPr/>
      </dsp:nvSpPr>
      <dsp:spPr>
        <a:xfrm>
          <a:off x="5617256" y="1725409"/>
          <a:ext cx="880956" cy="55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kern="1200">
              <a:latin typeface="Garamond" pitchFamily="18" charset="0"/>
            </a:rPr>
            <a:t>Coord. de Saúde do Idoso e da Pessoa com Deficiência</a:t>
          </a:r>
        </a:p>
      </dsp:txBody>
      <dsp:txXfrm>
        <a:off x="5617256" y="1725409"/>
        <a:ext cx="880956" cy="55940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129598-7BD0-4DA2-A6A6-4DA52A282E36}">
      <dsp:nvSpPr>
        <dsp:cNvPr id="0" name=""/>
        <dsp:cNvSpPr/>
      </dsp:nvSpPr>
      <dsp:spPr>
        <a:xfrm>
          <a:off x="3625733" y="681487"/>
          <a:ext cx="1966584" cy="311971"/>
        </a:xfrm>
        <a:custGeom>
          <a:avLst/>
          <a:gdLst/>
          <a:ahLst/>
          <a:cxnLst/>
          <a:rect l="0" t="0" r="0" b="0"/>
          <a:pathLst>
            <a:path>
              <a:moveTo>
                <a:pt x="0" y="0"/>
              </a:moveTo>
              <a:lnTo>
                <a:pt x="0" y="212599"/>
              </a:lnTo>
              <a:lnTo>
                <a:pt x="1966584" y="212599"/>
              </a:lnTo>
              <a:lnTo>
                <a:pt x="1966584" y="311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026DD-6331-4F23-9660-4FD98067BBB5}">
      <dsp:nvSpPr>
        <dsp:cNvPr id="0" name=""/>
        <dsp:cNvSpPr/>
      </dsp:nvSpPr>
      <dsp:spPr>
        <a:xfrm>
          <a:off x="3625733" y="681487"/>
          <a:ext cx="655528" cy="311971"/>
        </a:xfrm>
        <a:custGeom>
          <a:avLst/>
          <a:gdLst/>
          <a:ahLst/>
          <a:cxnLst/>
          <a:rect l="0" t="0" r="0" b="0"/>
          <a:pathLst>
            <a:path>
              <a:moveTo>
                <a:pt x="0" y="0"/>
              </a:moveTo>
              <a:lnTo>
                <a:pt x="0" y="212599"/>
              </a:lnTo>
              <a:lnTo>
                <a:pt x="655528" y="212599"/>
              </a:lnTo>
              <a:lnTo>
                <a:pt x="655528" y="311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97185D-FC6D-4DAB-A5CE-27FBB89837C9}">
      <dsp:nvSpPr>
        <dsp:cNvPr id="0" name=""/>
        <dsp:cNvSpPr/>
      </dsp:nvSpPr>
      <dsp:spPr>
        <a:xfrm>
          <a:off x="2970205" y="681487"/>
          <a:ext cx="655528" cy="311971"/>
        </a:xfrm>
        <a:custGeom>
          <a:avLst/>
          <a:gdLst/>
          <a:ahLst/>
          <a:cxnLst/>
          <a:rect l="0" t="0" r="0" b="0"/>
          <a:pathLst>
            <a:path>
              <a:moveTo>
                <a:pt x="655528" y="0"/>
              </a:moveTo>
              <a:lnTo>
                <a:pt x="655528" y="212599"/>
              </a:lnTo>
              <a:lnTo>
                <a:pt x="0" y="212599"/>
              </a:lnTo>
              <a:lnTo>
                <a:pt x="0" y="311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18DBC-2E92-4BCD-A0C4-71F08A30839C}">
      <dsp:nvSpPr>
        <dsp:cNvPr id="0" name=""/>
        <dsp:cNvSpPr/>
      </dsp:nvSpPr>
      <dsp:spPr>
        <a:xfrm>
          <a:off x="1659149" y="1674612"/>
          <a:ext cx="655528" cy="311971"/>
        </a:xfrm>
        <a:custGeom>
          <a:avLst/>
          <a:gdLst/>
          <a:ahLst/>
          <a:cxnLst/>
          <a:rect l="0" t="0" r="0" b="0"/>
          <a:pathLst>
            <a:path>
              <a:moveTo>
                <a:pt x="0" y="0"/>
              </a:moveTo>
              <a:lnTo>
                <a:pt x="0" y="212599"/>
              </a:lnTo>
              <a:lnTo>
                <a:pt x="655528" y="212599"/>
              </a:lnTo>
              <a:lnTo>
                <a:pt x="655528" y="311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66CF3-D96E-404D-A0A9-1057DCEB35FA}">
      <dsp:nvSpPr>
        <dsp:cNvPr id="0" name=""/>
        <dsp:cNvSpPr/>
      </dsp:nvSpPr>
      <dsp:spPr>
        <a:xfrm>
          <a:off x="1003621" y="1674612"/>
          <a:ext cx="655528" cy="311971"/>
        </a:xfrm>
        <a:custGeom>
          <a:avLst/>
          <a:gdLst/>
          <a:ahLst/>
          <a:cxnLst/>
          <a:rect l="0" t="0" r="0" b="0"/>
          <a:pathLst>
            <a:path>
              <a:moveTo>
                <a:pt x="655528" y="0"/>
              </a:moveTo>
              <a:lnTo>
                <a:pt x="655528" y="212599"/>
              </a:lnTo>
              <a:lnTo>
                <a:pt x="0" y="212599"/>
              </a:lnTo>
              <a:lnTo>
                <a:pt x="0" y="3119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C1D6CB-A349-4FF8-9DB8-30D4BACD2CB2}">
      <dsp:nvSpPr>
        <dsp:cNvPr id="0" name=""/>
        <dsp:cNvSpPr/>
      </dsp:nvSpPr>
      <dsp:spPr>
        <a:xfrm>
          <a:off x="1659149" y="681487"/>
          <a:ext cx="1966584" cy="311971"/>
        </a:xfrm>
        <a:custGeom>
          <a:avLst/>
          <a:gdLst/>
          <a:ahLst/>
          <a:cxnLst/>
          <a:rect l="0" t="0" r="0" b="0"/>
          <a:pathLst>
            <a:path>
              <a:moveTo>
                <a:pt x="1966584" y="0"/>
              </a:moveTo>
              <a:lnTo>
                <a:pt x="1966584" y="212599"/>
              </a:lnTo>
              <a:lnTo>
                <a:pt x="0" y="212599"/>
              </a:lnTo>
              <a:lnTo>
                <a:pt x="0" y="311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BD609F-3FD2-49C3-9BA7-86A3B665A267}">
      <dsp:nvSpPr>
        <dsp:cNvPr id="0" name=""/>
        <dsp:cNvSpPr/>
      </dsp:nvSpPr>
      <dsp:spPr>
        <a:xfrm>
          <a:off x="3089391" y="334"/>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3F00C4-D91E-4551-A5D1-598BE468D8EF}">
      <dsp:nvSpPr>
        <dsp:cNvPr id="0" name=""/>
        <dsp:cNvSpPr/>
      </dsp:nvSpPr>
      <dsp:spPr>
        <a:xfrm>
          <a:off x="3208578" y="113562"/>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Subsecretaria de Vigilância em Saúde</a:t>
          </a:r>
        </a:p>
      </dsp:txBody>
      <dsp:txXfrm>
        <a:off x="3208578" y="113562"/>
        <a:ext cx="1072682" cy="681153"/>
      </dsp:txXfrm>
    </dsp:sp>
    <dsp:sp modelId="{B83069A2-A4EB-43B4-B2DD-A9D5FE2A0A0B}">
      <dsp:nvSpPr>
        <dsp:cNvPr id="0" name=""/>
        <dsp:cNvSpPr/>
      </dsp:nvSpPr>
      <dsp:spPr>
        <a:xfrm>
          <a:off x="1122807" y="993459"/>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C5EDBE-7780-4B1A-B80B-C9DD01780FE6}">
      <dsp:nvSpPr>
        <dsp:cNvPr id="0" name=""/>
        <dsp:cNvSpPr/>
      </dsp:nvSpPr>
      <dsp:spPr>
        <a:xfrm>
          <a:off x="1241994" y="1106687"/>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de Vigilância Ambiental</a:t>
          </a:r>
        </a:p>
      </dsp:txBody>
      <dsp:txXfrm>
        <a:off x="1241994" y="1106687"/>
        <a:ext cx="1072682" cy="681153"/>
      </dsp:txXfrm>
    </dsp:sp>
    <dsp:sp modelId="{B62490D2-DA43-4CA9-9C5F-0CBB58154C80}">
      <dsp:nvSpPr>
        <dsp:cNvPr id="0" name=""/>
        <dsp:cNvSpPr/>
      </dsp:nvSpPr>
      <dsp:spPr>
        <a:xfrm>
          <a:off x="467279" y="1986584"/>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652F8E-5BA9-4D67-842C-DFE7EB43F1C2}">
      <dsp:nvSpPr>
        <dsp:cNvPr id="0" name=""/>
        <dsp:cNvSpPr/>
      </dsp:nvSpPr>
      <dsp:spPr>
        <a:xfrm>
          <a:off x="586466" y="2099812"/>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Fatores Biológicos</a:t>
          </a:r>
        </a:p>
      </dsp:txBody>
      <dsp:txXfrm>
        <a:off x="586466" y="2099812"/>
        <a:ext cx="1072682" cy="681153"/>
      </dsp:txXfrm>
    </dsp:sp>
    <dsp:sp modelId="{CF7AC7B9-B2A7-421A-AFB9-80B1FED02A7D}">
      <dsp:nvSpPr>
        <dsp:cNvPr id="0" name=""/>
        <dsp:cNvSpPr/>
      </dsp:nvSpPr>
      <dsp:spPr>
        <a:xfrm>
          <a:off x="1778335" y="1986584"/>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027FDF-5C44-4CE3-9704-B8FC5434F9C6}">
      <dsp:nvSpPr>
        <dsp:cNvPr id="0" name=""/>
        <dsp:cNvSpPr/>
      </dsp:nvSpPr>
      <dsp:spPr>
        <a:xfrm>
          <a:off x="1897522" y="2099812"/>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Fatores Não Biológicos</a:t>
          </a:r>
        </a:p>
      </dsp:txBody>
      <dsp:txXfrm>
        <a:off x="1897522" y="2099812"/>
        <a:ext cx="1072682" cy="681153"/>
      </dsp:txXfrm>
    </dsp:sp>
    <dsp:sp modelId="{45FE37FE-2BB4-4F1C-B1E8-E08B37D00B79}">
      <dsp:nvSpPr>
        <dsp:cNvPr id="0" name=""/>
        <dsp:cNvSpPr/>
      </dsp:nvSpPr>
      <dsp:spPr>
        <a:xfrm>
          <a:off x="2433863" y="993459"/>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40E8BD-00E6-43EF-85E0-384E37085157}">
      <dsp:nvSpPr>
        <dsp:cNvPr id="0" name=""/>
        <dsp:cNvSpPr/>
      </dsp:nvSpPr>
      <dsp:spPr>
        <a:xfrm>
          <a:off x="2553050" y="1106687"/>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de Vigilância Sanitária</a:t>
          </a:r>
        </a:p>
      </dsp:txBody>
      <dsp:txXfrm>
        <a:off x="2553050" y="1106687"/>
        <a:ext cx="1072682" cy="681153"/>
      </dsp:txXfrm>
    </dsp:sp>
    <dsp:sp modelId="{555EC351-4381-4262-A6D5-FD2220BBC35D}">
      <dsp:nvSpPr>
        <dsp:cNvPr id="0" name=""/>
        <dsp:cNvSpPr/>
      </dsp:nvSpPr>
      <dsp:spPr>
        <a:xfrm>
          <a:off x="3744919" y="993459"/>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8ADF05-61C0-4E5B-9A72-CDBE26476B92}">
      <dsp:nvSpPr>
        <dsp:cNvPr id="0" name=""/>
        <dsp:cNvSpPr/>
      </dsp:nvSpPr>
      <dsp:spPr>
        <a:xfrm>
          <a:off x="3864106" y="1106687"/>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de Vigilância Epidemiológica</a:t>
          </a:r>
        </a:p>
      </dsp:txBody>
      <dsp:txXfrm>
        <a:off x="3864106" y="1106687"/>
        <a:ext cx="1072682" cy="681153"/>
      </dsp:txXfrm>
    </dsp:sp>
    <dsp:sp modelId="{614B16CF-E343-46F6-9588-8640B5D9AE40}">
      <dsp:nvSpPr>
        <dsp:cNvPr id="0" name=""/>
        <dsp:cNvSpPr/>
      </dsp:nvSpPr>
      <dsp:spPr>
        <a:xfrm>
          <a:off x="5055975" y="993459"/>
          <a:ext cx="1072682" cy="6811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A59438-07CD-4128-B65E-05E3D6934964}">
      <dsp:nvSpPr>
        <dsp:cNvPr id="0" name=""/>
        <dsp:cNvSpPr/>
      </dsp:nvSpPr>
      <dsp:spPr>
        <a:xfrm>
          <a:off x="5175162" y="1106687"/>
          <a:ext cx="1072682" cy="6811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Saúde do Trabalhador</a:t>
          </a:r>
        </a:p>
      </dsp:txBody>
      <dsp:txXfrm>
        <a:off x="5175162" y="1106687"/>
        <a:ext cx="1072682" cy="68115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5411C8-91C4-4A88-9985-B5E4FCCA43A0}">
      <dsp:nvSpPr>
        <dsp:cNvPr id="0" name=""/>
        <dsp:cNvSpPr/>
      </dsp:nvSpPr>
      <dsp:spPr>
        <a:xfrm>
          <a:off x="2870876" y="1531218"/>
          <a:ext cx="91440" cy="285240"/>
        </a:xfrm>
        <a:custGeom>
          <a:avLst/>
          <a:gdLst/>
          <a:ahLst/>
          <a:cxnLst/>
          <a:rect l="0" t="0" r="0" b="0"/>
          <a:pathLst>
            <a:path>
              <a:moveTo>
                <a:pt x="45720" y="0"/>
              </a:moveTo>
              <a:lnTo>
                <a:pt x="45720" y="2852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33B225-D681-4DB3-8FAD-19AAD1386D6D}">
      <dsp:nvSpPr>
        <dsp:cNvPr id="0" name=""/>
        <dsp:cNvSpPr/>
      </dsp:nvSpPr>
      <dsp:spPr>
        <a:xfrm>
          <a:off x="2317237" y="623190"/>
          <a:ext cx="599358" cy="285240"/>
        </a:xfrm>
        <a:custGeom>
          <a:avLst/>
          <a:gdLst/>
          <a:ahLst/>
          <a:cxnLst/>
          <a:rect l="0" t="0" r="0" b="0"/>
          <a:pathLst>
            <a:path>
              <a:moveTo>
                <a:pt x="0" y="0"/>
              </a:moveTo>
              <a:lnTo>
                <a:pt x="0" y="194382"/>
              </a:lnTo>
              <a:lnTo>
                <a:pt x="599358" y="194382"/>
              </a:lnTo>
              <a:lnTo>
                <a:pt x="599358" y="285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4AE045-30A8-46AE-A216-26575D015EC9}">
      <dsp:nvSpPr>
        <dsp:cNvPr id="0" name=""/>
        <dsp:cNvSpPr/>
      </dsp:nvSpPr>
      <dsp:spPr>
        <a:xfrm>
          <a:off x="1717879" y="623190"/>
          <a:ext cx="599358" cy="285240"/>
        </a:xfrm>
        <a:custGeom>
          <a:avLst/>
          <a:gdLst/>
          <a:ahLst/>
          <a:cxnLst/>
          <a:rect l="0" t="0" r="0" b="0"/>
          <a:pathLst>
            <a:path>
              <a:moveTo>
                <a:pt x="599358" y="0"/>
              </a:moveTo>
              <a:lnTo>
                <a:pt x="599358" y="194382"/>
              </a:lnTo>
              <a:lnTo>
                <a:pt x="0" y="194382"/>
              </a:lnTo>
              <a:lnTo>
                <a:pt x="0" y="2852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E6693-2D17-4553-85EF-924F21725980}">
      <dsp:nvSpPr>
        <dsp:cNvPr id="0" name=""/>
        <dsp:cNvSpPr/>
      </dsp:nvSpPr>
      <dsp:spPr>
        <a:xfrm>
          <a:off x="1826853" y="402"/>
          <a:ext cx="980768" cy="622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50D7C7-CA3A-4AAF-B2D6-EC49F539A830}">
      <dsp:nvSpPr>
        <dsp:cNvPr id="0" name=""/>
        <dsp:cNvSpPr/>
      </dsp:nvSpPr>
      <dsp:spPr>
        <a:xfrm>
          <a:off x="1935827" y="103928"/>
          <a:ext cx="980768" cy="622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t-BR" sz="1050" kern="1200">
              <a:latin typeface="Garamond" pitchFamily="18" charset="0"/>
            </a:rPr>
            <a:t>Subsecretaria de Obras</a:t>
          </a:r>
        </a:p>
      </dsp:txBody>
      <dsp:txXfrm>
        <a:off x="1935827" y="103928"/>
        <a:ext cx="980768" cy="622788"/>
      </dsp:txXfrm>
    </dsp:sp>
    <dsp:sp modelId="{6096A3D3-30D5-448E-86B9-9FC26DF3FD38}">
      <dsp:nvSpPr>
        <dsp:cNvPr id="0" name=""/>
        <dsp:cNvSpPr/>
      </dsp:nvSpPr>
      <dsp:spPr>
        <a:xfrm>
          <a:off x="1227495" y="908430"/>
          <a:ext cx="980768" cy="622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E30D06-2940-4CE0-B41C-A17D8C1FBED7}">
      <dsp:nvSpPr>
        <dsp:cNvPr id="0" name=""/>
        <dsp:cNvSpPr/>
      </dsp:nvSpPr>
      <dsp:spPr>
        <a:xfrm>
          <a:off x="1336469" y="1011956"/>
          <a:ext cx="980768" cy="622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t-BR" sz="1050" kern="1200">
              <a:latin typeface="Garamond" pitchFamily="18" charset="0"/>
            </a:rPr>
            <a:t>Coordenadoria de Projetos e Obras</a:t>
          </a:r>
        </a:p>
      </dsp:txBody>
      <dsp:txXfrm>
        <a:off x="1336469" y="1011956"/>
        <a:ext cx="980768" cy="622788"/>
      </dsp:txXfrm>
    </dsp:sp>
    <dsp:sp modelId="{E4EE9986-B585-48EE-B4FF-13FB63839259}">
      <dsp:nvSpPr>
        <dsp:cNvPr id="0" name=""/>
        <dsp:cNvSpPr/>
      </dsp:nvSpPr>
      <dsp:spPr>
        <a:xfrm>
          <a:off x="2426212" y="908430"/>
          <a:ext cx="980768" cy="622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80428F-B9F2-48DC-90E2-BAEFB1594088}">
      <dsp:nvSpPr>
        <dsp:cNvPr id="0" name=""/>
        <dsp:cNvSpPr/>
      </dsp:nvSpPr>
      <dsp:spPr>
        <a:xfrm>
          <a:off x="2535186" y="1011956"/>
          <a:ext cx="980768" cy="622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t-BR" sz="1050" kern="1200">
              <a:latin typeface="Garamond" pitchFamily="18" charset="0"/>
            </a:rPr>
            <a:t>STD de Conservação e Manutenção</a:t>
          </a:r>
        </a:p>
      </dsp:txBody>
      <dsp:txXfrm>
        <a:off x="2535186" y="1011956"/>
        <a:ext cx="980768" cy="622788"/>
      </dsp:txXfrm>
    </dsp:sp>
    <dsp:sp modelId="{27CB7DB2-D7CB-4C87-8497-FBC72FBF2C58}">
      <dsp:nvSpPr>
        <dsp:cNvPr id="0" name=""/>
        <dsp:cNvSpPr/>
      </dsp:nvSpPr>
      <dsp:spPr>
        <a:xfrm>
          <a:off x="2426212" y="1816458"/>
          <a:ext cx="980768" cy="6227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236C00-D38C-40E8-830E-4A000E10AA07}">
      <dsp:nvSpPr>
        <dsp:cNvPr id="0" name=""/>
        <dsp:cNvSpPr/>
      </dsp:nvSpPr>
      <dsp:spPr>
        <a:xfrm>
          <a:off x="2535186" y="1919984"/>
          <a:ext cx="980768" cy="6227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latin typeface="Garamond" pitchFamily="18" charset="0"/>
            </a:rPr>
            <a:t>Coordenador de Manutenção e Serviços</a:t>
          </a:r>
        </a:p>
      </dsp:txBody>
      <dsp:txXfrm>
        <a:off x="2535186" y="1919984"/>
        <a:ext cx="980768" cy="6227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C126EF-5E23-4902-96CC-44E92CE33616}">
      <dsp:nvSpPr>
        <dsp:cNvPr id="0" name=""/>
        <dsp:cNvSpPr/>
      </dsp:nvSpPr>
      <dsp:spPr>
        <a:xfrm>
          <a:off x="5866019" y="1554149"/>
          <a:ext cx="91440" cy="289503"/>
        </a:xfrm>
        <a:custGeom>
          <a:avLst/>
          <a:gdLst/>
          <a:ahLst/>
          <a:cxnLst/>
          <a:rect l="0" t="0" r="0" b="0"/>
          <a:pathLst>
            <a:path>
              <a:moveTo>
                <a:pt x="45720" y="0"/>
              </a:moveTo>
              <a:lnTo>
                <a:pt x="45720" y="2895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D1C56F-AA8D-4B27-B1D1-40FB8AF6F792}">
      <dsp:nvSpPr>
        <dsp:cNvPr id="0" name=""/>
        <dsp:cNvSpPr/>
      </dsp:nvSpPr>
      <dsp:spPr>
        <a:xfrm>
          <a:off x="3478473" y="632549"/>
          <a:ext cx="2433266" cy="289503"/>
        </a:xfrm>
        <a:custGeom>
          <a:avLst/>
          <a:gdLst/>
          <a:ahLst/>
          <a:cxnLst/>
          <a:rect l="0" t="0" r="0" b="0"/>
          <a:pathLst>
            <a:path>
              <a:moveTo>
                <a:pt x="0" y="0"/>
              </a:moveTo>
              <a:lnTo>
                <a:pt x="0" y="197288"/>
              </a:lnTo>
              <a:lnTo>
                <a:pt x="2433266" y="197288"/>
              </a:lnTo>
              <a:lnTo>
                <a:pt x="2433266" y="289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4A75DC-A51F-422E-B749-A122CC72028C}">
      <dsp:nvSpPr>
        <dsp:cNvPr id="0" name=""/>
        <dsp:cNvSpPr/>
      </dsp:nvSpPr>
      <dsp:spPr>
        <a:xfrm>
          <a:off x="3478473" y="632549"/>
          <a:ext cx="1216633" cy="289503"/>
        </a:xfrm>
        <a:custGeom>
          <a:avLst/>
          <a:gdLst/>
          <a:ahLst/>
          <a:cxnLst/>
          <a:rect l="0" t="0" r="0" b="0"/>
          <a:pathLst>
            <a:path>
              <a:moveTo>
                <a:pt x="0" y="0"/>
              </a:moveTo>
              <a:lnTo>
                <a:pt x="0" y="197288"/>
              </a:lnTo>
              <a:lnTo>
                <a:pt x="1216633" y="197288"/>
              </a:lnTo>
              <a:lnTo>
                <a:pt x="1216633" y="289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A461BD-87D7-4CFB-A42B-6E8E374EDA21}">
      <dsp:nvSpPr>
        <dsp:cNvPr id="0" name=""/>
        <dsp:cNvSpPr/>
      </dsp:nvSpPr>
      <dsp:spPr>
        <a:xfrm>
          <a:off x="3432753" y="632549"/>
          <a:ext cx="91440" cy="289503"/>
        </a:xfrm>
        <a:custGeom>
          <a:avLst/>
          <a:gdLst/>
          <a:ahLst/>
          <a:cxnLst/>
          <a:rect l="0" t="0" r="0" b="0"/>
          <a:pathLst>
            <a:path>
              <a:moveTo>
                <a:pt x="45720" y="0"/>
              </a:moveTo>
              <a:lnTo>
                <a:pt x="45720" y="289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110657-0301-4E4D-BA0E-96BE971E40CC}">
      <dsp:nvSpPr>
        <dsp:cNvPr id="0" name=""/>
        <dsp:cNvSpPr/>
      </dsp:nvSpPr>
      <dsp:spPr>
        <a:xfrm>
          <a:off x="2261840" y="632549"/>
          <a:ext cx="1216633" cy="289503"/>
        </a:xfrm>
        <a:custGeom>
          <a:avLst/>
          <a:gdLst/>
          <a:ahLst/>
          <a:cxnLst/>
          <a:rect l="0" t="0" r="0" b="0"/>
          <a:pathLst>
            <a:path>
              <a:moveTo>
                <a:pt x="1216633" y="0"/>
              </a:moveTo>
              <a:lnTo>
                <a:pt x="1216633" y="197288"/>
              </a:lnTo>
              <a:lnTo>
                <a:pt x="0" y="197288"/>
              </a:lnTo>
              <a:lnTo>
                <a:pt x="0" y="289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DCAA9-71EB-437F-9438-C46B4FC7156F}">
      <dsp:nvSpPr>
        <dsp:cNvPr id="0" name=""/>
        <dsp:cNvSpPr/>
      </dsp:nvSpPr>
      <dsp:spPr>
        <a:xfrm>
          <a:off x="1045207" y="632549"/>
          <a:ext cx="2433266" cy="289503"/>
        </a:xfrm>
        <a:custGeom>
          <a:avLst/>
          <a:gdLst/>
          <a:ahLst/>
          <a:cxnLst/>
          <a:rect l="0" t="0" r="0" b="0"/>
          <a:pathLst>
            <a:path>
              <a:moveTo>
                <a:pt x="2433266" y="0"/>
              </a:moveTo>
              <a:lnTo>
                <a:pt x="2433266" y="197288"/>
              </a:lnTo>
              <a:lnTo>
                <a:pt x="0" y="197288"/>
              </a:lnTo>
              <a:lnTo>
                <a:pt x="0" y="289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07811-A372-4402-B5B5-98BA5963FEAB}">
      <dsp:nvSpPr>
        <dsp:cNvPr id="0" name=""/>
        <dsp:cNvSpPr/>
      </dsp:nvSpPr>
      <dsp:spPr>
        <a:xfrm>
          <a:off x="2980759" y="453"/>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5EBFB3-1CBC-4DF2-A6F8-14BDD073555F}">
      <dsp:nvSpPr>
        <dsp:cNvPr id="0" name=""/>
        <dsp:cNvSpPr/>
      </dsp:nvSpPr>
      <dsp:spPr>
        <a:xfrm>
          <a:off x="3091362" y="105526"/>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Diretoria do Fundo Municipal de Saúde</a:t>
          </a:r>
        </a:p>
      </dsp:txBody>
      <dsp:txXfrm>
        <a:off x="3091362" y="105526"/>
        <a:ext cx="995427" cy="632096"/>
      </dsp:txXfrm>
    </dsp:sp>
    <dsp:sp modelId="{345DE5D3-4ABF-41EF-B342-E45FB247267D}">
      <dsp:nvSpPr>
        <dsp:cNvPr id="0" name=""/>
        <dsp:cNvSpPr/>
      </dsp:nvSpPr>
      <dsp:spPr>
        <a:xfrm>
          <a:off x="547493" y="922052"/>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8FAAC0-6AB8-4185-8F06-8CD7E3AD628C}">
      <dsp:nvSpPr>
        <dsp:cNvPr id="0" name=""/>
        <dsp:cNvSpPr/>
      </dsp:nvSpPr>
      <dsp:spPr>
        <a:xfrm>
          <a:off x="658096" y="1027125"/>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de Controle Interno</a:t>
          </a:r>
        </a:p>
      </dsp:txBody>
      <dsp:txXfrm>
        <a:off x="658096" y="1027125"/>
        <a:ext cx="995427" cy="632096"/>
      </dsp:txXfrm>
    </dsp:sp>
    <dsp:sp modelId="{E2865F6C-2737-4DAA-88C7-D5220AE881D3}">
      <dsp:nvSpPr>
        <dsp:cNvPr id="0" name=""/>
        <dsp:cNvSpPr/>
      </dsp:nvSpPr>
      <dsp:spPr>
        <a:xfrm>
          <a:off x="1764126" y="922052"/>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800CF2-BACD-4EEE-8861-2DE12B93A1EE}">
      <dsp:nvSpPr>
        <dsp:cNvPr id="0" name=""/>
        <dsp:cNvSpPr/>
      </dsp:nvSpPr>
      <dsp:spPr>
        <a:xfrm>
          <a:off x="1874729" y="1027125"/>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Financeiro</a:t>
          </a:r>
        </a:p>
      </dsp:txBody>
      <dsp:txXfrm>
        <a:off x="1874729" y="1027125"/>
        <a:ext cx="995427" cy="632096"/>
      </dsp:txXfrm>
    </dsp:sp>
    <dsp:sp modelId="{1EF703D9-0406-4CC9-A063-216ED1DA27C8}">
      <dsp:nvSpPr>
        <dsp:cNvPr id="0" name=""/>
        <dsp:cNvSpPr/>
      </dsp:nvSpPr>
      <dsp:spPr>
        <a:xfrm>
          <a:off x="2980759" y="922052"/>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8C37F0-7611-4ABC-B172-B30E1CCD7FC9}">
      <dsp:nvSpPr>
        <dsp:cNvPr id="0" name=""/>
        <dsp:cNvSpPr/>
      </dsp:nvSpPr>
      <dsp:spPr>
        <a:xfrm>
          <a:off x="3091362" y="1027125"/>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de Execução Orçamentária</a:t>
          </a:r>
        </a:p>
      </dsp:txBody>
      <dsp:txXfrm>
        <a:off x="3091362" y="1027125"/>
        <a:ext cx="995427" cy="632096"/>
      </dsp:txXfrm>
    </dsp:sp>
    <dsp:sp modelId="{A7AACB0C-98E5-4E75-BE80-32217FA4379B}">
      <dsp:nvSpPr>
        <dsp:cNvPr id="0" name=""/>
        <dsp:cNvSpPr/>
      </dsp:nvSpPr>
      <dsp:spPr>
        <a:xfrm>
          <a:off x="4197393" y="922052"/>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A87005-8558-43E9-BE6A-68F2FC0C5A19}">
      <dsp:nvSpPr>
        <dsp:cNvPr id="0" name=""/>
        <dsp:cNvSpPr/>
      </dsp:nvSpPr>
      <dsp:spPr>
        <a:xfrm>
          <a:off x="4307996" y="1027125"/>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da Comissão Permanente de Licitação</a:t>
          </a:r>
        </a:p>
      </dsp:txBody>
      <dsp:txXfrm>
        <a:off x="4307996" y="1027125"/>
        <a:ext cx="995427" cy="632096"/>
      </dsp:txXfrm>
    </dsp:sp>
    <dsp:sp modelId="{7B47F2B0-52DA-4AC3-AF71-F34C617E1C1A}">
      <dsp:nvSpPr>
        <dsp:cNvPr id="0" name=""/>
        <dsp:cNvSpPr/>
      </dsp:nvSpPr>
      <dsp:spPr>
        <a:xfrm>
          <a:off x="5414026" y="922052"/>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C4BE50-FE37-4971-ADF9-063EA981C873}">
      <dsp:nvSpPr>
        <dsp:cNvPr id="0" name=""/>
        <dsp:cNvSpPr/>
      </dsp:nvSpPr>
      <dsp:spPr>
        <a:xfrm>
          <a:off x="5524629" y="1027125"/>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STD Administrativo Financeiro</a:t>
          </a:r>
        </a:p>
      </dsp:txBody>
      <dsp:txXfrm>
        <a:off x="5524629" y="1027125"/>
        <a:ext cx="995427" cy="632096"/>
      </dsp:txXfrm>
    </dsp:sp>
    <dsp:sp modelId="{AAF7CDB6-0A97-402B-9981-9AFB443BC484}">
      <dsp:nvSpPr>
        <dsp:cNvPr id="0" name=""/>
        <dsp:cNvSpPr/>
      </dsp:nvSpPr>
      <dsp:spPr>
        <a:xfrm>
          <a:off x="5414026" y="1843652"/>
          <a:ext cx="995427" cy="6320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7CF0F4-5D40-40A3-B6BD-958553EFDD70}">
      <dsp:nvSpPr>
        <dsp:cNvPr id="0" name=""/>
        <dsp:cNvSpPr/>
      </dsp:nvSpPr>
      <dsp:spPr>
        <a:xfrm>
          <a:off x="5524629" y="1948725"/>
          <a:ext cx="995427" cy="6320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Garamond" pitchFamily="18" charset="0"/>
            </a:rPr>
            <a:t>Coord. Administrativo Financeiro</a:t>
          </a:r>
        </a:p>
      </dsp:txBody>
      <dsp:txXfrm>
        <a:off x="5524629" y="1948725"/>
        <a:ext cx="995427" cy="6320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4887-9C6A-4D30-9447-1A8A4450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memo_006-Demissão Nancy Silveira Rodrigues</Template>
  <TotalTime>6</TotalTime>
  <Pages>20</Pages>
  <Words>7597</Words>
  <Characters>41028</Characters>
  <Application>Microsoft Office Word</Application>
  <DocSecurity>0</DocSecurity>
  <Lines>341</Lines>
  <Paragraphs>97</Paragraphs>
  <ScaleCrop>false</ScaleCrop>
  <HeadingPairs>
    <vt:vector size="2" baseType="variant">
      <vt:variant>
        <vt:lpstr>Título</vt:lpstr>
      </vt:variant>
      <vt:variant>
        <vt:i4>1</vt:i4>
      </vt:variant>
    </vt:vector>
  </HeadingPairs>
  <TitlesOfParts>
    <vt:vector size="1" baseType="lpstr">
      <vt:lpstr/>
    </vt:vector>
  </TitlesOfParts>
  <Company>Secr. de Saude de Nova Iguacu</Company>
  <LinksUpToDate>false</LinksUpToDate>
  <CharactersWithSpaces>48528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ANDREATEIXEIRA</cp:lastModifiedBy>
  <cp:revision>3</cp:revision>
  <cp:lastPrinted>2015-09-28T19:42:00Z</cp:lastPrinted>
  <dcterms:created xsi:type="dcterms:W3CDTF">2016-04-25T18:08:00Z</dcterms:created>
  <dcterms:modified xsi:type="dcterms:W3CDTF">2016-04-25T18:09:00Z</dcterms:modified>
</cp:coreProperties>
</file>